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8F" w:rsidRPr="003E3E2F" w:rsidRDefault="004A4A2E" w:rsidP="00736A8F">
      <w:pPr>
        <w:jc w:val="center"/>
        <w:rPr>
          <w:b/>
          <w:sz w:val="28"/>
        </w:rPr>
      </w:pPr>
      <w:r>
        <w:rPr>
          <w:b/>
          <w:sz w:val="28"/>
        </w:rPr>
        <w:t>Plants and Animals in Our World – Unit 6</w:t>
      </w:r>
    </w:p>
    <w:p w:rsidR="00736A8F" w:rsidRPr="003E3E2F" w:rsidRDefault="00736A8F" w:rsidP="00736A8F">
      <w:pPr>
        <w:jc w:val="center"/>
        <w:rPr>
          <w:b/>
          <w:sz w:val="18"/>
        </w:rPr>
      </w:pPr>
    </w:p>
    <w:p w:rsidR="00736A8F" w:rsidRPr="003E3E2F" w:rsidRDefault="00736A8F" w:rsidP="00736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4636"/>
        <w:gridCol w:w="72"/>
        <w:gridCol w:w="1949"/>
        <w:gridCol w:w="4837"/>
      </w:tblGrid>
      <w:tr w:rsidR="00736A8F" w:rsidRPr="003E3E2F">
        <w:tc>
          <w:tcPr>
            <w:tcW w:w="2402" w:type="dxa"/>
            <w:shd w:val="clear" w:color="auto" w:fill="E0E0E0"/>
          </w:tcPr>
          <w:p w:rsidR="00514557" w:rsidRDefault="00514557" w:rsidP="00736A8F">
            <w:pPr>
              <w:spacing w:line="360" w:lineRule="auto"/>
              <w:jc w:val="center"/>
              <w:rPr>
                <w:b/>
              </w:rPr>
            </w:pPr>
          </w:p>
          <w:p w:rsidR="00736A8F" w:rsidRPr="00736A8F" w:rsidRDefault="00736A8F" w:rsidP="00736A8F">
            <w:pPr>
              <w:spacing w:line="360" w:lineRule="auto"/>
              <w:jc w:val="center"/>
              <w:rPr>
                <w:b/>
              </w:rPr>
            </w:pPr>
            <w:r w:rsidRPr="00736A8F">
              <w:rPr>
                <w:b/>
              </w:rPr>
              <w:t>Title of Unit</w:t>
            </w:r>
          </w:p>
        </w:tc>
        <w:tc>
          <w:tcPr>
            <w:tcW w:w="4708" w:type="dxa"/>
            <w:gridSpan w:val="2"/>
          </w:tcPr>
          <w:p w:rsidR="00804AD0" w:rsidRDefault="00804AD0" w:rsidP="00736A8F">
            <w:pPr>
              <w:spacing w:line="360" w:lineRule="auto"/>
            </w:pPr>
          </w:p>
          <w:p w:rsidR="00736A8F" w:rsidRPr="003E3E2F" w:rsidRDefault="001D3072" w:rsidP="00736A8F">
            <w:pPr>
              <w:spacing w:line="360" w:lineRule="auto"/>
            </w:pPr>
            <w:r>
              <w:t>Our World in Motion</w:t>
            </w:r>
          </w:p>
        </w:tc>
        <w:tc>
          <w:tcPr>
            <w:tcW w:w="1949" w:type="dxa"/>
            <w:shd w:val="clear" w:color="auto" w:fill="E0E0E0"/>
          </w:tcPr>
          <w:p w:rsidR="00514557" w:rsidRDefault="00514557" w:rsidP="00736A8F">
            <w:pPr>
              <w:spacing w:line="360" w:lineRule="auto"/>
              <w:jc w:val="center"/>
              <w:rPr>
                <w:b/>
              </w:rPr>
            </w:pPr>
          </w:p>
          <w:p w:rsidR="00736A8F" w:rsidRPr="00736A8F" w:rsidRDefault="00736A8F" w:rsidP="00736A8F">
            <w:pPr>
              <w:spacing w:line="360" w:lineRule="auto"/>
              <w:jc w:val="center"/>
              <w:rPr>
                <w:b/>
              </w:rPr>
            </w:pPr>
            <w:r w:rsidRPr="00736A8F">
              <w:rPr>
                <w:b/>
              </w:rPr>
              <w:t>Grade Level</w:t>
            </w:r>
          </w:p>
        </w:tc>
        <w:tc>
          <w:tcPr>
            <w:tcW w:w="4837" w:type="dxa"/>
          </w:tcPr>
          <w:p w:rsidR="00736A8F" w:rsidRDefault="00736A8F" w:rsidP="00736A8F">
            <w:pPr>
              <w:spacing w:line="360" w:lineRule="auto"/>
            </w:pPr>
          </w:p>
          <w:p w:rsidR="00804AD0" w:rsidRPr="003E3E2F" w:rsidRDefault="00804AD0" w:rsidP="00736A8F">
            <w:pPr>
              <w:spacing w:line="360" w:lineRule="auto"/>
            </w:pPr>
            <w:r>
              <w:t>1</w:t>
            </w:r>
            <w:r w:rsidRPr="00804AD0">
              <w:rPr>
                <w:vertAlign w:val="superscript"/>
              </w:rPr>
              <w:t>st</w:t>
            </w:r>
            <w:r>
              <w:t xml:space="preserve"> Grade</w:t>
            </w:r>
          </w:p>
        </w:tc>
      </w:tr>
      <w:tr w:rsidR="00736A8F" w:rsidRPr="003E3E2F">
        <w:tc>
          <w:tcPr>
            <w:tcW w:w="2402" w:type="dxa"/>
            <w:shd w:val="clear" w:color="auto" w:fill="E0E0E0"/>
          </w:tcPr>
          <w:p w:rsidR="00514557" w:rsidRDefault="00514557" w:rsidP="00736A8F">
            <w:pPr>
              <w:spacing w:line="360" w:lineRule="auto"/>
              <w:jc w:val="center"/>
              <w:rPr>
                <w:b/>
              </w:rPr>
            </w:pPr>
          </w:p>
          <w:p w:rsidR="00736A8F" w:rsidRPr="00736A8F" w:rsidRDefault="00736A8F" w:rsidP="00736A8F">
            <w:pPr>
              <w:spacing w:line="360" w:lineRule="auto"/>
              <w:jc w:val="center"/>
              <w:rPr>
                <w:b/>
              </w:rPr>
            </w:pPr>
            <w:r w:rsidRPr="00736A8F">
              <w:rPr>
                <w:b/>
              </w:rPr>
              <w:t>Subject</w:t>
            </w:r>
          </w:p>
        </w:tc>
        <w:tc>
          <w:tcPr>
            <w:tcW w:w="4708" w:type="dxa"/>
            <w:gridSpan w:val="2"/>
          </w:tcPr>
          <w:p w:rsidR="00736A8F" w:rsidRDefault="00736A8F" w:rsidP="00736A8F">
            <w:pPr>
              <w:spacing w:line="360" w:lineRule="auto"/>
            </w:pPr>
          </w:p>
          <w:p w:rsidR="00804AD0" w:rsidRPr="003E3E2F" w:rsidRDefault="00804AD0" w:rsidP="00736A8F">
            <w:pPr>
              <w:spacing w:line="360" w:lineRule="auto"/>
            </w:pPr>
            <w:r>
              <w:t>Science and ELA</w:t>
            </w:r>
          </w:p>
        </w:tc>
        <w:tc>
          <w:tcPr>
            <w:tcW w:w="1949" w:type="dxa"/>
            <w:shd w:val="clear" w:color="auto" w:fill="E0E0E0"/>
          </w:tcPr>
          <w:p w:rsidR="00514557" w:rsidRDefault="00514557" w:rsidP="00736A8F">
            <w:pPr>
              <w:spacing w:line="360" w:lineRule="auto"/>
              <w:jc w:val="center"/>
              <w:rPr>
                <w:b/>
              </w:rPr>
            </w:pPr>
          </w:p>
          <w:p w:rsidR="00736A8F" w:rsidRPr="00736A8F" w:rsidRDefault="00736A8F" w:rsidP="00736A8F">
            <w:pPr>
              <w:spacing w:line="360" w:lineRule="auto"/>
              <w:jc w:val="center"/>
              <w:rPr>
                <w:b/>
              </w:rPr>
            </w:pPr>
            <w:r w:rsidRPr="00736A8F">
              <w:rPr>
                <w:b/>
              </w:rPr>
              <w:t>Time Frame</w:t>
            </w:r>
          </w:p>
        </w:tc>
        <w:tc>
          <w:tcPr>
            <w:tcW w:w="4837" w:type="dxa"/>
          </w:tcPr>
          <w:p w:rsidR="00736A8F" w:rsidRDefault="00736A8F" w:rsidP="00736A8F">
            <w:pPr>
              <w:spacing w:line="360" w:lineRule="auto"/>
            </w:pPr>
          </w:p>
          <w:p w:rsidR="00804AD0" w:rsidRPr="003E3E2F" w:rsidRDefault="001D3072" w:rsidP="00736A8F">
            <w:pPr>
              <w:spacing w:line="360" w:lineRule="auto"/>
            </w:pPr>
            <w:r>
              <w:t>3</w:t>
            </w:r>
            <w:r w:rsidRPr="001D3072">
              <w:rPr>
                <w:vertAlign w:val="superscript"/>
              </w:rPr>
              <w:t>rd</w:t>
            </w:r>
            <w:r>
              <w:t xml:space="preserve"> Term (2</w:t>
            </w:r>
            <w:r w:rsidR="00804AD0">
              <w:t xml:space="preserve"> weeks)</w:t>
            </w:r>
          </w:p>
        </w:tc>
      </w:tr>
      <w:tr w:rsidR="00736A8F" w:rsidRPr="003E3E2F">
        <w:tc>
          <w:tcPr>
            <w:tcW w:w="2402" w:type="dxa"/>
            <w:shd w:val="clear" w:color="auto" w:fill="E0E0E0"/>
          </w:tcPr>
          <w:p w:rsidR="00514557" w:rsidRDefault="00514557" w:rsidP="00736A8F">
            <w:pPr>
              <w:spacing w:line="360" w:lineRule="auto"/>
              <w:jc w:val="center"/>
              <w:rPr>
                <w:b/>
              </w:rPr>
            </w:pPr>
          </w:p>
          <w:p w:rsidR="00736A8F" w:rsidRPr="00736A8F" w:rsidRDefault="00736A8F" w:rsidP="00736A8F">
            <w:pPr>
              <w:spacing w:line="360" w:lineRule="auto"/>
              <w:jc w:val="center"/>
              <w:rPr>
                <w:b/>
              </w:rPr>
            </w:pPr>
            <w:r w:rsidRPr="00736A8F">
              <w:rPr>
                <w:b/>
              </w:rPr>
              <w:t>Developed By</w:t>
            </w:r>
          </w:p>
        </w:tc>
        <w:tc>
          <w:tcPr>
            <w:tcW w:w="11494" w:type="dxa"/>
            <w:gridSpan w:val="4"/>
          </w:tcPr>
          <w:p w:rsidR="00736A8F" w:rsidRDefault="00736A8F" w:rsidP="00736A8F">
            <w:pPr>
              <w:spacing w:line="360" w:lineRule="auto"/>
            </w:pPr>
          </w:p>
          <w:p w:rsidR="00804AD0" w:rsidRPr="003E3E2F" w:rsidRDefault="00804AD0" w:rsidP="00736A8F">
            <w:pPr>
              <w:spacing w:line="360" w:lineRule="auto"/>
            </w:pPr>
            <w:r>
              <w:t>Helen Rodio and Amanda Huenke</w:t>
            </w:r>
          </w:p>
        </w:tc>
      </w:tr>
      <w:tr w:rsidR="00736A8F" w:rsidRPr="003E3E2F">
        <w:trPr>
          <w:trHeight w:val="323"/>
        </w:trPr>
        <w:tc>
          <w:tcPr>
            <w:tcW w:w="13896" w:type="dxa"/>
            <w:gridSpan w:val="5"/>
            <w:tcBorders>
              <w:left w:val="nil"/>
              <w:right w:val="nil"/>
            </w:tcBorders>
            <w:shd w:val="clear" w:color="auto" w:fill="auto"/>
          </w:tcPr>
          <w:p w:rsidR="00736A8F" w:rsidRPr="00736A8F" w:rsidRDefault="00736A8F" w:rsidP="00736A8F">
            <w:pPr>
              <w:jc w:val="center"/>
              <w:rPr>
                <w:b/>
                <w:szCs w:val="32"/>
              </w:rPr>
            </w:pPr>
          </w:p>
        </w:tc>
      </w:tr>
      <w:tr w:rsidR="00736A8F" w:rsidRPr="003E3E2F">
        <w:trPr>
          <w:trHeight w:val="323"/>
        </w:trPr>
        <w:tc>
          <w:tcPr>
            <w:tcW w:w="13896" w:type="dxa"/>
            <w:gridSpan w:val="5"/>
            <w:tcBorders>
              <w:bottom w:val="double" w:sz="4" w:space="0" w:color="auto"/>
            </w:tcBorders>
            <w:shd w:val="clear" w:color="auto" w:fill="E0E0E0"/>
          </w:tcPr>
          <w:p w:rsidR="00736A8F" w:rsidRPr="00736A8F" w:rsidRDefault="00736A8F" w:rsidP="00736A8F">
            <w:pPr>
              <w:jc w:val="center"/>
              <w:rPr>
                <w:b/>
                <w:sz w:val="28"/>
                <w:szCs w:val="32"/>
              </w:rPr>
            </w:pPr>
            <w:r w:rsidRPr="00736A8F">
              <w:rPr>
                <w:b/>
                <w:sz w:val="28"/>
                <w:szCs w:val="32"/>
              </w:rPr>
              <w:t xml:space="preserve">Stage 1 - Identify Desired Results </w:t>
            </w:r>
          </w:p>
          <w:p w:rsidR="00736A8F" w:rsidRPr="00736A8F" w:rsidRDefault="00736A8F" w:rsidP="00736A8F">
            <w:pPr>
              <w:jc w:val="center"/>
              <w:rPr>
                <w:b/>
                <w:szCs w:val="32"/>
              </w:rPr>
            </w:pPr>
          </w:p>
        </w:tc>
      </w:tr>
      <w:tr w:rsidR="003A3682" w:rsidRPr="003E3E2F">
        <w:trPr>
          <w:trHeight w:val="323"/>
        </w:trPr>
        <w:tc>
          <w:tcPr>
            <w:tcW w:w="13896" w:type="dxa"/>
            <w:gridSpan w:val="5"/>
            <w:tcBorders>
              <w:bottom w:val="double" w:sz="4" w:space="0" w:color="auto"/>
            </w:tcBorders>
            <w:shd w:val="clear" w:color="auto" w:fill="E0E0E0"/>
          </w:tcPr>
          <w:p w:rsidR="003A3682" w:rsidRDefault="00B93670" w:rsidP="003A3682">
            <w:r>
              <w:rPr>
                <w:b/>
              </w:rPr>
              <w:t>Established Goals: CCSS / CCCS / Big Ideas</w:t>
            </w:r>
            <w:r w:rsidR="00D04F93">
              <w:rPr>
                <w:b/>
              </w:rPr>
              <w:t xml:space="preserve"> / Big Themes</w:t>
            </w:r>
          </w:p>
          <w:p w:rsidR="006F4F9C" w:rsidRDefault="006F4F9C" w:rsidP="006F4F9C"/>
          <w:p w:rsidR="003A3682" w:rsidRPr="003A3682" w:rsidRDefault="003A3682" w:rsidP="003A3682">
            <w:pPr>
              <w:rPr>
                <w:b/>
              </w:rPr>
            </w:pPr>
          </w:p>
        </w:tc>
      </w:tr>
      <w:tr w:rsidR="006F4F9C" w:rsidRPr="003E3E2F" w:rsidTr="006F4F9C">
        <w:trPr>
          <w:trHeight w:val="323"/>
        </w:trPr>
        <w:tc>
          <w:tcPr>
            <w:tcW w:w="13896" w:type="dxa"/>
            <w:gridSpan w:val="5"/>
            <w:tcBorders>
              <w:bottom w:val="double" w:sz="4" w:space="0" w:color="auto"/>
            </w:tcBorders>
            <w:shd w:val="clear" w:color="auto" w:fill="auto"/>
          </w:tcPr>
          <w:p w:rsidR="006F4F9C" w:rsidRDefault="006F4F9C" w:rsidP="006F4F9C">
            <w:pPr>
              <w:rPr>
                <w:b/>
              </w:rPr>
            </w:pPr>
          </w:p>
          <w:p w:rsidR="00804AD0" w:rsidRPr="004D4BA5" w:rsidRDefault="00804AD0" w:rsidP="006F4F9C">
            <w:r w:rsidRPr="004D4BA5">
              <w:rPr>
                <w:b/>
              </w:rPr>
              <w:t>Concept:</w:t>
            </w:r>
            <w:r w:rsidRPr="004D4BA5">
              <w:t xml:space="preserve"> </w:t>
            </w:r>
            <w:r w:rsidR="009B5243">
              <w:t>Cause and Effect</w:t>
            </w:r>
          </w:p>
          <w:p w:rsidR="006F4F9C" w:rsidRPr="004D4BA5" w:rsidRDefault="006F4F9C" w:rsidP="006F4F9C">
            <w:pPr>
              <w:rPr>
                <w:b/>
              </w:rPr>
            </w:pPr>
          </w:p>
          <w:p w:rsidR="006F4F9C" w:rsidRPr="004D4BA5" w:rsidRDefault="00804AD0" w:rsidP="006F4F9C">
            <w:r w:rsidRPr="004D4BA5">
              <w:rPr>
                <w:b/>
              </w:rPr>
              <w:t xml:space="preserve">Big Ideas: </w:t>
            </w:r>
            <w:r w:rsidR="001D3072">
              <w:t>There are different types of energy around us. There is light energy, sound energy, heat energy, and motion energy.</w:t>
            </w:r>
          </w:p>
          <w:p w:rsidR="00804AD0" w:rsidRPr="004D4BA5" w:rsidRDefault="00804AD0" w:rsidP="006F4F9C"/>
          <w:p w:rsidR="00804AD0" w:rsidRPr="004D4BA5" w:rsidRDefault="00804AD0" w:rsidP="006F4F9C">
            <w:r w:rsidRPr="004D4BA5">
              <w:rPr>
                <w:b/>
              </w:rPr>
              <w:t xml:space="preserve">Topics: </w:t>
            </w:r>
            <w:r w:rsidR="001D3072">
              <w:t>Types of energy, light energy, sound energy, heat energy, motion energy</w:t>
            </w:r>
          </w:p>
          <w:p w:rsidR="006F4F9C" w:rsidRPr="004D4BA5" w:rsidRDefault="006F4F9C" w:rsidP="006F4F9C">
            <w:pPr>
              <w:rPr>
                <w:b/>
              </w:rPr>
            </w:pPr>
          </w:p>
          <w:p w:rsidR="002704B3" w:rsidRPr="004D4BA5" w:rsidRDefault="00804AD0" w:rsidP="006F4F9C">
            <w:pPr>
              <w:rPr>
                <w:b/>
              </w:rPr>
            </w:pPr>
            <w:r w:rsidRPr="004D4BA5">
              <w:rPr>
                <w:b/>
              </w:rPr>
              <w:t xml:space="preserve">Reconceived Standards: </w:t>
            </w:r>
          </w:p>
          <w:p w:rsidR="00804AD0" w:rsidRPr="004D4BA5" w:rsidRDefault="00804AD0" w:rsidP="006F4F9C"/>
          <w:p w:rsidR="0010465A" w:rsidRPr="004D4BA5" w:rsidRDefault="00427B57" w:rsidP="00427B57">
            <w:pPr>
              <w:pStyle w:val="ListParagraph"/>
              <w:numPr>
                <w:ilvl w:val="0"/>
                <w:numId w:val="7"/>
              </w:numPr>
            </w:pPr>
            <w:r>
              <w:t>Students will identify whether things are living or nonliving. (Analysis)</w:t>
            </w:r>
          </w:p>
          <w:p w:rsidR="00427B57" w:rsidRDefault="0010465A" w:rsidP="00427B57">
            <w:pPr>
              <w:pStyle w:val="ListParagraph"/>
              <w:numPr>
                <w:ilvl w:val="0"/>
                <w:numId w:val="7"/>
              </w:numPr>
            </w:pPr>
            <w:r w:rsidRPr="004D4BA5">
              <w:t xml:space="preserve">Students will describe </w:t>
            </w:r>
            <w:r w:rsidR="00427B57">
              <w:t>the differences between living and nonliving things</w:t>
            </w:r>
            <w:r w:rsidRPr="004D4BA5">
              <w:t>. (Comprehension)</w:t>
            </w:r>
          </w:p>
          <w:p w:rsidR="00211F0A" w:rsidRDefault="00211F0A" w:rsidP="00427B57">
            <w:pPr>
              <w:pStyle w:val="ListParagraph"/>
              <w:numPr>
                <w:ilvl w:val="0"/>
                <w:numId w:val="7"/>
              </w:numPr>
            </w:pPr>
            <w:r>
              <w:t>Students will create a living and nonliving book. (Creating)</w:t>
            </w:r>
          </w:p>
          <w:p w:rsidR="000545DA" w:rsidRDefault="00211F0A" w:rsidP="000545DA">
            <w:pPr>
              <w:pStyle w:val="ListParagraph"/>
              <w:numPr>
                <w:ilvl w:val="0"/>
                <w:numId w:val="7"/>
              </w:numPr>
            </w:pPr>
            <w:r>
              <w:t>Students will debate whether or not dead and extinct things are living or nonliving. (Evaluating)</w:t>
            </w:r>
          </w:p>
          <w:p w:rsidR="0010465A" w:rsidRPr="004D4BA5" w:rsidRDefault="00427B57" w:rsidP="000545DA">
            <w:pPr>
              <w:pStyle w:val="ListParagraph"/>
            </w:pPr>
            <w:r w:rsidRPr="004D4BA5">
              <w:t xml:space="preserve"> </w:t>
            </w:r>
          </w:p>
          <w:p w:rsidR="00804AD0" w:rsidRPr="004D4BA5" w:rsidRDefault="00804AD0" w:rsidP="006F4F9C">
            <w:pPr>
              <w:rPr>
                <w:b/>
              </w:rPr>
            </w:pPr>
            <w:r w:rsidRPr="004D4BA5">
              <w:rPr>
                <w:b/>
              </w:rPr>
              <w:t>Received Standards:</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50"/>
              <w:gridCol w:w="11614"/>
            </w:tblGrid>
            <w:tr w:rsidR="00AC10F4" w:rsidRPr="00AC10F4" w:rsidTr="00AC10F4">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6A2CA"/>
                  <w:vAlign w:val="center"/>
                  <w:hideMark/>
                </w:tcPr>
                <w:p w:rsidR="00AC10F4" w:rsidRPr="00AC10F4" w:rsidRDefault="00AC10F4" w:rsidP="00AC10F4">
                  <w:pPr>
                    <w:spacing w:line="330" w:lineRule="atLeast"/>
                    <w:rPr>
                      <w:rFonts w:ascii="Arial" w:hAnsi="Arial" w:cs="Arial"/>
                      <w:color w:val="000000"/>
                      <w:sz w:val="21"/>
                      <w:szCs w:val="21"/>
                    </w:rPr>
                  </w:pPr>
                  <w:r w:rsidRPr="00AC10F4">
                    <w:rPr>
                      <w:rFonts w:ascii="Arial" w:hAnsi="Arial" w:cs="Arial"/>
                      <w:b/>
                      <w:bCs/>
                      <w:color w:val="000000"/>
                      <w:sz w:val="21"/>
                      <w:szCs w:val="21"/>
                    </w:rPr>
                    <w:t>Content Area</w:t>
                  </w:r>
                </w:p>
              </w:tc>
              <w:tc>
                <w:tcPr>
                  <w:tcW w:w="4250" w:type="pct"/>
                  <w:tcBorders>
                    <w:top w:val="outset" w:sz="6" w:space="0" w:color="auto"/>
                    <w:left w:val="outset" w:sz="6" w:space="0" w:color="auto"/>
                    <w:bottom w:val="outset" w:sz="6" w:space="0" w:color="auto"/>
                    <w:right w:val="outset" w:sz="6" w:space="0" w:color="auto"/>
                  </w:tcBorders>
                  <w:shd w:val="clear" w:color="auto" w:fill="E6A2CA"/>
                  <w:vAlign w:val="center"/>
                  <w:hideMark/>
                </w:tcPr>
                <w:p w:rsidR="00AC10F4" w:rsidRPr="00AC10F4" w:rsidRDefault="00AC10F4" w:rsidP="00AC10F4">
                  <w:pPr>
                    <w:spacing w:line="330" w:lineRule="atLeast"/>
                    <w:rPr>
                      <w:rFonts w:ascii="Arial" w:hAnsi="Arial" w:cs="Arial"/>
                      <w:color w:val="000000"/>
                      <w:sz w:val="21"/>
                      <w:szCs w:val="21"/>
                    </w:rPr>
                  </w:pPr>
                  <w:r w:rsidRPr="00AC10F4">
                    <w:rPr>
                      <w:rFonts w:ascii="Arial" w:hAnsi="Arial" w:cs="Arial"/>
                      <w:b/>
                      <w:bCs/>
                      <w:color w:val="000000"/>
                      <w:sz w:val="21"/>
                      <w:szCs w:val="21"/>
                    </w:rPr>
                    <w:t>Science</w:t>
                  </w:r>
                </w:p>
              </w:tc>
            </w:tr>
            <w:tr w:rsidR="00AC10F4" w:rsidRPr="00AC10F4" w:rsidTr="00AC10F4">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6A2CA"/>
                  <w:hideMark/>
                </w:tcPr>
                <w:p w:rsidR="00AC10F4" w:rsidRPr="00AC10F4" w:rsidRDefault="00AC10F4" w:rsidP="00AC10F4">
                  <w:pPr>
                    <w:spacing w:line="330" w:lineRule="atLeast"/>
                    <w:rPr>
                      <w:rFonts w:ascii="Arial" w:hAnsi="Arial" w:cs="Arial"/>
                      <w:color w:val="000000"/>
                      <w:sz w:val="21"/>
                      <w:szCs w:val="21"/>
                    </w:rPr>
                  </w:pPr>
                  <w:r w:rsidRPr="00AC10F4">
                    <w:rPr>
                      <w:rFonts w:ascii="Arial" w:hAnsi="Arial" w:cs="Arial"/>
                      <w:b/>
                      <w:bCs/>
                      <w:color w:val="000000"/>
                      <w:sz w:val="21"/>
                      <w:szCs w:val="21"/>
                    </w:rPr>
                    <w:t>Standard</w:t>
                  </w:r>
                </w:p>
              </w:tc>
              <w:tc>
                <w:tcPr>
                  <w:tcW w:w="4250" w:type="pct"/>
                  <w:tcBorders>
                    <w:top w:val="outset" w:sz="6" w:space="0" w:color="auto"/>
                    <w:left w:val="outset" w:sz="6" w:space="0" w:color="auto"/>
                    <w:bottom w:val="outset" w:sz="6" w:space="0" w:color="auto"/>
                    <w:right w:val="outset" w:sz="6" w:space="0" w:color="auto"/>
                  </w:tcBorders>
                  <w:shd w:val="clear" w:color="auto" w:fill="E6A2CA"/>
                  <w:hideMark/>
                </w:tcPr>
                <w:p w:rsidR="00AC10F4" w:rsidRPr="00AC10F4" w:rsidRDefault="00AC10F4" w:rsidP="00AC10F4">
                  <w:pPr>
                    <w:spacing w:line="330" w:lineRule="atLeast"/>
                    <w:rPr>
                      <w:rFonts w:ascii="Arial" w:hAnsi="Arial" w:cs="Arial"/>
                      <w:color w:val="000000"/>
                      <w:sz w:val="21"/>
                      <w:szCs w:val="21"/>
                    </w:rPr>
                  </w:pPr>
                  <w:r w:rsidRPr="00AC10F4">
                    <w:rPr>
                      <w:rFonts w:ascii="Arial" w:hAnsi="Arial" w:cs="Arial"/>
                      <w:b/>
                      <w:bCs/>
                      <w:color w:val="000000"/>
                      <w:sz w:val="21"/>
                      <w:szCs w:val="21"/>
                    </w:rPr>
                    <w:t>5.2 Physical Science: </w:t>
                  </w:r>
                  <w:r w:rsidRPr="00AC10F4">
                    <w:rPr>
                      <w:rFonts w:ascii="Arial" w:hAnsi="Arial" w:cs="Arial"/>
                      <w:color w:val="000000"/>
                      <w:sz w:val="21"/>
                      <w:szCs w:val="21"/>
                    </w:rPr>
                    <w:t>All students will understand that physical science principles, including fundamental ideas about matter, energy, and motion, are powerful conceptual tools for making sense of phenomena in physical, living, and Earth systems science.</w:t>
                  </w:r>
                </w:p>
              </w:tc>
            </w:tr>
            <w:tr w:rsidR="00AC10F4" w:rsidRPr="00AC10F4" w:rsidTr="00AC10F4">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BD4B4"/>
                  <w:hideMark/>
                </w:tcPr>
                <w:p w:rsidR="00AC10F4" w:rsidRPr="00AC10F4" w:rsidRDefault="00AC10F4" w:rsidP="00AC10F4">
                  <w:pPr>
                    <w:spacing w:line="330" w:lineRule="atLeast"/>
                    <w:rPr>
                      <w:rFonts w:ascii="Arial" w:hAnsi="Arial" w:cs="Arial"/>
                      <w:color w:val="000000"/>
                      <w:sz w:val="21"/>
                      <w:szCs w:val="21"/>
                    </w:rPr>
                  </w:pPr>
                  <w:r w:rsidRPr="00AC10F4">
                    <w:rPr>
                      <w:rFonts w:ascii="Arial" w:hAnsi="Arial" w:cs="Arial"/>
                      <w:b/>
                      <w:bCs/>
                      <w:color w:val="000000"/>
                      <w:sz w:val="21"/>
                      <w:szCs w:val="21"/>
                    </w:rPr>
                    <w:t>Strand</w:t>
                  </w:r>
                </w:p>
              </w:tc>
              <w:tc>
                <w:tcPr>
                  <w:tcW w:w="4250" w:type="pct"/>
                  <w:tcBorders>
                    <w:top w:val="outset" w:sz="6" w:space="0" w:color="auto"/>
                    <w:left w:val="outset" w:sz="6" w:space="0" w:color="auto"/>
                    <w:bottom w:val="outset" w:sz="6" w:space="0" w:color="auto"/>
                    <w:right w:val="outset" w:sz="6" w:space="0" w:color="auto"/>
                  </w:tcBorders>
                  <w:shd w:val="clear" w:color="auto" w:fill="FBD4B4"/>
                  <w:hideMark/>
                </w:tcPr>
                <w:p w:rsidR="00AC10F4" w:rsidRPr="00AC10F4" w:rsidRDefault="00AC10F4" w:rsidP="00AC10F4">
                  <w:pPr>
                    <w:spacing w:line="330" w:lineRule="atLeast"/>
                    <w:rPr>
                      <w:rFonts w:ascii="Arial" w:hAnsi="Arial" w:cs="Arial"/>
                      <w:color w:val="000000"/>
                      <w:sz w:val="21"/>
                      <w:szCs w:val="21"/>
                    </w:rPr>
                  </w:pPr>
                  <w:r w:rsidRPr="00AC10F4">
                    <w:rPr>
                      <w:rFonts w:ascii="Arial" w:hAnsi="Arial" w:cs="Arial"/>
                      <w:b/>
                      <w:bCs/>
                      <w:color w:val="000000"/>
                      <w:sz w:val="21"/>
                      <w:szCs w:val="21"/>
                    </w:rPr>
                    <w:t>C. Forms of Energy:  </w:t>
                  </w:r>
                  <w:r w:rsidRPr="00AC10F4">
                    <w:rPr>
                      <w:rFonts w:ascii="Arial" w:hAnsi="Arial" w:cs="Arial"/>
                      <w:color w:val="000000"/>
                      <w:sz w:val="21"/>
                      <w:szCs w:val="21"/>
                    </w:rPr>
                    <w:t>Knowing the characteristics of familiar forms of energy, including potential and kinetic energy, is useful in coming to the understanding that, for the most part, the natural world can be explained and is predictable</w:t>
                  </w:r>
                </w:p>
              </w:tc>
            </w:tr>
          </w:tbl>
          <w:p w:rsidR="00AC10F4" w:rsidRPr="00AC10F4" w:rsidRDefault="00AC10F4" w:rsidP="00AC10F4">
            <w:pPr>
              <w:spacing w:after="240"/>
              <w:rPr>
                <w:rFonts w:cs="Tahoma"/>
                <w:color w:val="000000"/>
              </w:rPr>
            </w:pPr>
            <w:r w:rsidRPr="00AC10F4">
              <w:rPr>
                <w:rFonts w:cs="Tahoma"/>
                <w:color w:val="000000"/>
              </w:rPr>
              <w:br/>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67"/>
              <w:gridCol w:w="4099"/>
              <w:gridCol w:w="1366"/>
              <w:gridCol w:w="6832"/>
            </w:tblGrid>
            <w:tr w:rsidR="00AC10F4" w:rsidRPr="00AC10F4" w:rsidTr="00AC10F4">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jc w:val="center"/>
                    <w:rPr>
                      <w:rFonts w:ascii="Arial" w:hAnsi="Arial" w:cs="Arial"/>
                      <w:color w:val="000000"/>
                      <w:sz w:val="21"/>
                      <w:szCs w:val="21"/>
                    </w:rPr>
                  </w:pPr>
                  <w:r w:rsidRPr="00AC10F4">
                    <w:rPr>
                      <w:rFonts w:ascii="Arial" w:hAnsi="Arial" w:cs="Arial"/>
                      <w:color w:val="000000"/>
                      <w:sz w:val="21"/>
                      <w:szCs w:val="21"/>
                    </w:rPr>
                    <w:lastRenderedPageBreak/>
                    <w:t>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rPr>
                      <w:rFonts w:ascii="Arial" w:hAnsi="Arial" w:cs="Arial"/>
                      <w:color w:val="000000"/>
                      <w:sz w:val="21"/>
                      <w:szCs w:val="21"/>
                    </w:rPr>
                  </w:pPr>
                  <w:r w:rsidRPr="00AC10F4">
                    <w:rPr>
                      <w:rFonts w:ascii="Arial" w:hAnsi="Arial" w:cs="Arial"/>
                      <w:color w:val="000000"/>
                      <w:sz w:val="21"/>
                      <w:szCs w:val="21"/>
                    </w:rPr>
                    <w:t>The Sun warms the land, air, and water.</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jc w:val="center"/>
                    <w:rPr>
                      <w:rFonts w:ascii="Arial" w:hAnsi="Arial" w:cs="Arial"/>
                      <w:color w:val="000000"/>
                      <w:sz w:val="21"/>
                      <w:szCs w:val="21"/>
                    </w:rPr>
                  </w:pPr>
                  <w:r w:rsidRPr="00AC10F4">
                    <w:rPr>
                      <w:rFonts w:ascii="Arial" w:hAnsi="Arial" w:cs="Arial"/>
                      <w:color w:val="000000"/>
                      <w:sz w:val="21"/>
                      <w:szCs w:val="21"/>
                    </w:rPr>
                    <w:t>5.2.2.C.1</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rPr>
                      <w:rFonts w:ascii="Arial" w:hAnsi="Arial" w:cs="Arial"/>
                      <w:color w:val="000000"/>
                      <w:sz w:val="21"/>
                      <w:szCs w:val="21"/>
                    </w:rPr>
                  </w:pPr>
                  <w:r w:rsidRPr="00AC10F4">
                    <w:rPr>
                      <w:rFonts w:ascii="Arial" w:hAnsi="Arial" w:cs="Arial"/>
                      <w:color w:val="000000"/>
                      <w:sz w:val="21"/>
                      <w:szCs w:val="21"/>
                    </w:rPr>
                    <w:t>Compare, citing evidence, the heating of different colored objects placed in full sunlight.</w:t>
                  </w:r>
                </w:p>
              </w:tc>
            </w:tr>
            <w:tr w:rsidR="00AC10F4" w:rsidRPr="00AC10F4" w:rsidTr="00AC10F4">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jc w:val="center"/>
                    <w:rPr>
                      <w:rFonts w:ascii="Arial" w:hAnsi="Arial" w:cs="Arial"/>
                      <w:color w:val="000000"/>
                      <w:sz w:val="21"/>
                      <w:szCs w:val="21"/>
                    </w:rPr>
                  </w:pPr>
                  <w:r w:rsidRPr="00AC10F4">
                    <w:rPr>
                      <w:rFonts w:ascii="Arial" w:hAnsi="Arial" w:cs="Arial"/>
                      <w:color w:val="000000"/>
                      <w:sz w:val="21"/>
                      <w:szCs w:val="21"/>
                    </w:rPr>
                    <w:t>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rPr>
                      <w:rFonts w:ascii="Arial" w:hAnsi="Arial" w:cs="Arial"/>
                      <w:color w:val="000000"/>
                      <w:sz w:val="21"/>
                      <w:szCs w:val="21"/>
                    </w:rPr>
                  </w:pPr>
                  <w:r w:rsidRPr="00AC10F4">
                    <w:rPr>
                      <w:rFonts w:ascii="Arial" w:hAnsi="Arial" w:cs="Arial"/>
                      <w:color w:val="000000"/>
                      <w:sz w:val="21"/>
                      <w:szCs w:val="21"/>
                    </w:rPr>
                    <w:t>An object can be seen when light strikes it and is reflected to a viewer's eye. If there is no light, objects cannot be seen.</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jc w:val="center"/>
                    <w:rPr>
                      <w:rFonts w:ascii="Arial" w:hAnsi="Arial" w:cs="Arial"/>
                      <w:color w:val="000000"/>
                      <w:sz w:val="21"/>
                      <w:szCs w:val="21"/>
                    </w:rPr>
                  </w:pPr>
                  <w:r w:rsidRPr="00AC10F4">
                    <w:rPr>
                      <w:rFonts w:ascii="Arial" w:hAnsi="Arial" w:cs="Arial"/>
                      <w:color w:val="000000"/>
                      <w:sz w:val="21"/>
                      <w:szCs w:val="21"/>
                    </w:rPr>
                    <w:t>5.2.2.C.2</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rPr>
                      <w:rFonts w:ascii="Arial" w:hAnsi="Arial" w:cs="Arial"/>
                      <w:color w:val="000000"/>
                      <w:sz w:val="21"/>
                      <w:szCs w:val="21"/>
                    </w:rPr>
                  </w:pPr>
                  <w:r w:rsidRPr="00AC10F4">
                    <w:rPr>
                      <w:rFonts w:ascii="Arial" w:hAnsi="Arial" w:cs="Arial"/>
                      <w:color w:val="000000"/>
                      <w:sz w:val="21"/>
                      <w:szCs w:val="21"/>
                    </w:rPr>
                    <w:t>Apply a variety of strategies to collect evidence that validates the principle that if there is no light, objects cannot be seen.</w:t>
                  </w:r>
                </w:p>
              </w:tc>
            </w:tr>
          </w:tbl>
          <w:p w:rsidR="00AC10F4" w:rsidRPr="00AC10F4" w:rsidRDefault="00AC10F4" w:rsidP="00AC10F4">
            <w:pPr>
              <w:rPr>
                <w:rFonts w:cs="Tahoma"/>
                <w:vanish/>
                <w:color w:val="000000"/>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67"/>
              <w:gridCol w:w="4099"/>
              <w:gridCol w:w="1366"/>
              <w:gridCol w:w="6832"/>
            </w:tblGrid>
            <w:tr w:rsidR="00AC10F4" w:rsidRPr="00AC10F4" w:rsidTr="00AC10F4">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jc w:val="center"/>
                    <w:rPr>
                      <w:rFonts w:ascii="Arial" w:hAnsi="Arial" w:cs="Arial"/>
                      <w:color w:val="000000"/>
                      <w:sz w:val="21"/>
                      <w:szCs w:val="21"/>
                    </w:rPr>
                  </w:pPr>
                  <w:r w:rsidRPr="00AC10F4">
                    <w:rPr>
                      <w:rFonts w:ascii="Arial" w:hAnsi="Arial" w:cs="Arial"/>
                      <w:color w:val="000000"/>
                      <w:sz w:val="21"/>
                      <w:szCs w:val="21"/>
                    </w:rPr>
                    <w:t>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rPr>
                      <w:rFonts w:ascii="Arial" w:hAnsi="Arial" w:cs="Arial"/>
                      <w:color w:val="000000"/>
                      <w:sz w:val="21"/>
                      <w:szCs w:val="21"/>
                    </w:rPr>
                  </w:pPr>
                  <w:r w:rsidRPr="00AC10F4">
                    <w:rPr>
                      <w:rFonts w:ascii="Arial" w:hAnsi="Arial" w:cs="Arial"/>
                      <w:color w:val="000000"/>
                      <w:sz w:val="21"/>
                      <w:szCs w:val="21"/>
                    </w:rPr>
                    <w:t>When light strikes substances and objects through which it cannot pass, shadows result.</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jc w:val="center"/>
                    <w:rPr>
                      <w:rFonts w:ascii="Arial" w:hAnsi="Arial" w:cs="Arial"/>
                      <w:color w:val="000000"/>
                      <w:sz w:val="21"/>
                      <w:szCs w:val="21"/>
                    </w:rPr>
                  </w:pPr>
                  <w:r w:rsidRPr="00AC10F4">
                    <w:rPr>
                      <w:rFonts w:ascii="Arial" w:hAnsi="Arial" w:cs="Arial"/>
                      <w:color w:val="000000"/>
                      <w:sz w:val="21"/>
                      <w:szCs w:val="21"/>
                    </w:rPr>
                    <w:t>5.2.2.C.3</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rPr>
                      <w:rFonts w:ascii="Arial" w:hAnsi="Arial" w:cs="Arial"/>
                      <w:color w:val="000000"/>
                      <w:sz w:val="21"/>
                      <w:szCs w:val="21"/>
                    </w:rPr>
                  </w:pPr>
                  <w:r w:rsidRPr="00AC10F4">
                    <w:rPr>
                      <w:rFonts w:ascii="Arial" w:hAnsi="Arial" w:cs="Arial"/>
                      <w:color w:val="000000"/>
                      <w:sz w:val="21"/>
                      <w:szCs w:val="21"/>
                    </w:rPr>
                    <w:t>Present evidence that represents the relationship between a light source, solid object, and the resulting shadow.</w:t>
                  </w:r>
                </w:p>
              </w:tc>
            </w:tr>
          </w:tbl>
          <w:p w:rsidR="00AC10F4" w:rsidRPr="00AC10F4" w:rsidRDefault="00AC10F4" w:rsidP="00AC10F4">
            <w:pPr>
              <w:rPr>
                <w:rFonts w:cs="Tahoma"/>
                <w:vanish/>
                <w:color w:val="000000"/>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67"/>
              <w:gridCol w:w="4099"/>
              <w:gridCol w:w="1366"/>
              <w:gridCol w:w="6832"/>
            </w:tblGrid>
            <w:tr w:rsidR="00AC10F4" w:rsidRPr="00AC10F4" w:rsidTr="00AC10F4">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jc w:val="center"/>
                    <w:rPr>
                      <w:rFonts w:ascii="Arial" w:hAnsi="Arial" w:cs="Arial"/>
                      <w:color w:val="000000"/>
                      <w:sz w:val="21"/>
                      <w:szCs w:val="21"/>
                    </w:rPr>
                  </w:pPr>
                  <w:r w:rsidRPr="00AC10F4">
                    <w:rPr>
                      <w:rFonts w:ascii="Arial" w:hAnsi="Arial" w:cs="Arial"/>
                      <w:color w:val="000000"/>
                      <w:sz w:val="21"/>
                      <w:szCs w:val="21"/>
                    </w:rPr>
                    <w:t>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rPr>
                      <w:rFonts w:ascii="Arial" w:hAnsi="Arial" w:cs="Arial"/>
                      <w:color w:val="000000"/>
                      <w:sz w:val="21"/>
                      <w:szCs w:val="21"/>
                    </w:rPr>
                  </w:pPr>
                  <w:r w:rsidRPr="00AC10F4">
                    <w:rPr>
                      <w:rFonts w:ascii="Arial" w:hAnsi="Arial" w:cs="Arial"/>
                      <w:color w:val="000000"/>
                      <w:sz w:val="21"/>
                      <w:szCs w:val="21"/>
                    </w:rPr>
                    <w:t>Batteries supply energy to produce light, sound, or heat.</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jc w:val="center"/>
                    <w:rPr>
                      <w:rFonts w:ascii="Arial" w:hAnsi="Arial" w:cs="Arial"/>
                      <w:color w:val="000000"/>
                      <w:sz w:val="21"/>
                      <w:szCs w:val="21"/>
                    </w:rPr>
                  </w:pPr>
                  <w:r w:rsidRPr="00AC10F4">
                    <w:rPr>
                      <w:rFonts w:ascii="Arial" w:hAnsi="Arial" w:cs="Arial"/>
                      <w:color w:val="000000"/>
                      <w:sz w:val="21"/>
                      <w:szCs w:val="21"/>
                    </w:rPr>
                    <w:t>5.2.2.D.1</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rPr>
                      <w:rFonts w:ascii="Arial" w:hAnsi="Arial" w:cs="Arial"/>
                      <w:color w:val="000000"/>
                      <w:sz w:val="21"/>
                      <w:szCs w:val="21"/>
                    </w:rPr>
                  </w:pPr>
                  <w:r w:rsidRPr="00AC10F4">
                    <w:rPr>
                      <w:rFonts w:ascii="Arial" w:hAnsi="Arial" w:cs="Arial"/>
                      <w:color w:val="000000"/>
                      <w:sz w:val="21"/>
                      <w:szCs w:val="21"/>
                    </w:rPr>
                    <w:t>Predict and confirm the brightness of a light, the volume of sound, or the amount of heat when given the number of batteries, or the size of batteries.</w:t>
                  </w:r>
                </w:p>
              </w:tc>
            </w:tr>
          </w:tbl>
          <w:p w:rsidR="00AC10F4" w:rsidRPr="00AC10F4" w:rsidRDefault="00AC10F4" w:rsidP="00AC10F4">
            <w:pPr>
              <w:rPr>
                <w:rFonts w:cs="Tahoma"/>
                <w:vanish/>
                <w:color w:val="000000"/>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67"/>
              <w:gridCol w:w="4099"/>
              <w:gridCol w:w="1366"/>
              <w:gridCol w:w="6832"/>
            </w:tblGrid>
            <w:tr w:rsidR="00AC10F4" w:rsidRPr="00AC10F4" w:rsidTr="00AC10F4">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jc w:val="center"/>
                    <w:rPr>
                      <w:rFonts w:ascii="Arial" w:hAnsi="Arial" w:cs="Arial"/>
                      <w:color w:val="000000"/>
                      <w:sz w:val="21"/>
                      <w:szCs w:val="21"/>
                    </w:rPr>
                  </w:pPr>
                  <w:r w:rsidRPr="00AC10F4">
                    <w:rPr>
                      <w:rFonts w:ascii="Arial" w:hAnsi="Arial" w:cs="Arial"/>
                      <w:color w:val="000000"/>
                      <w:sz w:val="21"/>
                      <w:szCs w:val="21"/>
                    </w:rPr>
                    <w:t>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rPr>
                      <w:rFonts w:ascii="Arial" w:hAnsi="Arial" w:cs="Arial"/>
                      <w:color w:val="000000"/>
                      <w:sz w:val="21"/>
                      <w:szCs w:val="21"/>
                    </w:rPr>
                  </w:pPr>
                  <w:r w:rsidRPr="00AC10F4">
                    <w:rPr>
                      <w:rFonts w:ascii="Arial" w:hAnsi="Arial" w:cs="Arial"/>
                      <w:color w:val="000000"/>
                      <w:sz w:val="21"/>
                      <w:szCs w:val="21"/>
                    </w:rPr>
                    <w:t>Objects can move in many different ways (fast and slow, in a straight line, in a circular path, zigzag, and back and forth).</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jc w:val="center"/>
                    <w:rPr>
                      <w:rFonts w:ascii="Arial" w:hAnsi="Arial" w:cs="Arial"/>
                      <w:color w:val="000000"/>
                      <w:sz w:val="21"/>
                      <w:szCs w:val="21"/>
                    </w:rPr>
                  </w:pPr>
                  <w:r w:rsidRPr="00AC10F4">
                    <w:rPr>
                      <w:rFonts w:ascii="Arial" w:hAnsi="Arial" w:cs="Arial"/>
                      <w:color w:val="000000"/>
                      <w:sz w:val="21"/>
                      <w:szCs w:val="21"/>
                    </w:rPr>
                    <w:t>5.2.2.E.1</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rPr>
                      <w:rFonts w:ascii="Arial" w:hAnsi="Arial" w:cs="Arial"/>
                      <w:color w:val="000000"/>
                      <w:sz w:val="21"/>
                      <w:szCs w:val="21"/>
                    </w:rPr>
                  </w:pPr>
                  <w:r w:rsidRPr="00AC10F4">
                    <w:rPr>
                      <w:rFonts w:ascii="Arial" w:hAnsi="Arial" w:cs="Arial"/>
                      <w:color w:val="000000"/>
                      <w:sz w:val="21"/>
                      <w:szCs w:val="21"/>
                    </w:rPr>
                    <w:t>Investigate and model the various ways that inanimate objects can move.</w:t>
                  </w:r>
                </w:p>
              </w:tc>
            </w:tr>
            <w:tr w:rsidR="00AC10F4" w:rsidRPr="00AC10F4" w:rsidTr="00AC10F4">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jc w:val="center"/>
                    <w:rPr>
                      <w:rFonts w:ascii="Arial" w:hAnsi="Arial" w:cs="Arial"/>
                      <w:color w:val="000000"/>
                      <w:sz w:val="21"/>
                      <w:szCs w:val="21"/>
                    </w:rPr>
                  </w:pPr>
                  <w:r w:rsidRPr="00AC10F4">
                    <w:rPr>
                      <w:rFonts w:ascii="Arial" w:hAnsi="Arial" w:cs="Arial"/>
                      <w:color w:val="000000"/>
                      <w:sz w:val="21"/>
                      <w:szCs w:val="21"/>
                    </w:rPr>
                    <w:t>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rPr>
                      <w:rFonts w:ascii="Arial" w:hAnsi="Arial" w:cs="Arial"/>
                      <w:color w:val="000000"/>
                      <w:sz w:val="21"/>
                      <w:szCs w:val="21"/>
                    </w:rPr>
                  </w:pPr>
                  <w:r w:rsidRPr="00AC10F4">
                    <w:rPr>
                      <w:rFonts w:ascii="Arial" w:hAnsi="Arial" w:cs="Arial"/>
                      <w:color w:val="000000"/>
                      <w:sz w:val="21"/>
                      <w:szCs w:val="21"/>
                    </w:rPr>
                    <w:t>A force is a push or a pull. Pushing or pulling can move an object. The speed an object moves is related to how strongly it is pushed or pulled. When an object does not move in response to a push or a pull, it is because another push or pull (friction) is being applied by the environment.</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jc w:val="center"/>
                    <w:rPr>
                      <w:rFonts w:ascii="Arial" w:hAnsi="Arial" w:cs="Arial"/>
                      <w:color w:val="000000"/>
                      <w:sz w:val="21"/>
                      <w:szCs w:val="21"/>
                    </w:rPr>
                  </w:pPr>
                  <w:r w:rsidRPr="00AC10F4">
                    <w:rPr>
                      <w:rFonts w:ascii="Arial" w:hAnsi="Arial" w:cs="Arial"/>
                      <w:color w:val="000000"/>
                      <w:sz w:val="21"/>
                      <w:szCs w:val="21"/>
                    </w:rPr>
                    <w:t>5.2.2.E.2</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rPr>
                      <w:rFonts w:ascii="Arial" w:hAnsi="Arial" w:cs="Arial"/>
                      <w:color w:val="000000"/>
                      <w:sz w:val="21"/>
                      <w:szCs w:val="21"/>
                    </w:rPr>
                  </w:pPr>
                  <w:r w:rsidRPr="00AC10F4">
                    <w:rPr>
                      <w:rFonts w:ascii="Arial" w:hAnsi="Arial" w:cs="Arial"/>
                      <w:color w:val="000000"/>
                      <w:sz w:val="21"/>
                      <w:szCs w:val="21"/>
                    </w:rPr>
                    <w:t>Predict an object’s relative speed, path, or how far it will travel using various forces and surfaces.</w:t>
                  </w:r>
                </w:p>
              </w:tc>
            </w:tr>
            <w:tr w:rsidR="00AC10F4" w:rsidRPr="00AC10F4" w:rsidTr="00AC10F4">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jc w:val="center"/>
                    <w:rPr>
                      <w:rFonts w:ascii="Arial" w:hAnsi="Arial" w:cs="Arial"/>
                      <w:color w:val="000000"/>
                      <w:sz w:val="21"/>
                      <w:szCs w:val="21"/>
                    </w:rPr>
                  </w:pPr>
                  <w:r w:rsidRPr="00AC10F4">
                    <w:rPr>
                      <w:rFonts w:ascii="Arial" w:hAnsi="Arial" w:cs="Arial"/>
                      <w:color w:val="000000"/>
                      <w:sz w:val="21"/>
                      <w:szCs w:val="21"/>
                    </w:rPr>
                    <w:t>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rPr>
                      <w:rFonts w:ascii="Arial" w:hAnsi="Arial" w:cs="Arial"/>
                      <w:color w:val="000000"/>
                      <w:sz w:val="21"/>
                      <w:szCs w:val="21"/>
                    </w:rPr>
                  </w:pPr>
                  <w:r w:rsidRPr="00AC10F4">
                    <w:rPr>
                      <w:rFonts w:ascii="Arial" w:hAnsi="Arial" w:cs="Arial"/>
                      <w:color w:val="000000"/>
                      <w:sz w:val="21"/>
                      <w:szCs w:val="21"/>
                    </w:rPr>
                    <w:t>Some forces act by touching, while other forces can act without touching.</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jc w:val="center"/>
                    <w:rPr>
                      <w:rFonts w:ascii="Arial" w:hAnsi="Arial" w:cs="Arial"/>
                      <w:color w:val="000000"/>
                      <w:sz w:val="21"/>
                      <w:szCs w:val="21"/>
                    </w:rPr>
                  </w:pPr>
                  <w:r w:rsidRPr="00AC10F4">
                    <w:rPr>
                      <w:rFonts w:ascii="Arial" w:hAnsi="Arial" w:cs="Arial"/>
                      <w:color w:val="000000"/>
                      <w:sz w:val="21"/>
                      <w:szCs w:val="21"/>
                    </w:rPr>
                    <w:t>5.2.2.E.3</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AC10F4" w:rsidRPr="00AC10F4" w:rsidRDefault="00AC10F4" w:rsidP="00AC10F4">
                  <w:pPr>
                    <w:spacing w:line="330" w:lineRule="atLeast"/>
                    <w:rPr>
                      <w:rFonts w:ascii="Arial" w:hAnsi="Arial" w:cs="Arial"/>
                      <w:color w:val="000000"/>
                      <w:sz w:val="21"/>
                      <w:szCs w:val="21"/>
                    </w:rPr>
                  </w:pPr>
                  <w:r w:rsidRPr="00AC10F4">
                    <w:rPr>
                      <w:rFonts w:ascii="Arial" w:hAnsi="Arial" w:cs="Arial"/>
                      <w:color w:val="000000"/>
                      <w:sz w:val="21"/>
                      <w:szCs w:val="21"/>
                    </w:rPr>
                    <w:t>Distinguish a force that acts by direct contact with an object (e.g., by pushing or pulling) from a force that can act without direct contact (e.g., the attraction between a magnet and a steel paper clip).</w:t>
                  </w:r>
                </w:p>
              </w:tc>
            </w:tr>
          </w:tbl>
          <w:p w:rsidR="0048799F" w:rsidRPr="0048799F" w:rsidRDefault="0048799F" w:rsidP="0048799F">
            <w:pPr>
              <w:jc w:val="center"/>
              <w:rPr>
                <w:rFonts w:ascii="Arial" w:hAnsi="Arial" w:cs="Arial"/>
                <w:vanish/>
                <w:color w:val="000000"/>
                <w:sz w:val="17"/>
                <w:szCs w:val="17"/>
              </w:rPr>
            </w:pPr>
          </w:p>
          <w:p w:rsidR="00804AD0" w:rsidRDefault="00804AD0" w:rsidP="00804AD0">
            <w:pPr>
              <w:rPr>
                <w:b/>
              </w:rPr>
            </w:pPr>
          </w:p>
          <w:p w:rsidR="00305907" w:rsidRPr="00211F0A" w:rsidRDefault="00305907" w:rsidP="00211F0A">
            <w:pPr>
              <w:rPr>
                <w:b/>
              </w:rPr>
            </w:pPr>
          </w:p>
          <w:p w:rsidR="00B05798" w:rsidRPr="004D4BA5" w:rsidRDefault="00B05798" w:rsidP="0010465A">
            <w:pPr>
              <w:pStyle w:val="ListParagraph"/>
              <w:numPr>
                <w:ilvl w:val="0"/>
                <w:numId w:val="5"/>
              </w:numPr>
              <w:rPr>
                <w:b/>
              </w:rPr>
            </w:pPr>
            <w:r w:rsidRPr="004D4BA5">
              <w:rPr>
                <w:b/>
              </w:rPr>
              <w:t>Common Core – ELA Standards:</w:t>
            </w:r>
          </w:p>
          <w:p w:rsidR="0010465A" w:rsidRPr="004D4BA5" w:rsidRDefault="005363A4" w:rsidP="0010465A">
            <w:pPr>
              <w:pStyle w:val="ListParagraph"/>
              <w:numPr>
                <w:ilvl w:val="1"/>
                <w:numId w:val="5"/>
              </w:numPr>
              <w:rPr>
                <w:rFonts w:cs="Tahoma"/>
              </w:rPr>
            </w:pPr>
            <w:hyperlink r:id="rId6" w:history="1">
              <w:r w:rsidR="0010465A" w:rsidRPr="004D4BA5">
                <w:rPr>
                  <w:rStyle w:val="Hyperlink"/>
                  <w:rFonts w:cs="Tahoma"/>
                </w:rPr>
                <w:t>CCSS.ELA-Literacy.RL.1.1</w:t>
              </w:r>
            </w:hyperlink>
            <w:bookmarkStart w:id="0" w:name="CCSS.ELA-Literacy.RL.1.1"/>
            <w:bookmarkEnd w:id="0"/>
            <w:r w:rsidR="0010465A" w:rsidRPr="004D4BA5">
              <w:rPr>
                <w:rFonts w:cs="Tahoma"/>
              </w:rPr>
              <w:br/>
              <w:t>Ask and answer questions about key details in a text. (Knowledge)</w:t>
            </w:r>
          </w:p>
          <w:p w:rsidR="0010465A" w:rsidRPr="004D4BA5" w:rsidRDefault="005363A4" w:rsidP="0010465A">
            <w:pPr>
              <w:pStyle w:val="ListParagraph"/>
              <w:numPr>
                <w:ilvl w:val="1"/>
                <w:numId w:val="5"/>
              </w:numPr>
              <w:rPr>
                <w:rFonts w:cs="Tahoma"/>
              </w:rPr>
            </w:pPr>
            <w:hyperlink r:id="rId7" w:history="1">
              <w:r w:rsidR="0010465A" w:rsidRPr="004D4BA5">
                <w:rPr>
                  <w:rStyle w:val="Hyperlink"/>
                  <w:rFonts w:cs="Tahoma"/>
                </w:rPr>
                <w:t>CCSS.ELA-Literacy.RL.1.2</w:t>
              </w:r>
            </w:hyperlink>
            <w:bookmarkStart w:id="1" w:name="CCSS.ELA-Literacy.RL.1.2"/>
            <w:bookmarkEnd w:id="1"/>
            <w:r w:rsidR="0010465A" w:rsidRPr="004D4BA5">
              <w:rPr>
                <w:rFonts w:cs="Tahoma"/>
              </w:rPr>
              <w:br/>
              <w:t>Retell stories, including key details, and demonstrate understanding of their central message or lesson. (Comprehension)</w:t>
            </w:r>
          </w:p>
          <w:p w:rsidR="0010465A" w:rsidRPr="004D4BA5" w:rsidRDefault="005363A4" w:rsidP="0010465A">
            <w:pPr>
              <w:pStyle w:val="ListParagraph"/>
              <w:numPr>
                <w:ilvl w:val="1"/>
                <w:numId w:val="5"/>
              </w:numPr>
              <w:rPr>
                <w:rFonts w:cs="Tahoma"/>
              </w:rPr>
            </w:pPr>
            <w:hyperlink r:id="rId8" w:history="1">
              <w:r w:rsidR="0010465A" w:rsidRPr="004D4BA5">
                <w:rPr>
                  <w:rStyle w:val="Hyperlink"/>
                  <w:rFonts w:cs="Tahoma"/>
                </w:rPr>
                <w:t>CCSS.ELA-Literacy.RL.1.3</w:t>
              </w:r>
            </w:hyperlink>
            <w:bookmarkStart w:id="2" w:name="CCSS.ELA-Literacy.RL.1.3"/>
            <w:bookmarkEnd w:id="2"/>
            <w:r w:rsidR="0010465A" w:rsidRPr="004D4BA5">
              <w:rPr>
                <w:rFonts w:cs="Tahoma"/>
              </w:rPr>
              <w:br/>
              <w:t>Describe characters, settings, and major events in a story, using key details. (Comprehension)</w:t>
            </w:r>
          </w:p>
          <w:p w:rsidR="0010465A" w:rsidRPr="004D4BA5" w:rsidRDefault="005363A4" w:rsidP="0010465A">
            <w:pPr>
              <w:pStyle w:val="ListParagraph"/>
              <w:numPr>
                <w:ilvl w:val="1"/>
                <w:numId w:val="5"/>
              </w:numPr>
              <w:rPr>
                <w:rFonts w:cs="Tahoma"/>
              </w:rPr>
            </w:pPr>
            <w:hyperlink r:id="rId9" w:history="1">
              <w:r w:rsidR="0010465A" w:rsidRPr="004D4BA5">
                <w:rPr>
                  <w:rStyle w:val="Hyperlink"/>
                  <w:rFonts w:cs="Tahoma"/>
                </w:rPr>
                <w:t>CCSS.ELA-Literacy.RI.1.1</w:t>
              </w:r>
            </w:hyperlink>
            <w:bookmarkStart w:id="3" w:name="CCSS.ELA-Literacy.RI.1.1"/>
            <w:bookmarkEnd w:id="3"/>
            <w:r w:rsidR="0010465A" w:rsidRPr="004D4BA5">
              <w:rPr>
                <w:rFonts w:cs="Tahoma"/>
              </w:rPr>
              <w:br/>
              <w:t>Ask and answer questions about key details in a text. (Knowledge)</w:t>
            </w:r>
          </w:p>
          <w:p w:rsidR="0010465A" w:rsidRPr="004D4BA5" w:rsidRDefault="005363A4" w:rsidP="0010465A">
            <w:pPr>
              <w:pStyle w:val="ListParagraph"/>
              <w:numPr>
                <w:ilvl w:val="1"/>
                <w:numId w:val="5"/>
              </w:numPr>
              <w:rPr>
                <w:rFonts w:cs="Tahoma"/>
              </w:rPr>
            </w:pPr>
            <w:hyperlink r:id="rId10" w:history="1">
              <w:r w:rsidR="0010465A" w:rsidRPr="004D4BA5">
                <w:rPr>
                  <w:rStyle w:val="Hyperlink"/>
                  <w:rFonts w:cs="Tahoma"/>
                </w:rPr>
                <w:t>CCSS.ELA-Literacy.RI.1.2</w:t>
              </w:r>
            </w:hyperlink>
            <w:bookmarkStart w:id="4" w:name="CCSS.ELA-Literacy.RI.1.2"/>
            <w:bookmarkEnd w:id="4"/>
            <w:r w:rsidR="0010465A" w:rsidRPr="004D4BA5">
              <w:rPr>
                <w:rFonts w:cs="Tahoma"/>
              </w:rPr>
              <w:br/>
              <w:t>Identify the main topic and retell key details of a text. (Knowledge)</w:t>
            </w:r>
          </w:p>
          <w:p w:rsidR="0010465A" w:rsidRPr="004D4BA5" w:rsidRDefault="005363A4" w:rsidP="0010465A">
            <w:pPr>
              <w:pStyle w:val="ListParagraph"/>
              <w:numPr>
                <w:ilvl w:val="1"/>
                <w:numId w:val="5"/>
              </w:numPr>
              <w:rPr>
                <w:rFonts w:cs="Tahoma"/>
              </w:rPr>
            </w:pPr>
            <w:hyperlink r:id="rId11" w:history="1">
              <w:r w:rsidR="0010465A" w:rsidRPr="004D4BA5">
                <w:rPr>
                  <w:rStyle w:val="Hyperlink"/>
                  <w:rFonts w:cs="Tahoma"/>
                </w:rPr>
                <w:t>CCSS.ELA-Literacy.RI.1.3</w:t>
              </w:r>
            </w:hyperlink>
            <w:bookmarkStart w:id="5" w:name="CCSS.ELA-Literacy.RI.1.3"/>
            <w:bookmarkEnd w:id="5"/>
            <w:r w:rsidR="0010465A" w:rsidRPr="004D4BA5">
              <w:rPr>
                <w:rFonts w:cs="Tahoma"/>
              </w:rPr>
              <w:br/>
              <w:t>Describe the connection between two individuals, events, ideas, or pieces of information in a text. (Comprehension)</w:t>
            </w:r>
          </w:p>
          <w:p w:rsidR="0010465A" w:rsidRPr="004D4BA5" w:rsidRDefault="005363A4" w:rsidP="0010465A">
            <w:pPr>
              <w:pStyle w:val="ListParagraph"/>
              <w:numPr>
                <w:ilvl w:val="1"/>
                <w:numId w:val="5"/>
              </w:numPr>
              <w:rPr>
                <w:rFonts w:cs="Tahoma"/>
                <w:color w:val="202020"/>
              </w:rPr>
            </w:pPr>
            <w:hyperlink r:id="rId12" w:history="1">
              <w:r w:rsidR="0010465A" w:rsidRPr="004D4BA5">
                <w:rPr>
                  <w:rStyle w:val="Hyperlink"/>
                  <w:rFonts w:cs="Tahoma"/>
                  <w:color w:val="202020"/>
                </w:rPr>
                <w:t>CCSS.ELA-Literacy.RI.1.5</w:t>
              </w:r>
            </w:hyperlink>
            <w:bookmarkStart w:id="6" w:name="CCSS.ELA-Literacy.RI.1.5"/>
            <w:bookmarkEnd w:id="6"/>
            <w:r w:rsidR="0010465A" w:rsidRPr="004D4BA5">
              <w:rPr>
                <w:rFonts w:cs="Tahoma"/>
                <w:color w:val="202020"/>
              </w:rPr>
              <w:br/>
              <w:t>Know and use various text features (e.g., headings, tables of contents, glossaries, electronic menus, icons) to locate key facts or information in a text. (Application)</w:t>
            </w:r>
          </w:p>
          <w:p w:rsidR="0010465A" w:rsidRPr="004D4BA5" w:rsidRDefault="005363A4" w:rsidP="0010465A">
            <w:pPr>
              <w:pStyle w:val="ListParagraph"/>
              <w:numPr>
                <w:ilvl w:val="1"/>
                <w:numId w:val="5"/>
              </w:numPr>
              <w:rPr>
                <w:rFonts w:cs="Tahoma"/>
                <w:color w:val="202020"/>
              </w:rPr>
            </w:pPr>
            <w:hyperlink r:id="rId13" w:history="1">
              <w:r w:rsidR="0010465A" w:rsidRPr="004D4BA5">
                <w:rPr>
                  <w:rStyle w:val="Hyperlink"/>
                  <w:rFonts w:cs="Tahoma"/>
                  <w:color w:val="202020"/>
                </w:rPr>
                <w:t>CCSS.ELA-Literacy.RI.1.6</w:t>
              </w:r>
            </w:hyperlink>
            <w:bookmarkStart w:id="7" w:name="CCSS.ELA-Literacy.RI.1.6"/>
            <w:bookmarkEnd w:id="7"/>
            <w:r w:rsidR="0010465A" w:rsidRPr="004D4BA5">
              <w:rPr>
                <w:rFonts w:cs="Tahoma"/>
                <w:color w:val="202020"/>
              </w:rPr>
              <w:br/>
              <w:t>Distinguish between information provided by pictures or other illustrations and information provided by the words in a text. (Analysis)</w:t>
            </w:r>
          </w:p>
          <w:p w:rsidR="002704B3" w:rsidRPr="00211F0A" w:rsidRDefault="005363A4" w:rsidP="006F4F9C">
            <w:pPr>
              <w:pStyle w:val="ListParagraph"/>
              <w:numPr>
                <w:ilvl w:val="1"/>
                <w:numId w:val="5"/>
              </w:numPr>
              <w:rPr>
                <w:rFonts w:cs="Tahoma"/>
                <w:color w:val="202020"/>
              </w:rPr>
            </w:pPr>
            <w:hyperlink r:id="rId14" w:history="1">
              <w:r w:rsidR="0010465A" w:rsidRPr="004D4BA5">
                <w:rPr>
                  <w:rStyle w:val="Hyperlink"/>
                  <w:rFonts w:cs="Tahoma"/>
                  <w:color w:val="202020"/>
                </w:rPr>
                <w:t>CCSS.ELA-Literacy.SL.1.4</w:t>
              </w:r>
            </w:hyperlink>
            <w:bookmarkStart w:id="8" w:name="CCSS.ELA-Literacy.SL.1.4"/>
            <w:bookmarkEnd w:id="8"/>
            <w:r w:rsidR="0010465A" w:rsidRPr="004D4BA5">
              <w:rPr>
                <w:rFonts w:cs="Tahoma"/>
                <w:color w:val="202020"/>
              </w:rPr>
              <w:br/>
              <w:t>Describe people, places, things, and events with relevant details, expressing ideas and feelings clearly. (Knowledge)</w:t>
            </w:r>
          </w:p>
          <w:p w:rsidR="002704B3" w:rsidRDefault="002704B3" w:rsidP="006F4F9C">
            <w:pPr>
              <w:rPr>
                <w:b/>
              </w:rPr>
            </w:pPr>
          </w:p>
          <w:p w:rsidR="002704B3" w:rsidRDefault="002704B3" w:rsidP="006F4F9C">
            <w:pPr>
              <w:rPr>
                <w:b/>
              </w:rPr>
            </w:pPr>
          </w:p>
        </w:tc>
      </w:tr>
      <w:tr w:rsidR="003A3682" w:rsidRPr="003E3E2F">
        <w:trPr>
          <w:trHeight w:val="323"/>
        </w:trPr>
        <w:tc>
          <w:tcPr>
            <w:tcW w:w="13896" w:type="dxa"/>
            <w:gridSpan w:val="5"/>
            <w:tcBorders>
              <w:bottom w:val="double" w:sz="4" w:space="0" w:color="auto"/>
            </w:tcBorders>
            <w:shd w:val="clear" w:color="auto" w:fill="E0E0E0"/>
          </w:tcPr>
          <w:p w:rsidR="003A3682" w:rsidRDefault="003A3682" w:rsidP="003A3682">
            <w:pPr>
              <w:rPr>
                <w:b/>
              </w:rPr>
            </w:pPr>
            <w:r>
              <w:rPr>
                <w:b/>
              </w:rPr>
              <w:lastRenderedPageBreak/>
              <w:t>Cross</w:t>
            </w:r>
            <w:r w:rsidR="00B93670">
              <w:rPr>
                <w:b/>
              </w:rPr>
              <w:t>-</w:t>
            </w:r>
            <w:r>
              <w:rPr>
                <w:b/>
              </w:rPr>
              <w:t xml:space="preserve">curricular </w:t>
            </w:r>
            <w:r w:rsidR="00D04F93">
              <w:rPr>
                <w:b/>
              </w:rPr>
              <w:t>Integration (Inter</w:t>
            </w:r>
            <w:r w:rsidR="00B93670">
              <w:rPr>
                <w:b/>
              </w:rPr>
              <w:t>disciplinary</w:t>
            </w:r>
            <w:r w:rsidR="00D04F93">
              <w:rPr>
                <w:b/>
              </w:rPr>
              <w:t xml:space="preserve"> Teaching and Learning</w:t>
            </w:r>
            <w:r w:rsidR="00B93670">
              <w:rPr>
                <w:b/>
              </w:rPr>
              <w:t>)</w:t>
            </w:r>
          </w:p>
          <w:p w:rsidR="003A3682" w:rsidRDefault="00B93670" w:rsidP="003A3682">
            <w:r>
              <w:t>Will you integrate this unit with other curricular areas?  If so, what areas?  In what ways will you connect the curricular areas?</w:t>
            </w:r>
          </w:p>
          <w:p w:rsidR="003A3682" w:rsidRPr="003A3682" w:rsidRDefault="003A3682" w:rsidP="003A3682"/>
        </w:tc>
      </w:tr>
      <w:tr w:rsidR="006F4F9C" w:rsidRPr="003E3E2F" w:rsidTr="006F4F9C">
        <w:trPr>
          <w:trHeight w:val="323"/>
        </w:trPr>
        <w:tc>
          <w:tcPr>
            <w:tcW w:w="13896" w:type="dxa"/>
            <w:gridSpan w:val="5"/>
            <w:tcBorders>
              <w:bottom w:val="double" w:sz="4" w:space="0" w:color="auto"/>
            </w:tcBorders>
            <w:shd w:val="clear" w:color="auto" w:fill="auto"/>
          </w:tcPr>
          <w:p w:rsidR="006F4F9C" w:rsidRDefault="006F4F9C" w:rsidP="003A3682">
            <w:pPr>
              <w:rPr>
                <w:b/>
              </w:rPr>
            </w:pPr>
          </w:p>
          <w:p w:rsidR="0010465A" w:rsidRPr="004D4BA5" w:rsidRDefault="0010465A" w:rsidP="003A3682">
            <w:pPr>
              <w:rPr>
                <w:b/>
              </w:rPr>
            </w:pPr>
            <w:r w:rsidRPr="004D4BA5">
              <w:rPr>
                <w:b/>
              </w:rPr>
              <w:t>Science and Literacy (ELA):</w:t>
            </w:r>
          </w:p>
          <w:p w:rsidR="0010465A" w:rsidRPr="004D4BA5" w:rsidRDefault="0010465A" w:rsidP="003A3682"/>
          <w:p w:rsidR="0010465A" w:rsidRPr="004D4BA5" w:rsidRDefault="0010465A" w:rsidP="0010465A">
            <w:pPr>
              <w:rPr>
                <w:rFonts w:cs="Tahoma"/>
              </w:rPr>
            </w:pPr>
            <w:r w:rsidRPr="004D4BA5">
              <w:t xml:space="preserve">Literacy strategies and skills will be applied as students acquire information and communicate their learning and understanding in Science.  Integration of Literacy and Science is critical for student success.  It is essential that literacy strategy and skill instruction be purposefully and appropriately planned and embedded within Science instruction; i.e. planning for the literacy and </w:t>
            </w:r>
            <w:r w:rsidR="00211F0A">
              <w:t>science</w:t>
            </w:r>
            <w:r w:rsidRPr="004D4BA5">
              <w:t xml:space="preserve"> outcomes, differentiating, matching instruction to the learners, and in consideration of resources. </w:t>
            </w:r>
          </w:p>
          <w:p w:rsidR="0010465A" w:rsidRPr="004D4BA5" w:rsidRDefault="0010465A" w:rsidP="0010465A">
            <w:pPr>
              <w:rPr>
                <w:rFonts w:cs="Tahoma"/>
              </w:rPr>
            </w:pPr>
          </w:p>
          <w:p w:rsidR="006F4F9C" w:rsidRDefault="0010465A" w:rsidP="0010465A">
            <w:pPr>
              <w:rPr>
                <w:rFonts w:cs="Tahoma"/>
              </w:rPr>
            </w:pPr>
            <w:r w:rsidRPr="004D4BA5">
              <w:rPr>
                <w:rFonts w:cs="Tahoma"/>
              </w:rPr>
              <w:t xml:space="preserve">This unit will transition from a </w:t>
            </w:r>
            <w:r w:rsidR="004A4A2E">
              <w:rPr>
                <w:rFonts w:cs="Tahoma"/>
              </w:rPr>
              <w:t>Social Studies</w:t>
            </w:r>
            <w:r w:rsidRPr="004D4BA5">
              <w:rPr>
                <w:rFonts w:cs="Tahoma"/>
              </w:rPr>
              <w:t xml:space="preserve"> unit that integrates </w:t>
            </w:r>
            <w:r w:rsidR="004A4A2E">
              <w:rPr>
                <w:rFonts w:cs="Tahoma"/>
              </w:rPr>
              <w:t>Social Studies</w:t>
            </w:r>
            <w:r w:rsidRPr="004D4BA5">
              <w:rPr>
                <w:rFonts w:cs="Tahoma"/>
              </w:rPr>
              <w:t xml:space="preserve"> and Literacy (ELA)</w:t>
            </w:r>
            <w:r w:rsidR="00E82639">
              <w:rPr>
                <w:rFonts w:cs="Tahoma"/>
              </w:rPr>
              <w:t xml:space="preserve"> on </w:t>
            </w:r>
            <w:r w:rsidR="00AC10F4">
              <w:rPr>
                <w:rFonts w:cs="Tahoma"/>
              </w:rPr>
              <w:t>geography</w:t>
            </w:r>
            <w:r w:rsidRPr="004D4BA5">
              <w:rPr>
                <w:rFonts w:cs="Tahoma"/>
              </w:rPr>
              <w:t xml:space="preserve">. This unit will transition into a </w:t>
            </w:r>
            <w:r w:rsidR="00AC10F4">
              <w:rPr>
                <w:rFonts w:cs="Tahoma"/>
              </w:rPr>
              <w:t>Social Studies</w:t>
            </w:r>
            <w:r w:rsidRPr="004D4BA5">
              <w:rPr>
                <w:rFonts w:cs="Tahoma"/>
              </w:rPr>
              <w:t xml:space="preserve"> unit that integrates </w:t>
            </w:r>
            <w:r w:rsidR="00AC10F4">
              <w:rPr>
                <w:rFonts w:cs="Tahoma"/>
              </w:rPr>
              <w:t>Social Studies</w:t>
            </w:r>
            <w:r w:rsidRPr="004D4BA5">
              <w:rPr>
                <w:rFonts w:cs="Tahoma"/>
              </w:rPr>
              <w:t xml:space="preserve"> and Literacy (ELA)</w:t>
            </w:r>
            <w:r w:rsidR="00D809E6" w:rsidRPr="004D4BA5">
              <w:rPr>
                <w:rFonts w:cs="Tahoma"/>
              </w:rPr>
              <w:t xml:space="preserve">. The next unit will be on </w:t>
            </w:r>
            <w:r w:rsidR="00AC10F4">
              <w:rPr>
                <w:rFonts w:cs="Tahoma"/>
              </w:rPr>
              <w:t>Egypt</w:t>
            </w:r>
            <w:r w:rsidR="004A4A2E">
              <w:rPr>
                <w:rFonts w:cs="Tahoma"/>
              </w:rPr>
              <w:t>.</w:t>
            </w:r>
          </w:p>
          <w:p w:rsidR="006F4F9C" w:rsidRDefault="006F4F9C" w:rsidP="00211F0A">
            <w:pPr>
              <w:rPr>
                <w:b/>
              </w:rPr>
            </w:pPr>
          </w:p>
        </w:tc>
      </w:tr>
      <w:tr w:rsidR="00736A8F" w:rsidRPr="003E3E2F">
        <w:trPr>
          <w:trHeight w:val="278"/>
        </w:trPr>
        <w:tc>
          <w:tcPr>
            <w:tcW w:w="13896" w:type="dxa"/>
            <w:gridSpan w:val="5"/>
            <w:tcBorders>
              <w:top w:val="double" w:sz="4" w:space="0" w:color="auto"/>
            </w:tcBorders>
            <w:shd w:val="clear" w:color="auto" w:fill="E0E0E0"/>
          </w:tcPr>
          <w:p w:rsidR="00736A8F" w:rsidRPr="00736A8F" w:rsidRDefault="00736A8F" w:rsidP="00736A8F">
            <w:pPr>
              <w:rPr>
                <w:szCs w:val="32"/>
              </w:rPr>
            </w:pPr>
          </w:p>
        </w:tc>
      </w:tr>
      <w:tr w:rsidR="00736A8F" w:rsidRPr="003E3E2F" w:rsidTr="004D4BA5">
        <w:trPr>
          <w:trHeight w:val="311"/>
        </w:trPr>
        <w:tc>
          <w:tcPr>
            <w:tcW w:w="13896" w:type="dxa"/>
            <w:gridSpan w:val="5"/>
          </w:tcPr>
          <w:p w:rsidR="004A4A2E" w:rsidRPr="00736A8F" w:rsidRDefault="004A4A2E" w:rsidP="00736A8F">
            <w:pPr>
              <w:rPr>
                <w:b/>
                <w:szCs w:val="16"/>
              </w:rPr>
            </w:pPr>
          </w:p>
        </w:tc>
      </w:tr>
      <w:tr w:rsidR="00736A8F" w:rsidRPr="003E3E2F" w:rsidTr="00D809E6">
        <w:trPr>
          <w:trHeight w:val="863"/>
        </w:trPr>
        <w:tc>
          <w:tcPr>
            <w:tcW w:w="7038" w:type="dxa"/>
            <w:gridSpan w:val="2"/>
            <w:tcBorders>
              <w:bottom w:val="single" w:sz="4" w:space="0" w:color="auto"/>
            </w:tcBorders>
            <w:shd w:val="clear" w:color="auto" w:fill="E0E0E0"/>
          </w:tcPr>
          <w:p w:rsidR="00736A8F" w:rsidRPr="00736A8F" w:rsidRDefault="00DE7546" w:rsidP="00736A8F">
            <w:pPr>
              <w:rPr>
                <w:b/>
                <w:szCs w:val="32"/>
              </w:rPr>
            </w:pPr>
            <w:r>
              <w:rPr>
                <w:b/>
                <w:szCs w:val="32"/>
              </w:rPr>
              <w:t xml:space="preserve">Enduring </w:t>
            </w:r>
            <w:r w:rsidR="00736A8F" w:rsidRPr="00736A8F">
              <w:rPr>
                <w:b/>
                <w:szCs w:val="32"/>
              </w:rPr>
              <w:t>Understandings</w:t>
            </w:r>
          </w:p>
          <w:p w:rsidR="00D04F93" w:rsidRPr="00D04F93" w:rsidRDefault="00D04F93" w:rsidP="00D04F93">
            <w:pPr>
              <w:rPr>
                <w:szCs w:val="32"/>
              </w:rPr>
            </w:pPr>
            <w:r w:rsidRPr="00D04F93">
              <w:rPr>
                <w:bCs/>
                <w:szCs w:val="32"/>
              </w:rPr>
              <w:t xml:space="preserve">If a student spends time with you during this unit, what is </w:t>
            </w:r>
          </w:p>
          <w:p w:rsidR="00D04F93" w:rsidRPr="00D04F93" w:rsidRDefault="00D04F93" w:rsidP="00D04F93">
            <w:pPr>
              <w:rPr>
                <w:szCs w:val="32"/>
              </w:rPr>
            </w:pPr>
            <w:r w:rsidRPr="00D04F93">
              <w:rPr>
                <w:bCs/>
                <w:szCs w:val="32"/>
              </w:rPr>
              <w:t xml:space="preserve">absolutely essential that the student understand and </w:t>
            </w:r>
          </w:p>
          <w:p w:rsidR="00D04F93" w:rsidRPr="00D04F93" w:rsidRDefault="00D04F93" w:rsidP="00D04F93">
            <w:pPr>
              <w:rPr>
                <w:szCs w:val="32"/>
              </w:rPr>
            </w:pPr>
            <w:proofErr w:type="gramStart"/>
            <w:r w:rsidRPr="00D04F93">
              <w:rPr>
                <w:bCs/>
                <w:szCs w:val="32"/>
              </w:rPr>
              <w:t>be</w:t>
            </w:r>
            <w:proofErr w:type="gramEnd"/>
            <w:r w:rsidRPr="00D04F93">
              <w:rPr>
                <w:bCs/>
                <w:szCs w:val="32"/>
              </w:rPr>
              <w:t xml:space="preserve"> able to transfer as a result of the experience</w:t>
            </w:r>
            <w:r w:rsidR="00FB1617">
              <w:rPr>
                <w:bCs/>
                <w:szCs w:val="32"/>
              </w:rPr>
              <w:t xml:space="preserve"> (Rigor: Quadrant “D”)</w:t>
            </w:r>
            <w:r w:rsidRPr="00D04F93">
              <w:rPr>
                <w:bCs/>
                <w:szCs w:val="32"/>
              </w:rPr>
              <w:t>?</w:t>
            </w:r>
          </w:p>
          <w:p w:rsidR="009B7947" w:rsidRPr="00736A8F" w:rsidRDefault="009B7947" w:rsidP="00736A8F">
            <w:pPr>
              <w:rPr>
                <w:szCs w:val="32"/>
              </w:rPr>
            </w:pPr>
          </w:p>
        </w:tc>
        <w:tc>
          <w:tcPr>
            <w:tcW w:w="6858" w:type="dxa"/>
            <w:gridSpan w:val="3"/>
            <w:tcBorders>
              <w:bottom w:val="single" w:sz="4" w:space="0" w:color="auto"/>
            </w:tcBorders>
            <w:shd w:val="clear" w:color="auto" w:fill="E0E0E0"/>
          </w:tcPr>
          <w:p w:rsidR="00736A8F" w:rsidRPr="00736A8F" w:rsidRDefault="00736A8F" w:rsidP="00736A8F">
            <w:pPr>
              <w:rPr>
                <w:b/>
                <w:szCs w:val="32"/>
              </w:rPr>
            </w:pPr>
            <w:r w:rsidRPr="00736A8F">
              <w:rPr>
                <w:b/>
                <w:szCs w:val="32"/>
              </w:rPr>
              <w:t>Essential Questions</w:t>
            </w:r>
          </w:p>
          <w:p w:rsidR="00736A8F" w:rsidRPr="00736A8F" w:rsidRDefault="00736A8F" w:rsidP="00B90304">
            <w:pPr>
              <w:rPr>
                <w:szCs w:val="32"/>
              </w:rPr>
            </w:pPr>
            <w:r w:rsidRPr="00736A8F">
              <w:rPr>
                <w:szCs w:val="32"/>
              </w:rPr>
              <w:t>What provocative questions will foster inquiry</w:t>
            </w:r>
            <w:r w:rsidR="00D04F93">
              <w:rPr>
                <w:szCs w:val="32"/>
              </w:rPr>
              <w:t>, understanding, and transfer of learning (Relevance)</w:t>
            </w:r>
            <w:r w:rsidRPr="00736A8F">
              <w:rPr>
                <w:szCs w:val="32"/>
              </w:rPr>
              <w:t>?</w:t>
            </w:r>
            <w:r w:rsidR="00DE7546" w:rsidRPr="008337B6">
              <w:rPr>
                <w:rFonts w:cs="Tahoma"/>
                <w:b/>
                <w:bCs/>
              </w:rPr>
              <w:t xml:space="preserve"> </w:t>
            </w:r>
            <w:r w:rsidR="00DE7546">
              <w:rPr>
                <w:rFonts w:cs="Tahoma"/>
                <w:bCs/>
              </w:rPr>
              <w:t>(</w:t>
            </w:r>
            <w:r w:rsidR="00B90304">
              <w:rPr>
                <w:rFonts w:cs="Tahoma"/>
                <w:bCs/>
              </w:rPr>
              <w:t xml:space="preserve">Often, </w:t>
            </w:r>
            <w:r w:rsidR="00DE7546">
              <w:rPr>
                <w:rFonts w:cs="Tahoma"/>
                <w:bCs/>
              </w:rPr>
              <w:t>o</w:t>
            </w:r>
            <w:r w:rsidR="00DE7546" w:rsidRPr="00DE7546">
              <w:rPr>
                <w:rFonts w:cs="Tahoma"/>
                <w:bCs/>
              </w:rPr>
              <w:t xml:space="preserve">pen-ended questions that stimulate </w:t>
            </w:r>
            <w:r w:rsidR="00B90304">
              <w:rPr>
                <w:rFonts w:cs="Tahoma"/>
                <w:bCs/>
              </w:rPr>
              <w:t xml:space="preserve">reflective </w:t>
            </w:r>
            <w:r w:rsidR="00DE7546" w:rsidRPr="00DE7546">
              <w:rPr>
                <w:rFonts w:cs="Tahoma"/>
                <w:bCs/>
              </w:rPr>
              <w:t xml:space="preserve">thought and inquiry </w:t>
            </w:r>
            <w:r w:rsidR="00B90304">
              <w:rPr>
                <w:rFonts w:cs="Tahoma"/>
                <w:bCs/>
              </w:rPr>
              <w:t>and connect</w:t>
            </w:r>
            <w:r w:rsidR="00DE7546" w:rsidRPr="00DE7546">
              <w:rPr>
                <w:rFonts w:cs="Tahoma"/>
                <w:bCs/>
              </w:rPr>
              <w:t xml:space="preserve"> the </w:t>
            </w:r>
            <w:r w:rsidR="00B90304">
              <w:rPr>
                <w:rFonts w:cs="Tahoma"/>
                <w:bCs/>
              </w:rPr>
              <w:t>knowledge and skills to</w:t>
            </w:r>
            <w:r w:rsidR="00DE7546" w:rsidRPr="00DE7546">
              <w:rPr>
                <w:rFonts w:cs="Tahoma"/>
                <w:bCs/>
              </w:rPr>
              <w:t xml:space="preserve"> the enduring understanding</w:t>
            </w:r>
            <w:r w:rsidR="00B90304">
              <w:rPr>
                <w:rFonts w:cs="Tahoma"/>
                <w:bCs/>
              </w:rPr>
              <w:t xml:space="preserve"> are used.</w:t>
            </w:r>
            <w:r w:rsidR="00DE7546">
              <w:rPr>
                <w:rFonts w:cs="Tahoma"/>
                <w:bCs/>
              </w:rPr>
              <w:t>)</w:t>
            </w:r>
          </w:p>
        </w:tc>
      </w:tr>
      <w:tr w:rsidR="00736A8F" w:rsidRPr="003E3E2F" w:rsidTr="00AC10F4">
        <w:trPr>
          <w:trHeight w:val="536"/>
        </w:trPr>
        <w:tc>
          <w:tcPr>
            <w:tcW w:w="7038" w:type="dxa"/>
            <w:gridSpan w:val="2"/>
            <w:tcBorders>
              <w:bottom w:val="single" w:sz="4" w:space="0" w:color="auto"/>
            </w:tcBorders>
            <w:shd w:val="clear" w:color="auto" w:fill="auto"/>
          </w:tcPr>
          <w:p w:rsidR="00736A8F" w:rsidRDefault="00736A8F" w:rsidP="00736A8F">
            <w:pPr>
              <w:rPr>
                <w:bCs/>
                <w:i/>
              </w:rPr>
            </w:pPr>
            <w:r w:rsidRPr="00736A8F">
              <w:rPr>
                <w:bCs/>
                <w:i/>
              </w:rPr>
              <w:t>Students will understand that...</w:t>
            </w:r>
          </w:p>
          <w:p w:rsidR="00211F0A" w:rsidRPr="00211F0A" w:rsidRDefault="00211F0A" w:rsidP="00211F0A">
            <w:pPr>
              <w:rPr>
                <w:bCs/>
              </w:rPr>
            </w:pPr>
          </w:p>
          <w:p w:rsidR="004A4A2E" w:rsidRDefault="00AC10F4" w:rsidP="00211F0A">
            <w:pPr>
              <w:pStyle w:val="ListParagraph"/>
              <w:numPr>
                <w:ilvl w:val="0"/>
                <w:numId w:val="8"/>
              </w:numPr>
              <w:rPr>
                <w:bCs/>
              </w:rPr>
            </w:pPr>
            <w:proofErr w:type="gramStart"/>
            <w:r>
              <w:rPr>
                <w:bCs/>
              </w:rPr>
              <w:t>there</w:t>
            </w:r>
            <w:proofErr w:type="gramEnd"/>
            <w:r>
              <w:rPr>
                <w:bCs/>
              </w:rPr>
              <w:t xml:space="preserve"> are different types of energy.</w:t>
            </w:r>
          </w:p>
          <w:p w:rsidR="00AC10F4" w:rsidRDefault="00AC10F4" w:rsidP="00211F0A">
            <w:pPr>
              <w:pStyle w:val="ListParagraph"/>
              <w:numPr>
                <w:ilvl w:val="0"/>
                <w:numId w:val="8"/>
              </w:numPr>
              <w:rPr>
                <w:bCs/>
              </w:rPr>
            </w:pPr>
            <w:proofErr w:type="gramStart"/>
            <w:r>
              <w:rPr>
                <w:bCs/>
              </w:rPr>
              <w:t>energy</w:t>
            </w:r>
            <w:proofErr w:type="gramEnd"/>
            <w:r>
              <w:rPr>
                <w:bCs/>
              </w:rPr>
              <w:t xml:space="preserve"> is used.</w:t>
            </w:r>
          </w:p>
          <w:p w:rsidR="00AC10F4" w:rsidRDefault="00AC10F4" w:rsidP="00211F0A">
            <w:pPr>
              <w:pStyle w:val="ListParagraph"/>
              <w:numPr>
                <w:ilvl w:val="0"/>
                <w:numId w:val="8"/>
              </w:numPr>
              <w:rPr>
                <w:bCs/>
              </w:rPr>
            </w:pPr>
            <w:proofErr w:type="gramStart"/>
            <w:r>
              <w:rPr>
                <w:bCs/>
              </w:rPr>
              <w:t>heat</w:t>
            </w:r>
            <w:proofErr w:type="gramEnd"/>
            <w:r>
              <w:rPr>
                <w:bCs/>
              </w:rPr>
              <w:t xml:space="preserve"> is a type of energy.</w:t>
            </w:r>
          </w:p>
          <w:p w:rsidR="00AC10F4" w:rsidRDefault="00AC10F4" w:rsidP="00211F0A">
            <w:pPr>
              <w:pStyle w:val="ListParagraph"/>
              <w:numPr>
                <w:ilvl w:val="0"/>
                <w:numId w:val="8"/>
              </w:numPr>
              <w:rPr>
                <w:bCs/>
              </w:rPr>
            </w:pPr>
            <w:proofErr w:type="gramStart"/>
            <w:r>
              <w:rPr>
                <w:bCs/>
              </w:rPr>
              <w:t>light</w:t>
            </w:r>
            <w:proofErr w:type="gramEnd"/>
            <w:r>
              <w:rPr>
                <w:bCs/>
              </w:rPr>
              <w:t xml:space="preserve"> is a type of energy.</w:t>
            </w:r>
          </w:p>
          <w:p w:rsidR="00AC10F4" w:rsidRDefault="00AC10F4" w:rsidP="00211F0A">
            <w:pPr>
              <w:pStyle w:val="ListParagraph"/>
              <w:numPr>
                <w:ilvl w:val="0"/>
                <w:numId w:val="8"/>
              </w:numPr>
              <w:rPr>
                <w:bCs/>
              </w:rPr>
            </w:pPr>
            <w:proofErr w:type="gramStart"/>
            <w:r>
              <w:rPr>
                <w:bCs/>
              </w:rPr>
              <w:t>motion</w:t>
            </w:r>
            <w:proofErr w:type="gramEnd"/>
            <w:r>
              <w:rPr>
                <w:bCs/>
              </w:rPr>
              <w:t xml:space="preserve"> is a type of energy.</w:t>
            </w:r>
          </w:p>
          <w:p w:rsidR="00514557" w:rsidRPr="00AC10F4" w:rsidRDefault="00AC10F4" w:rsidP="00736A8F">
            <w:pPr>
              <w:pStyle w:val="ListParagraph"/>
              <w:numPr>
                <w:ilvl w:val="0"/>
                <w:numId w:val="8"/>
              </w:numPr>
              <w:rPr>
                <w:bCs/>
              </w:rPr>
            </w:pPr>
            <w:proofErr w:type="gramStart"/>
            <w:r>
              <w:rPr>
                <w:bCs/>
              </w:rPr>
              <w:t>sound</w:t>
            </w:r>
            <w:proofErr w:type="gramEnd"/>
            <w:r>
              <w:rPr>
                <w:bCs/>
              </w:rPr>
              <w:t xml:space="preserve"> is a type of energy.</w:t>
            </w:r>
          </w:p>
          <w:p w:rsidR="00514557" w:rsidRPr="00736A8F" w:rsidRDefault="00514557" w:rsidP="00736A8F">
            <w:pPr>
              <w:rPr>
                <w:bCs/>
                <w:i/>
              </w:rPr>
            </w:pPr>
          </w:p>
        </w:tc>
        <w:tc>
          <w:tcPr>
            <w:tcW w:w="6858" w:type="dxa"/>
            <w:gridSpan w:val="3"/>
            <w:tcBorders>
              <w:bottom w:val="single" w:sz="4" w:space="0" w:color="auto"/>
            </w:tcBorders>
            <w:shd w:val="clear" w:color="auto" w:fill="auto"/>
          </w:tcPr>
          <w:p w:rsidR="00736A8F" w:rsidRDefault="00C066A9" w:rsidP="00736A8F">
            <w:pPr>
              <w:rPr>
                <w:rFonts w:cs="Tahoma"/>
                <w:i/>
              </w:rPr>
            </w:pPr>
            <w:bookmarkStart w:id="9" w:name="Text8"/>
            <w:r>
              <w:rPr>
                <w:rFonts w:cs="Tahoma"/>
                <w:i/>
              </w:rPr>
              <w:t>Content specific….</w:t>
            </w:r>
          </w:p>
          <w:p w:rsidR="00C066A9" w:rsidRDefault="00C066A9" w:rsidP="00736A8F">
            <w:pPr>
              <w:rPr>
                <w:rFonts w:cs="Tahoma"/>
                <w:i/>
              </w:rPr>
            </w:pPr>
          </w:p>
          <w:p w:rsidR="0048799F" w:rsidRPr="00AC10F4" w:rsidRDefault="00D809E6" w:rsidP="00AC10F4">
            <w:pPr>
              <w:rPr>
                <w:rFonts w:cs="Tahoma"/>
                <w:u w:val="single"/>
              </w:rPr>
            </w:pPr>
            <w:r>
              <w:rPr>
                <w:rFonts w:cs="Tahoma"/>
                <w:u w:val="single"/>
              </w:rPr>
              <w:t>Big Idea:</w:t>
            </w:r>
          </w:p>
          <w:p w:rsidR="00AC10F4" w:rsidRDefault="00AC10F4" w:rsidP="00AC10F4">
            <w:pPr>
              <w:pStyle w:val="ListParagraph"/>
              <w:numPr>
                <w:ilvl w:val="0"/>
                <w:numId w:val="8"/>
              </w:numPr>
              <w:rPr>
                <w:rFonts w:cs="Tahoma"/>
              </w:rPr>
            </w:pPr>
            <w:r>
              <w:rPr>
                <w:rFonts w:cs="Tahoma"/>
              </w:rPr>
              <w:t>What does energy do?</w:t>
            </w:r>
          </w:p>
          <w:p w:rsidR="00AC10F4" w:rsidRPr="00AC10F4" w:rsidRDefault="00AC10F4" w:rsidP="00AC10F4">
            <w:pPr>
              <w:pStyle w:val="ListParagraph"/>
              <w:numPr>
                <w:ilvl w:val="0"/>
                <w:numId w:val="8"/>
              </w:numPr>
              <w:rPr>
                <w:rFonts w:cs="Tahoma"/>
              </w:rPr>
            </w:pPr>
            <w:r>
              <w:rPr>
                <w:rFonts w:cs="Tahoma"/>
              </w:rPr>
              <w:t>How do we use energy?</w:t>
            </w:r>
          </w:p>
          <w:p w:rsidR="00D809E6" w:rsidRDefault="00D809E6" w:rsidP="00D809E6">
            <w:pPr>
              <w:rPr>
                <w:rFonts w:cs="Tahoma"/>
              </w:rPr>
            </w:pPr>
          </w:p>
          <w:p w:rsidR="00D809E6" w:rsidRPr="00D809E6" w:rsidRDefault="00D809E6" w:rsidP="00D809E6">
            <w:pPr>
              <w:rPr>
                <w:rFonts w:cs="Tahoma"/>
                <w:u w:val="single"/>
              </w:rPr>
            </w:pPr>
            <w:r>
              <w:rPr>
                <w:rFonts w:cs="Tahoma"/>
                <w:u w:val="single"/>
              </w:rPr>
              <w:t>Topical:</w:t>
            </w:r>
          </w:p>
          <w:p w:rsidR="00AC10F4" w:rsidRDefault="00AC10F4" w:rsidP="0048799F">
            <w:pPr>
              <w:pStyle w:val="ListParagraph"/>
              <w:numPr>
                <w:ilvl w:val="0"/>
                <w:numId w:val="8"/>
              </w:numPr>
              <w:rPr>
                <w:rFonts w:cs="Tahoma"/>
              </w:rPr>
            </w:pPr>
            <w:r>
              <w:rPr>
                <w:rFonts w:cs="Tahoma"/>
              </w:rPr>
              <w:t>What are some types of energy?</w:t>
            </w:r>
          </w:p>
          <w:p w:rsidR="0048799F" w:rsidRDefault="00AC10F4" w:rsidP="0048799F">
            <w:pPr>
              <w:pStyle w:val="ListParagraph"/>
              <w:numPr>
                <w:ilvl w:val="0"/>
                <w:numId w:val="8"/>
              </w:numPr>
              <w:rPr>
                <w:rFonts w:cs="Tahoma"/>
              </w:rPr>
            </w:pPr>
            <w:r>
              <w:rPr>
                <w:rFonts w:cs="Tahoma"/>
              </w:rPr>
              <w:t>What does light do?</w:t>
            </w:r>
          </w:p>
          <w:p w:rsidR="00AC10F4" w:rsidRDefault="00AC10F4" w:rsidP="0048799F">
            <w:pPr>
              <w:pStyle w:val="ListParagraph"/>
              <w:numPr>
                <w:ilvl w:val="0"/>
                <w:numId w:val="8"/>
              </w:numPr>
              <w:rPr>
                <w:rFonts w:cs="Tahoma"/>
              </w:rPr>
            </w:pPr>
            <w:r>
              <w:rPr>
                <w:rFonts w:cs="Tahoma"/>
              </w:rPr>
              <w:t>How do we use heat?</w:t>
            </w:r>
          </w:p>
          <w:p w:rsidR="00AC10F4" w:rsidRDefault="00AC10F4" w:rsidP="0048799F">
            <w:pPr>
              <w:pStyle w:val="ListParagraph"/>
              <w:numPr>
                <w:ilvl w:val="0"/>
                <w:numId w:val="8"/>
              </w:numPr>
              <w:rPr>
                <w:rFonts w:cs="Tahoma"/>
              </w:rPr>
            </w:pPr>
            <w:r>
              <w:rPr>
                <w:rFonts w:cs="Tahoma"/>
              </w:rPr>
              <w:t xml:space="preserve">What gives off heat? </w:t>
            </w:r>
          </w:p>
          <w:p w:rsidR="00AC10F4" w:rsidRDefault="00AC10F4" w:rsidP="0048799F">
            <w:pPr>
              <w:pStyle w:val="ListParagraph"/>
              <w:numPr>
                <w:ilvl w:val="0"/>
                <w:numId w:val="8"/>
              </w:numPr>
              <w:rPr>
                <w:rFonts w:cs="Tahoma"/>
              </w:rPr>
            </w:pPr>
            <w:r>
              <w:rPr>
                <w:rFonts w:cs="Tahoma"/>
              </w:rPr>
              <w:t>What is light?</w:t>
            </w:r>
          </w:p>
          <w:p w:rsidR="00AC10F4" w:rsidRDefault="00AC10F4" w:rsidP="0048799F">
            <w:pPr>
              <w:pStyle w:val="ListParagraph"/>
              <w:numPr>
                <w:ilvl w:val="0"/>
                <w:numId w:val="8"/>
              </w:numPr>
              <w:rPr>
                <w:rFonts w:cs="Tahoma"/>
              </w:rPr>
            </w:pPr>
            <w:r>
              <w:rPr>
                <w:rFonts w:cs="Tahoma"/>
              </w:rPr>
              <w:t>What is sound?</w:t>
            </w:r>
          </w:p>
          <w:p w:rsidR="00AC10F4" w:rsidRDefault="00AC10F4" w:rsidP="0048799F">
            <w:pPr>
              <w:pStyle w:val="ListParagraph"/>
              <w:numPr>
                <w:ilvl w:val="0"/>
                <w:numId w:val="8"/>
              </w:numPr>
              <w:rPr>
                <w:rFonts w:cs="Tahoma"/>
              </w:rPr>
            </w:pPr>
            <w:r>
              <w:rPr>
                <w:rFonts w:cs="Tahoma"/>
              </w:rPr>
              <w:t>What makes sound?</w:t>
            </w:r>
          </w:p>
          <w:p w:rsidR="00736A8F" w:rsidRPr="00AC10F4" w:rsidRDefault="00AC10F4" w:rsidP="00736A8F">
            <w:pPr>
              <w:pStyle w:val="ListParagraph"/>
              <w:numPr>
                <w:ilvl w:val="0"/>
                <w:numId w:val="8"/>
              </w:numPr>
              <w:rPr>
                <w:rFonts w:cs="Tahoma"/>
              </w:rPr>
            </w:pPr>
            <w:r>
              <w:rPr>
                <w:rFonts w:cs="Tahoma"/>
              </w:rPr>
              <w:lastRenderedPageBreak/>
              <w:t>How do we use motion energy?</w:t>
            </w:r>
            <w:bookmarkEnd w:id="9"/>
          </w:p>
        </w:tc>
      </w:tr>
      <w:tr w:rsidR="00736A8F" w:rsidRPr="003E3E2F" w:rsidTr="00D809E6">
        <w:trPr>
          <w:trHeight w:val="728"/>
        </w:trPr>
        <w:tc>
          <w:tcPr>
            <w:tcW w:w="7038" w:type="dxa"/>
            <w:gridSpan w:val="2"/>
            <w:shd w:val="clear" w:color="auto" w:fill="E0E0E0"/>
          </w:tcPr>
          <w:p w:rsidR="00736A8F" w:rsidRPr="00736A8F" w:rsidRDefault="00736A8F" w:rsidP="00736A8F">
            <w:pPr>
              <w:rPr>
                <w:b/>
                <w:szCs w:val="32"/>
              </w:rPr>
            </w:pPr>
            <w:r w:rsidRPr="00736A8F">
              <w:rPr>
                <w:b/>
                <w:szCs w:val="32"/>
              </w:rPr>
              <w:lastRenderedPageBreak/>
              <w:t>Knowledge:</w:t>
            </w:r>
          </w:p>
          <w:p w:rsidR="00736A8F" w:rsidRPr="003E3E2F" w:rsidRDefault="00736A8F" w:rsidP="00736A8F">
            <w:r w:rsidRPr="003E3E2F">
              <w:t xml:space="preserve">What knowledge </w:t>
            </w:r>
            <w:r w:rsidR="00D04F93">
              <w:t xml:space="preserve">(topics and facts) </w:t>
            </w:r>
            <w:r w:rsidRPr="003E3E2F">
              <w:t>will student acquire as a result of this unit?</w:t>
            </w:r>
            <w:r w:rsidR="00677C93">
              <w:t xml:space="preserve">  This content knowledge may come from the indicators, or might also address pre-requisite knowledge that students will need for this unit.</w:t>
            </w:r>
          </w:p>
          <w:p w:rsidR="00736A8F" w:rsidRPr="003E3E2F" w:rsidRDefault="00736A8F" w:rsidP="00736A8F"/>
        </w:tc>
        <w:tc>
          <w:tcPr>
            <w:tcW w:w="6858" w:type="dxa"/>
            <w:gridSpan w:val="3"/>
            <w:shd w:val="clear" w:color="auto" w:fill="E0E0E0"/>
          </w:tcPr>
          <w:p w:rsidR="00736A8F" w:rsidRPr="00736A8F" w:rsidRDefault="00736A8F" w:rsidP="00736A8F">
            <w:pPr>
              <w:rPr>
                <w:b/>
                <w:szCs w:val="32"/>
              </w:rPr>
            </w:pPr>
            <w:r w:rsidRPr="00736A8F">
              <w:rPr>
                <w:b/>
                <w:szCs w:val="32"/>
              </w:rPr>
              <w:t>Skills</w:t>
            </w:r>
          </w:p>
          <w:p w:rsidR="00736A8F" w:rsidRPr="003E3E2F" w:rsidRDefault="00736A8F" w:rsidP="00D04F93">
            <w:r w:rsidRPr="003E3E2F">
              <w:t>What skills will students acquire as a result of this unit?</w:t>
            </w:r>
            <w:r w:rsidR="00677C93">
              <w:t xml:space="preserve">  List the skills and/or behaviors that students will be able to exhibit as a result of their work in this unit.  These will come from the indicators.</w:t>
            </w:r>
          </w:p>
        </w:tc>
      </w:tr>
      <w:tr w:rsidR="00736A8F" w:rsidRPr="003E3E2F" w:rsidTr="00D809E6">
        <w:trPr>
          <w:trHeight w:val="1943"/>
        </w:trPr>
        <w:tc>
          <w:tcPr>
            <w:tcW w:w="7038" w:type="dxa"/>
            <w:gridSpan w:val="2"/>
          </w:tcPr>
          <w:p w:rsidR="00736A8F" w:rsidRDefault="00736A8F" w:rsidP="00736A8F">
            <w:pPr>
              <w:rPr>
                <w:i/>
              </w:rPr>
            </w:pPr>
            <w:r w:rsidRPr="00736A8F">
              <w:rPr>
                <w:i/>
              </w:rPr>
              <w:t>Students will know...</w:t>
            </w:r>
          </w:p>
          <w:p w:rsidR="004A35F1" w:rsidRDefault="004A35F1" w:rsidP="00736A8F">
            <w:pPr>
              <w:rPr>
                <w:i/>
              </w:rPr>
            </w:pPr>
          </w:p>
          <w:p w:rsidR="0048799F" w:rsidRDefault="00AC10F4" w:rsidP="0048799F">
            <w:pPr>
              <w:pStyle w:val="ListParagraph"/>
              <w:numPr>
                <w:ilvl w:val="0"/>
                <w:numId w:val="9"/>
              </w:numPr>
            </w:pPr>
            <w:r>
              <w:t>Examples of things that give off heat.</w:t>
            </w:r>
          </w:p>
          <w:p w:rsidR="00AC10F4" w:rsidRDefault="00AC10F4" w:rsidP="0048799F">
            <w:pPr>
              <w:pStyle w:val="ListParagraph"/>
              <w:numPr>
                <w:ilvl w:val="0"/>
                <w:numId w:val="9"/>
              </w:numPr>
            </w:pPr>
            <w:r>
              <w:t>Examples of things that make sound.</w:t>
            </w:r>
          </w:p>
          <w:p w:rsidR="00AC10F4" w:rsidRDefault="00AC10F4" w:rsidP="0048799F">
            <w:pPr>
              <w:pStyle w:val="ListParagraph"/>
              <w:numPr>
                <w:ilvl w:val="0"/>
                <w:numId w:val="9"/>
              </w:numPr>
            </w:pPr>
            <w:r>
              <w:t>Examples of things that give off light.</w:t>
            </w:r>
          </w:p>
          <w:p w:rsidR="00AC10F4" w:rsidRDefault="00AC10F4" w:rsidP="0048799F">
            <w:pPr>
              <w:pStyle w:val="ListParagraph"/>
              <w:numPr>
                <w:ilvl w:val="0"/>
                <w:numId w:val="9"/>
              </w:numPr>
            </w:pPr>
            <w:r>
              <w:t>Examples of things that are in motion.</w:t>
            </w:r>
          </w:p>
          <w:p w:rsidR="00AC10F4" w:rsidRDefault="00AC10F4" w:rsidP="0048799F">
            <w:pPr>
              <w:pStyle w:val="ListParagraph"/>
              <w:numPr>
                <w:ilvl w:val="0"/>
                <w:numId w:val="9"/>
              </w:numPr>
            </w:pPr>
            <w:r>
              <w:t>The four types of energy.</w:t>
            </w:r>
          </w:p>
          <w:p w:rsidR="00AC10F4" w:rsidRDefault="00AC10F4" w:rsidP="0048799F">
            <w:pPr>
              <w:pStyle w:val="ListParagraph"/>
              <w:numPr>
                <w:ilvl w:val="0"/>
                <w:numId w:val="9"/>
              </w:numPr>
            </w:pPr>
            <w:r>
              <w:t>How energy can be used.</w:t>
            </w:r>
          </w:p>
          <w:p w:rsidR="00AC10F4" w:rsidRDefault="00AC10F4" w:rsidP="0048799F">
            <w:pPr>
              <w:pStyle w:val="ListParagraph"/>
              <w:numPr>
                <w:ilvl w:val="0"/>
                <w:numId w:val="9"/>
              </w:numPr>
            </w:pPr>
            <w:r>
              <w:t xml:space="preserve">What energy can </w:t>
            </w:r>
            <w:proofErr w:type="gramStart"/>
            <w:r>
              <w:t>do.</w:t>
            </w:r>
            <w:proofErr w:type="gramEnd"/>
          </w:p>
          <w:p w:rsidR="00AC10F4" w:rsidRPr="0036050A" w:rsidRDefault="00AC10F4" w:rsidP="00AC10F4">
            <w:pPr>
              <w:pStyle w:val="ListParagraph"/>
            </w:pPr>
          </w:p>
        </w:tc>
        <w:tc>
          <w:tcPr>
            <w:tcW w:w="6858" w:type="dxa"/>
            <w:gridSpan w:val="3"/>
            <w:shd w:val="clear" w:color="auto" w:fill="auto"/>
          </w:tcPr>
          <w:p w:rsidR="00736A8F" w:rsidRDefault="00736A8F" w:rsidP="00736A8F">
            <w:pPr>
              <w:rPr>
                <w:i/>
              </w:rPr>
            </w:pPr>
            <w:r w:rsidRPr="00736A8F">
              <w:rPr>
                <w:i/>
              </w:rPr>
              <w:t>Students will be able to…</w:t>
            </w:r>
          </w:p>
          <w:p w:rsidR="006A23E8" w:rsidRDefault="006A23E8" w:rsidP="00736A8F">
            <w:pPr>
              <w:rPr>
                <w:i/>
              </w:rPr>
            </w:pPr>
          </w:p>
          <w:p w:rsidR="00214CDD" w:rsidRDefault="00AC10F4" w:rsidP="00214CDD">
            <w:pPr>
              <w:pStyle w:val="ListParagraph"/>
              <w:numPr>
                <w:ilvl w:val="0"/>
                <w:numId w:val="10"/>
              </w:numPr>
            </w:pPr>
            <w:r>
              <w:t>Name the types of energy.</w:t>
            </w:r>
          </w:p>
          <w:p w:rsidR="00AC10F4" w:rsidRDefault="00AC10F4" w:rsidP="00214CDD">
            <w:pPr>
              <w:pStyle w:val="ListParagraph"/>
              <w:numPr>
                <w:ilvl w:val="0"/>
                <w:numId w:val="10"/>
              </w:numPr>
            </w:pPr>
            <w:r>
              <w:t>Give examples of each type of energy.</w:t>
            </w:r>
          </w:p>
          <w:p w:rsidR="00AC10F4" w:rsidRDefault="00AC10F4" w:rsidP="00214CDD">
            <w:pPr>
              <w:pStyle w:val="ListParagraph"/>
              <w:numPr>
                <w:ilvl w:val="0"/>
                <w:numId w:val="10"/>
              </w:numPr>
            </w:pPr>
            <w:r>
              <w:t>Understand how energy is used.</w:t>
            </w:r>
          </w:p>
          <w:p w:rsidR="00AC10F4" w:rsidRDefault="00AC10F4" w:rsidP="00214CDD">
            <w:pPr>
              <w:pStyle w:val="ListParagraph"/>
              <w:numPr>
                <w:ilvl w:val="0"/>
                <w:numId w:val="10"/>
              </w:numPr>
            </w:pPr>
            <w:r>
              <w:t>Describe what gives off heat.</w:t>
            </w:r>
          </w:p>
          <w:p w:rsidR="00AC10F4" w:rsidRDefault="00AC10F4" w:rsidP="00214CDD">
            <w:pPr>
              <w:pStyle w:val="ListParagraph"/>
              <w:numPr>
                <w:ilvl w:val="0"/>
                <w:numId w:val="10"/>
              </w:numPr>
            </w:pPr>
            <w:r>
              <w:t>Demonstrate understanding of what light can do.</w:t>
            </w:r>
          </w:p>
          <w:p w:rsidR="00AC10F4" w:rsidRDefault="00AC10F4" w:rsidP="00214CDD">
            <w:pPr>
              <w:pStyle w:val="ListParagraph"/>
              <w:numPr>
                <w:ilvl w:val="0"/>
                <w:numId w:val="10"/>
              </w:numPr>
            </w:pPr>
            <w:r>
              <w:t>Discover how sounds are made.</w:t>
            </w:r>
          </w:p>
          <w:p w:rsidR="00AC10F4" w:rsidRPr="006A23E8" w:rsidRDefault="00AC10F4" w:rsidP="00214CDD">
            <w:pPr>
              <w:pStyle w:val="ListParagraph"/>
              <w:numPr>
                <w:ilvl w:val="0"/>
                <w:numId w:val="10"/>
              </w:numPr>
            </w:pPr>
            <w:r>
              <w:t>Discover how energy keeps objects in motion.</w:t>
            </w:r>
          </w:p>
        </w:tc>
      </w:tr>
    </w:tbl>
    <w:p w:rsidR="00214CDD" w:rsidRDefault="00214CDD"/>
    <w:p w:rsidR="00214CDD" w:rsidRDefault="00214CDD"/>
    <w:p w:rsidR="00214CDD" w:rsidRDefault="00214CDD"/>
    <w:p w:rsidR="00214CDD" w:rsidRDefault="00214CDD"/>
    <w:p w:rsidR="00214CDD" w:rsidRDefault="00214CDD"/>
    <w:p w:rsidR="00214CDD" w:rsidRPr="003E3E2F" w:rsidRDefault="00214C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296"/>
        <w:gridCol w:w="6948"/>
      </w:tblGrid>
      <w:tr w:rsidR="00736A8F" w:rsidRPr="003E3E2F">
        <w:tc>
          <w:tcPr>
            <w:tcW w:w="13896" w:type="dxa"/>
            <w:gridSpan w:val="3"/>
            <w:tcBorders>
              <w:bottom w:val="double" w:sz="4" w:space="0" w:color="auto"/>
            </w:tcBorders>
            <w:shd w:val="clear" w:color="auto" w:fill="E0E0E0"/>
          </w:tcPr>
          <w:p w:rsidR="00736A8F" w:rsidRPr="00736A8F" w:rsidRDefault="00736A8F" w:rsidP="00736A8F">
            <w:pPr>
              <w:jc w:val="center"/>
              <w:rPr>
                <w:b/>
                <w:sz w:val="28"/>
                <w:szCs w:val="32"/>
              </w:rPr>
            </w:pPr>
            <w:r w:rsidRPr="00736A8F">
              <w:rPr>
                <w:b/>
                <w:sz w:val="28"/>
                <w:szCs w:val="32"/>
              </w:rPr>
              <w:t>Stage 2 – Assessment Evidence</w:t>
            </w:r>
          </w:p>
          <w:p w:rsidR="00736A8F" w:rsidRPr="00736A8F" w:rsidRDefault="00736A8F" w:rsidP="00736A8F">
            <w:pPr>
              <w:jc w:val="center"/>
              <w:rPr>
                <w:b/>
                <w:szCs w:val="32"/>
              </w:rPr>
            </w:pPr>
          </w:p>
        </w:tc>
      </w:tr>
      <w:tr w:rsidR="00736A8F" w:rsidRPr="003E3E2F">
        <w:trPr>
          <w:trHeight w:val="68"/>
        </w:trPr>
        <w:tc>
          <w:tcPr>
            <w:tcW w:w="13896" w:type="dxa"/>
            <w:gridSpan w:val="3"/>
            <w:tcBorders>
              <w:top w:val="double" w:sz="4" w:space="0" w:color="auto"/>
            </w:tcBorders>
            <w:shd w:val="clear" w:color="auto" w:fill="E0E0E0"/>
          </w:tcPr>
          <w:p w:rsidR="00736A8F" w:rsidRPr="00736A8F" w:rsidRDefault="00736A8F" w:rsidP="00736A8F">
            <w:pPr>
              <w:rPr>
                <w:b/>
                <w:szCs w:val="32"/>
              </w:rPr>
            </w:pPr>
            <w:r w:rsidRPr="00736A8F">
              <w:rPr>
                <w:b/>
                <w:szCs w:val="32"/>
              </w:rPr>
              <w:t xml:space="preserve">Performance Task </w:t>
            </w:r>
          </w:p>
          <w:p w:rsidR="00736A8F" w:rsidRPr="0006211E" w:rsidRDefault="00736A8F" w:rsidP="00736A8F">
            <w:pPr>
              <w:rPr>
                <w:szCs w:val="32"/>
              </w:rPr>
            </w:pPr>
            <w:r w:rsidRPr="00736A8F">
              <w:rPr>
                <w:szCs w:val="32"/>
              </w:rPr>
              <w:t>Through what authentic performance task will students demonstrate the desired understandings, knowledge, and skills</w:t>
            </w:r>
            <w:r w:rsidRPr="0006211E">
              <w:rPr>
                <w:szCs w:val="32"/>
              </w:rPr>
              <w:t xml:space="preserve">? </w:t>
            </w:r>
            <w:r w:rsidR="0006211E">
              <w:rPr>
                <w:szCs w:val="32"/>
              </w:rPr>
              <w:t>(</w:t>
            </w:r>
            <w:r w:rsidR="00EE2AC6">
              <w:rPr>
                <w:szCs w:val="32"/>
              </w:rPr>
              <w:t xml:space="preserve">Typically, the P.T. </w:t>
            </w:r>
            <w:r w:rsidR="0006211E" w:rsidRPr="0006211E">
              <w:rPr>
                <w:bCs/>
              </w:rPr>
              <w:t xml:space="preserve">describes the learning activity in </w:t>
            </w:r>
            <w:r w:rsidR="00EE2AC6">
              <w:rPr>
                <w:bCs/>
              </w:rPr>
              <w:t>narrative</w:t>
            </w:r>
            <w:r w:rsidR="0006211E" w:rsidRPr="0006211E">
              <w:rPr>
                <w:bCs/>
              </w:rPr>
              <w:t xml:space="preserve"> form.  </w:t>
            </w:r>
            <w:r w:rsidR="00B90304">
              <w:rPr>
                <w:bCs/>
              </w:rPr>
              <w:t>Th</w:t>
            </w:r>
            <w:r w:rsidR="0006211E" w:rsidRPr="0006211E">
              <w:rPr>
                <w:bCs/>
              </w:rPr>
              <w:t xml:space="preserve">e P.T. </w:t>
            </w:r>
            <w:r w:rsidR="00B90304">
              <w:rPr>
                <w:bCs/>
              </w:rPr>
              <w:t>usually includes</w:t>
            </w:r>
            <w:r w:rsidR="0006211E" w:rsidRPr="0006211E">
              <w:rPr>
                <w:bCs/>
              </w:rPr>
              <w:t xml:space="preserve"> a scenario or situation that requires students to apply knowledge and skills to demonstrate their understanding in a</w:t>
            </w:r>
            <w:r w:rsidR="00B90304">
              <w:rPr>
                <w:bCs/>
              </w:rPr>
              <w:t xml:space="preserve">n authentic, </w:t>
            </w:r>
            <w:r w:rsidR="0006211E" w:rsidRPr="0006211E">
              <w:rPr>
                <w:bCs/>
              </w:rPr>
              <w:t>real life situation</w:t>
            </w:r>
            <w:r w:rsidR="00B90304">
              <w:rPr>
                <w:bCs/>
              </w:rPr>
              <w:t xml:space="preserve"> </w:t>
            </w:r>
            <w:r w:rsidR="002E2FB5">
              <w:rPr>
                <w:bCs/>
              </w:rPr>
              <w:t>{</w:t>
            </w:r>
            <w:r w:rsidR="00B90304">
              <w:rPr>
                <w:bCs/>
              </w:rPr>
              <w:t>Relevance</w:t>
            </w:r>
            <w:r w:rsidR="002E2FB5">
              <w:rPr>
                <w:bCs/>
              </w:rPr>
              <w:t>}</w:t>
            </w:r>
            <w:r w:rsidR="0006211E" w:rsidRPr="0006211E">
              <w:rPr>
                <w:bCs/>
              </w:rPr>
              <w:t>. Describe your performance task scenario below</w:t>
            </w:r>
            <w:r w:rsidR="0006211E">
              <w:rPr>
                <w:szCs w:val="32"/>
              </w:rPr>
              <w:t>)</w:t>
            </w:r>
          </w:p>
          <w:p w:rsidR="00736A8F" w:rsidRPr="00736A8F" w:rsidRDefault="00B946A7" w:rsidP="00736A8F">
            <w:pPr>
              <w:rPr>
                <w:szCs w:val="32"/>
              </w:rPr>
            </w:pPr>
            <w:r>
              <w:rPr>
                <w:szCs w:val="32"/>
              </w:rPr>
              <w:t>By what criteria will performances of understanding be judged?</w:t>
            </w:r>
          </w:p>
        </w:tc>
      </w:tr>
      <w:tr w:rsidR="00736A8F" w:rsidRPr="003E3E2F">
        <w:trPr>
          <w:trHeight w:val="68"/>
        </w:trPr>
        <w:tc>
          <w:tcPr>
            <w:tcW w:w="13896" w:type="dxa"/>
            <w:gridSpan w:val="3"/>
            <w:tcBorders>
              <w:top w:val="single" w:sz="4" w:space="0" w:color="auto"/>
              <w:bottom w:val="dashed" w:sz="4" w:space="0" w:color="auto"/>
            </w:tcBorders>
            <w:shd w:val="clear" w:color="auto" w:fill="E0E0E0"/>
          </w:tcPr>
          <w:p w:rsidR="00736A8F" w:rsidRPr="00736A8F" w:rsidRDefault="00736A8F" w:rsidP="00736A8F">
            <w:pPr>
              <w:tabs>
                <w:tab w:val="left" w:pos="4800"/>
              </w:tabs>
              <w:rPr>
                <w:b/>
                <w:szCs w:val="32"/>
              </w:rPr>
            </w:pPr>
            <w:r w:rsidRPr="00736A8F">
              <w:rPr>
                <w:b/>
                <w:szCs w:val="32"/>
              </w:rPr>
              <w:t>GRASPS Elements of the Performance Task</w:t>
            </w:r>
            <w:r w:rsidRPr="00736A8F">
              <w:rPr>
                <w:b/>
                <w:szCs w:val="32"/>
              </w:rPr>
              <w:tab/>
            </w:r>
          </w:p>
        </w:tc>
      </w:tr>
      <w:tr w:rsidR="00885FAD" w:rsidRPr="003E3E2F" w:rsidTr="000A109E">
        <w:trPr>
          <w:trHeight w:val="48"/>
        </w:trPr>
        <w:tc>
          <w:tcPr>
            <w:tcW w:w="3652" w:type="dxa"/>
            <w:tcBorders>
              <w:top w:val="dashed" w:sz="4" w:space="0" w:color="auto"/>
            </w:tcBorders>
            <w:shd w:val="clear" w:color="auto" w:fill="auto"/>
            <w:vAlign w:val="center"/>
          </w:tcPr>
          <w:p w:rsidR="00885FAD" w:rsidRDefault="00885FAD" w:rsidP="00736A8F">
            <w:pPr>
              <w:rPr>
                <w:bCs/>
                <w:i/>
              </w:rPr>
            </w:pPr>
            <w:r w:rsidRPr="00736A8F">
              <w:rPr>
                <w:b/>
                <w:bCs/>
                <w:i/>
              </w:rPr>
              <w:t>G</w:t>
            </w:r>
            <w:r w:rsidRPr="00736A8F">
              <w:rPr>
                <w:bCs/>
                <w:i/>
              </w:rPr>
              <w:t xml:space="preserve"> – Goal</w:t>
            </w:r>
          </w:p>
          <w:p w:rsidR="000A109E" w:rsidRDefault="000A109E" w:rsidP="00736A8F">
            <w:pPr>
              <w:rPr>
                <w:rFonts w:cs="Tahoma"/>
                <w:i/>
                <w:sz w:val="18"/>
                <w:szCs w:val="18"/>
              </w:rPr>
            </w:pPr>
            <w:r w:rsidRPr="000A109E">
              <w:rPr>
                <w:rFonts w:cs="Tahoma"/>
                <w:i/>
                <w:sz w:val="18"/>
                <w:szCs w:val="18"/>
              </w:rPr>
              <w:t>What should students accomplish by completing this task?</w:t>
            </w:r>
          </w:p>
          <w:p w:rsidR="006A23E8" w:rsidRDefault="006A23E8" w:rsidP="00736A8F">
            <w:pPr>
              <w:rPr>
                <w:rFonts w:cs="Tahoma"/>
                <w:bCs/>
                <w:i/>
                <w:sz w:val="18"/>
                <w:szCs w:val="18"/>
              </w:rPr>
            </w:pPr>
          </w:p>
          <w:p w:rsidR="00781A86" w:rsidRDefault="00781A86" w:rsidP="00736A8F">
            <w:pPr>
              <w:rPr>
                <w:rFonts w:cs="Tahoma"/>
                <w:bCs/>
                <w:i/>
                <w:sz w:val="18"/>
                <w:szCs w:val="18"/>
              </w:rPr>
            </w:pPr>
          </w:p>
          <w:p w:rsidR="00781A86" w:rsidRDefault="00781A86" w:rsidP="00736A8F">
            <w:pPr>
              <w:rPr>
                <w:rFonts w:cs="Tahoma"/>
                <w:bCs/>
                <w:i/>
                <w:sz w:val="18"/>
                <w:szCs w:val="18"/>
              </w:rPr>
            </w:pPr>
          </w:p>
          <w:p w:rsidR="00781A86" w:rsidRDefault="00781A86" w:rsidP="00736A8F">
            <w:pPr>
              <w:rPr>
                <w:rFonts w:cs="Tahoma"/>
                <w:bCs/>
                <w:i/>
                <w:sz w:val="18"/>
                <w:szCs w:val="18"/>
              </w:rPr>
            </w:pPr>
          </w:p>
          <w:p w:rsidR="00781A86" w:rsidRDefault="00781A86" w:rsidP="00736A8F">
            <w:pPr>
              <w:rPr>
                <w:rFonts w:cs="Tahoma"/>
                <w:bCs/>
                <w:i/>
                <w:sz w:val="18"/>
                <w:szCs w:val="18"/>
              </w:rPr>
            </w:pPr>
          </w:p>
          <w:p w:rsidR="00781A86" w:rsidRDefault="00781A86" w:rsidP="00736A8F">
            <w:pPr>
              <w:rPr>
                <w:rFonts w:cs="Tahoma"/>
                <w:bCs/>
                <w:i/>
                <w:sz w:val="18"/>
                <w:szCs w:val="18"/>
              </w:rPr>
            </w:pPr>
          </w:p>
          <w:p w:rsidR="00781A86" w:rsidRDefault="00781A86" w:rsidP="00736A8F">
            <w:pPr>
              <w:rPr>
                <w:rFonts w:cs="Tahoma"/>
                <w:bCs/>
                <w:i/>
                <w:sz w:val="18"/>
                <w:szCs w:val="18"/>
              </w:rPr>
            </w:pPr>
          </w:p>
          <w:p w:rsidR="009755F2" w:rsidRDefault="009755F2" w:rsidP="00736A8F">
            <w:pPr>
              <w:rPr>
                <w:rFonts w:cs="Tahoma"/>
                <w:bCs/>
                <w:i/>
                <w:sz w:val="18"/>
                <w:szCs w:val="18"/>
              </w:rPr>
            </w:pPr>
          </w:p>
          <w:p w:rsidR="00781A86" w:rsidRDefault="00781A86" w:rsidP="00736A8F">
            <w:pPr>
              <w:rPr>
                <w:rFonts w:cs="Tahoma"/>
                <w:bCs/>
                <w:i/>
                <w:sz w:val="18"/>
                <w:szCs w:val="18"/>
              </w:rPr>
            </w:pPr>
          </w:p>
          <w:p w:rsidR="00781A86" w:rsidRPr="000A109E" w:rsidRDefault="00781A86" w:rsidP="00736A8F">
            <w:pPr>
              <w:rPr>
                <w:rFonts w:cs="Tahoma"/>
                <w:bCs/>
                <w:i/>
                <w:sz w:val="18"/>
                <w:szCs w:val="18"/>
              </w:rPr>
            </w:pPr>
          </w:p>
        </w:tc>
        <w:tc>
          <w:tcPr>
            <w:tcW w:w="10244" w:type="dxa"/>
            <w:gridSpan w:val="2"/>
            <w:vMerge w:val="restart"/>
            <w:tcBorders>
              <w:top w:val="dashed" w:sz="4" w:space="0" w:color="auto"/>
            </w:tcBorders>
          </w:tcPr>
          <w:p w:rsidR="00885FAD" w:rsidRPr="007872B1" w:rsidRDefault="006A23E8" w:rsidP="00736A8F">
            <w:r w:rsidRPr="007872B1">
              <w:t>Goals:</w:t>
            </w:r>
          </w:p>
          <w:p w:rsidR="006A23E8" w:rsidRPr="007872B1" w:rsidRDefault="007872B1" w:rsidP="006A23E8">
            <w:pPr>
              <w:pStyle w:val="ListParagraph"/>
              <w:numPr>
                <w:ilvl w:val="0"/>
                <w:numId w:val="11"/>
              </w:numPr>
            </w:pPr>
            <w:r>
              <w:t xml:space="preserve">Design a </w:t>
            </w:r>
            <w:r w:rsidR="009B5243">
              <w:t xml:space="preserve">pendulum </w:t>
            </w:r>
            <w:r>
              <w:t>swing that will swing back and forth for an extended period of time and analyze the data of what made it swing longer or shorter</w:t>
            </w:r>
            <w:r w:rsidR="006A23E8" w:rsidRPr="007872B1">
              <w:t>.</w:t>
            </w:r>
            <w:r w:rsidR="000F14F5" w:rsidRPr="007872B1">
              <w:t xml:space="preserve"> (Formative)</w:t>
            </w:r>
          </w:p>
          <w:p w:rsidR="000F14F5" w:rsidRDefault="007872B1" w:rsidP="006A23E8">
            <w:pPr>
              <w:pStyle w:val="ListParagraph"/>
              <w:numPr>
                <w:ilvl w:val="0"/>
                <w:numId w:val="11"/>
              </w:numPr>
            </w:pPr>
            <w:r>
              <w:t>Give examples of things that give off or create each type of energy</w:t>
            </w:r>
            <w:r w:rsidR="00724B6A" w:rsidRPr="007872B1">
              <w:t>. (Formative)</w:t>
            </w:r>
          </w:p>
          <w:p w:rsidR="007872B1" w:rsidRDefault="007872B1" w:rsidP="006A23E8">
            <w:pPr>
              <w:pStyle w:val="ListParagraph"/>
              <w:numPr>
                <w:ilvl w:val="0"/>
                <w:numId w:val="11"/>
              </w:numPr>
            </w:pPr>
            <w:r>
              <w:t>Tell what energy is and how it is used. (Summative)</w:t>
            </w:r>
          </w:p>
          <w:p w:rsidR="007872B1" w:rsidRDefault="007872B1" w:rsidP="006A23E8">
            <w:pPr>
              <w:pStyle w:val="ListParagraph"/>
              <w:numPr>
                <w:ilvl w:val="0"/>
                <w:numId w:val="11"/>
              </w:numPr>
            </w:pPr>
            <w:r>
              <w:t>Construct 3 ramps for a car and analyze which ramp helps the car move farther and predict why. (Formative)</w:t>
            </w:r>
          </w:p>
          <w:p w:rsidR="007872B1" w:rsidRPr="007872B1" w:rsidRDefault="007872B1" w:rsidP="006A23E8">
            <w:pPr>
              <w:pStyle w:val="ListParagraph"/>
              <w:numPr>
                <w:ilvl w:val="0"/>
                <w:numId w:val="11"/>
              </w:numPr>
            </w:pPr>
            <w:r>
              <w:t>Participate in discussions about different types of energy (Formative)</w:t>
            </w:r>
          </w:p>
          <w:p w:rsidR="00724B6A" w:rsidRDefault="00724B6A" w:rsidP="00781A86"/>
          <w:p w:rsidR="007A634B" w:rsidRPr="007872B1" w:rsidRDefault="007A634B" w:rsidP="00781A86"/>
          <w:p w:rsidR="00724B6A" w:rsidRPr="007872B1" w:rsidRDefault="00724B6A" w:rsidP="00781A86"/>
          <w:p w:rsidR="00724B6A" w:rsidRPr="007872B1" w:rsidRDefault="00724B6A" w:rsidP="00781A86"/>
          <w:p w:rsidR="006A23E8" w:rsidRPr="007872B1" w:rsidRDefault="00781A86" w:rsidP="00736A8F">
            <w:r w:rsidRPr="007872B1">
              <w:t>Role:</w:t>
            </w:r>
          </w:p>
          <w:p w:rsidR="00781A86" w:rsidRPr="007872B1" w:rsidRDefault="00781A86" w:rsidP="00781A86">
            <w:pPr>
              <w:pStyle w:val="ListParagraph"/>
              <w:numPr>
                <w:ilvl w:val="0"/>
                <w:numId w:val="11"/>
              </w:numPr>
            </w:pPr>
            <w:r w:rsidRPr="007872B1">
              <w:t>Scientists, researchers, observers,</w:t>
            </w:r>
            <w:r w:rsidR="005D0C02" w:rsidRPr="007872B1">
              <w:t xml:space="preserve"> questioners,</w:t>
            </w:r>
            <w:r w:rsidRPr="007872B1">
              <w:t xml:space="preserve"> presenters</w:t>
            </w:r>
            <w:r w:rsidR="00724B6A" w:rsidRPr="007872B1">
              <w:t>, writers, and readers</w:t>
            </w:r>
          </w:p>
          <w:p w:rsidR="006A23E8" w:rsidRPr="007872B1" w:rsidRDefault="006A23E8" w:rsidP="00736A8F"/>
          <w:p w:rsidR="006A23E8" w:rsidRPr="007872B1" w:rsidRDefault="006A23E8" w:rsidP="00736A8F"/>
          <w:p w:rsidR="006A23E8" w:rsidRPr="007872B1" w:rsidRDefault="006A23E8" w:rsidP="00736A8F"/>
          <w:p w:rsidR="00781A86" w:rsidRPr="007872B1" w:rsidRDefault="00781A86" w:rsidP="00736A8F">
            <w:r w:rsidRPr="007872B1">
              <w:t>Audience:</w:t>
            </w:r>
          </w:p>
          <w:p w:rsidR="00781A86" w:rsidRPr="007872B1" w:rsidRDefault="00781A86" w:rsidP="00781A86">
            <w:pPr>
              <w:pStyle w:val="ListParagraph"/>
              <w:numPr>
                <w:ilvl w:val="0"/>
                <w:numId w:val="11"/>
              </w:numPr>
            </w:pPr>
            <w:r w:rsidRPr="007872B1">
              <w:t>Teachers and/or peers</w:t>
            </w:r>
          </w:p>
          <w:p w:rsidR="00781A86" w:rsidRPr="007872B1" w:rsidRDefault="00781A86" w:rsidP="00781A86"/>
          <w:p w:rsidR="00781A86" w:rsidRPr="007872B1" w:rsidRDefault="00781A86" w:rsidP="00781A86">
            <w:r w:rsidRPr="007872B1">
              <w:t>Situation:</w:t>
            </w:r>
          </w:p>
          <w:p w:rsidR="00781A86" w:rsidRPr="007872B1" w:rsidRDefault="00065E0E" w:rsidP="00781A86">
            <w:pPr>
              <w:pStyle w:val="ListParagraph"/>
              <w:numPr>
                <w:ilvl w:val="0"/>
                <w:numId w:val="11"/>
              </w:numPr>
            </w:pPr>
            <w:r w:rsidRPr="007872B1">
              <w:t xml:space="preserve">Students will </w:t>
            </w:r>
            <w:r w:rsidR="007A634B">
              <w:t>demonstrate their understanding of energy through an end of unit test.</w:t>
            </w:r>
          </w:p>
          <w:p w:rsidR="00724B6A" w:rsidRPr="007872B1" w:rsidRDefault="00724B6A" w:rsidP="00781A86">
            <w:pPr>
              <w:pStyle w:val="ListParagraph"/>
              <w:numPr>
                <w:ilvl w:val="0"/>
                <w:numId w:val="11"/>
              </w:numPr>
            </w:pPr>
            <w:r w:rsidRPr="007872B1">
              <w:t>Students will present their knowledge to the teachers through labs, discussions, and projects.</w:t>
            </w:r>
          </w:p>
          <w:p w:rsidR="00781A86" w:rsidRPr="007872B1" w:rsidRDefault="00781A86" w:rsidP="00781A86"/>
          <w:p w:rsidR="00065E0E" w:rsidRPr="007872B1" w:rsidRDefault="00065E0E" w:rsidP="00781A86"/>
          <w:p w:rsidR="00065E0E" w:rsidRPr="007872B1" w:rsidRDefault="00065E0E" w:rsidP="00781A86"/>
          <w:p w:rsidR="00065E0E" w:rsidRPr="007872B1" w:rsidRDefault="00065E0E" w:rsidP="00781A86"/>
          <w:p w:rsidR="00781A86" w:rsidRPr="007872B1" w:rsidRDefault="00781A86" w:rsidP="00781A86">
            <w:r w:rsidRPr="007872B1">
              <w:t>Products:</w:t>
            </w:r>
          </w:p>
          <w:p w:rsidR="00781A86" w:rsidRPr="007872B1" w:rsidRDefault="00781A86" w:rsidP="007A634B">
            <w:pPr>
              <w:pStyle w:val="ListParagraph"/>
              <w:numPr>
                <w:ilvl w:val="0"/>
                <w:numId w:val="12"/>
              </w:numPr>
            </w:pPr>
            <w:r w:rsidRPr="007872B1">
              <w:t xml:space="preserve">Test, </w:t>
            </w:r>
            <w:r w:rsidR="001B6DDA" w:rsidRPr="007872B1">
              <w:t>lab reports,</w:t>
            </w:r>
            <w:r w:rsidR="00724B6A" w:rsidRPr="007872B1">
              <w:t xml:space="preserve"> class discussion,</w:t>
            </w:r>
            <w:r w:rsidR="001B6DDA" w:rsidRPr="007872B1">
              <w:t xml:space="preserve"> </w:t>
            </w:r>
            <w:r w:rsidR="007A634B">
              <w:t>swings, ramps</w:t>
            </w:r>
          </w:p>
        </w:tc>
      </w:tr>
      <w:tr w:rsidR="00885FAD" w:rsidRPr="003E3E2F" w:rsidTr="000A109E">
        <w:trPr>
          <w:trHeight w:val="48"/>
        </w:trPr>
        <w:tc>
          <w:tcPr>
            <w:tcW w:w="3652" w:type="dxa"/>
            <w:shd w:val="clear" w:color="auto" w:fill="auto"/>
            <w:vAlign w:val="center"/>
          </w:tcPr>
          <w:p w:rsidR="00885FAD" w:rsidRDefault="00885FAD" w:rsidP="00736A8F">
            <w:pPr>
              <w:rPr>
                <w:bCs/>
                <w:i/>
              </w:rPr>
            </w:pPr>
            <w:r w:rsidRPr="00736A8F">
              <w:rPr>
                <w:b/>
                <w:bCs/>
                <w:i/>
              </w:rPr>
              <w:t>R</w:t>
            </w:r>
            <w:r w:rsidRPr="00736A8F">
              <w:rPr>
                <w:bCs/>
                <w:i/>
              </w:rPr>
              <w:t xml:space="preserve"> – Role</w:t>
            </w:r>
          </w:p>
          <w:p w:rsidR="00F66289" w:rsidRDefault="00F66289" w:rsidP="00736A8F">
            <w:pPr>
              <w:rPr>
                <w:rFonts w:cs="Tahoma"/>
                <w:i/>
                <w:sz w:val="18"/>
                <w:szCs w:val="18"/>
              </w:rPr>
            </w:pPr>
            <w:r w:rsidRPr="00F66289">
              <w:rPr>
                <w:rFonts w:cs="Tahoma"/>
                <w:i/>
                <w:sz w:val="18"/>
                <w:szCs w:val="18"/>
              </w:rPr>
              <w:t>What role (perspective) will your students be taking?</w:t>
            </w:r>
          </w:p>
          <w:p w:rsidR="00781A86" w:rsidRDefault="00781A86" w:rsidP="00736A8F">
            <w:pPr>
              <w:rPr>
                <w:rFonts w:cs="Tahoma"/>
                <w:i/>
                <w:sz w:val="18"/>
                <w:szCs w:val="18"/>
              </w:rPr>
            </w:pPr>
          </w:p>
          <w:p w:rsidR="00781A86" w:rsidRPr="00F66289" w:rsidRDefault="00781A86" w:rsidP="00736A8F">
            <w:pPr>
              <w:rPr>
                <w:rFonts w:cs="Tahoma"/>
                <w:bCs/>
                <w:i/>
                <w:sz w:val="18"/>
                <w:szCs w:val="18"/>
              </w:rPr>
            </w:pPr>
          </w:p>
        </w:tc>
        <w:tc>
          <w:tcPr>
            <w:tcW w:w="10244" w:type="dxa"/>
            <w:gridSpan w:val="2"/>
            <w:vMerge/>
          </w:tcPr>
          <w:p w:rsidR="00885FAD" w:rsidRPr="007872B1" w:rsidRDefault="00885FAD" w:rsidP="00736A8F"/>
        </w:tc>
      </w:tr>
      <w:tr w:rsidR="00885FAD" w:rsidRPr="003E3E2F" w:rsidTr="000A109E">
        <w:trPr>
          <w:trHeight w:val="48"/>
        </w:trPr>
        <w:tc>
          <w:tcPr>
            <w:tcW w:w="3652" w:type="dxa"/>
            <w:shd w:val="clear" w:color="auto" w:fill="auto"/>
            <w:vAlign w:val="center"/>
          </w:tcPr>
          <w:p w:rsidR="00885FAD" w:rsidRDefault="00885FAD" w:rsidP="00736A8F">
            <w:pPr>
              <w:rPr>
                <w:bCs/>
                <w:i/>
              </w:rPr>
            </w:pPr>
            <w:r w:rsidRPr="00736A8F">
              <w:rPr>
                <w:b/>
                <w:bCs/>
                <w:i/>
              </w:rPr>
              <w:lastRenderedPageBreak/>
              <w:t>A</w:t>
            </w:r>
            <w:r w:rsidRPr="00736A8F">
              <w:rPr>
                <w:bCs/>
                <w:i/>
              </w:rPr>
              <w:t xml:space="preserve"> – Audience</w:t>
            </w:r>
          </w:p>
          <w:p w:rsidR="00F66289" w:rsidRDefault="00F66289" w:rsidP="00736A8F">
            <w:pPr>
              <w:rPr>
                <w:rFonts w:cs="Tahoma"/>
                <w:i/>
                <w:sz w:val="18"/>
                <w:szCs w:val="18"/>
              </w:rPr>
            </w:pPr>
            <w:r w:rsidRPr="00F66289">
              <w:rPr>
                <w:rFonts w:cs="Tahoma"/>
                <w:i/>
                <w:sz w:val="18"/>
                <w:szCs w:val="18"/>
              </w:rPr>
              <w:t>Who is the relevant audience?</w:t>
            </w:r>
          </w:p>
          <w:p w:rsidR="009078F3" w:rsidRDefault="009078F3" w:rsidP="00736A8F">
            <w:pPr>
              <w:rPr>
                <w:rFonts w:cs="Tahoma"/>
                <w:bCs/>
                <w:i/>
                <w:sz w:val="18"/>
                <w:szCs w:val="18"/>
              </w:rPr>
            </w:pPr>
          </w:p>
          <w:p w:rsidR="00781A86" w:rsidRPr="00F66289" w:rsidRDefault="00781A86" w:rsidP="00736A8F">
            <w:pPr>
              <w:rPr>
                <w:rFonts w:cs="Tahoma"/>
                <w:bCs/>
                <w:i/>
                <w:sz w:val="18"/>
                <w:szCs w:val="18"/>
              </w:rPr>
            </w:pPr>
          </w:p>
        </w:tc>
        <w:tc>
          <w:tcPr>
            <w:tcW w:w="10244" w:type="dxa"/>
            <w:gridSpan w:val="2"/>
            <w:vMerge/>
          </w:tcPr>
          <w:p w:rsidR="00885FAD" w:rsidRPr="007872B1" w:rsidRDefault="00885FAD" w:rsidP="00736A8F"/>
        </w:tc>
      </w:tr>
      <w:tr w:rsidR="00885FAD" w:rsidRPr="003E3E2F" w:rsidTr="000A109E">
        <w:trPr>
          <w:trHeight w:val="48"/>
        </w:trPr>
        <w:tc>
          <w:tcPr>
            <w:tcW w:w="3652" w:type="dxa"/>
            <w:shd w:val="clear" w:color="auto" w:fill="auto"/>
            <w:vAlign w:val="center"/>
          </w:tcPr>
          <w:p w:rsidR="00885FAD" w:rsidRDefault="00885FAD" w:rsidP="00736A8F">
            <w:pPr>
              <w:rPr>
                <w:bCs/>
                <w:i/>
              </w:rPr>
            </w:pPr>
            <w:r w:rsidRPr="00736A8F">
              <w:rPr>
                <w:b/>
                <w:bCs/>
                <w:i/>
              </w:rPr>
              <w:t>S</w:t>
            </w:r>
            <w:r w:rsidRPr="00736A8F">
              <w:rPr>
                <w:bCs/>
                <w:i/>
              </w:rPr>
              <w:t xml:space="preserve"> – Situation</w:t>
            </w:r>
          </w:p>
          <w:p w:rsidR="00F57F24" w:rsidRDefault="00F57F24" w:rsidP="00736A8F">
            <w:pPr>
              <w:rPr>
                <w:rFonts w:cs="Tahoma"/>
                <w:i/>
                <w:sz w:val="18"/>
                <w:szCs w:val="18"/>
              </w:rPr>
            </w:pPr>
            <w:r w:rsidRPr="00F57F24">
              <w:rPr>
                <w:rFonts w:cs="Tahoma"/>
                <w:i/>
                <w:sz w:val="18"/>
                <w:szCs w:val="18"/>
              </w:rPr>
              <w:t>The context or challenge provided to the student.</w:t>
            </w:r>
          </w:p>
          <w:p w:rsidR="00781A86" w:rsidRDefault="00781A86" w:rsidP="00736A8F">
            <w:pPr>
              <w:rPr>
                <w:rFonts w:cs="Tahoma"/>
                <w:i/>
                <w:sz w:val="18"/>
                <w:szCs w:val="18"/>
              </w:rPr>
            </w:pPr>
          </w:p>
          <w:p w:rsidR="00781A86" w:rsidRDefault="00781A86" w:rsidP="00736A8F">
            <w:pPr>
              <w:rPr>
                <w:rFonts w:cs="Tahoma"/>
                <w:i/>
                <w:sz w:val="18"/>
                <w:szCs w:val="18"/>
              </w:rPr>
            </w:pPr>
          </w:p>
          <w:p w:rsidR="00781A86" w:rsidRDefault="00781A86" w:rsidP="00736A8F">
            <w:pPr>
              <w:rPr>
                <w:rFonts w:cs="Tahoma"/>
                <w:i/>
                <w:sz w:val="18"/>
                <w:szCs w:val="18"/>
              </w:rPr>
            </w:pPr>
          </w:p>
          <w:p w:rsidR="00781A86" w:rsidRPr="00F57F24" w:rsidRDefault="00781A86" w:rsidP="00736A8F">
            <w:pPr>
              <w:rPr>
                <w:rFonts w:cs="Tahoma"/>
                <w:bCs/>
                <w:i/>
                <w:sz w:val="18"/>
                <w:szCs w:val="18"/>
              </w:rPr>
            </w:pPr>
          </w:p>
        </w:tc>
        <w:tc>
          <w:tcPr>
            <w:tcW w:w="10244" w:type="dxa"/>
            <w:gridSpan w:val="2"/>
            <w:vMerge/>
          </w:tcPr>
          <w:p w:rsidR="00885FAD" w:rsidRPr="007872B1" w:rsidRDefault="00885FAD" w:rsidP="00736A8F"/>
        </w:tc>
      </w:tr>
      <w:tr w:rsidR="00885FAD" w:rsidRPr="003E3E2F" w:rsidTr="000A109E">
        <w:trPr>
          <w:trHeight w:val="48"/>
        </w:trPr>
        <w:tc>
          <w:tcPr>
            <w:tcW w:w="3652" w:type="dxa"/>
            <w:shd w:val="clear" w:color="auto" w:fill="auto"/>
            <w:vAlign w:val="center"/>
          </w:tcPr>
          <w:p w:rsidR="00885FAD" w:rsidRDefault="00885FAD" w:rsidP="00736A8F">
            <w:pPr>
              <w:ind w:left="360" w:hanging="360"/>
              <w:rPr>
                <w:bCs/>
                <w:i/>
              </w:rPr>
            </w:pPr>
            <w:r w:rsidRPr="00736A8F">
              <w:rPr>
                <w:b/>
                <w:bCs/>
                <w:i/>
              </w:rPr>
              <w:t>P</w:t>
            </w:r>
            <w:r w:rsidRPr="00736A8F">
              <w:rPr>
                <w:bCs/>
                <w:i/>
              </w:rPr>
              <w:t xml:space="preserve"> – Product, Performance</w:t>
            </w:r>
          </w:p>
          <w:p w:rsidR="00F71B07" w:rsidRDefault="00F71B07" w:rsidP="00736A8F">
            <w:pPr>
              <w:ind w:left="360" w:hanging="360"/>
              <w:rPr>
                <w:rFonts w:cs="Tahoma"/>
                <w:i/>
                <w:sz w:val="18"/>
                <w:szCs w:val="18"/>
              </w:rPr>
            </w:pPr>
            <w:r w:rsidRPr="00F71B07">
              <w:rPr>
                <w:rFonts w:cs="Tahoma"/>
                <w:i/>
                <w:sz w:val="18"/>
                <w:szCs w:val="18"/>
              </w:rPr>
              <w:t>What produ</w:t>
            </w:r>
            <w:r>
              <w:rPr>
                <w:rFonts w:cs="Tahoma"/>
                <w:i/>
                <w:sz w:val="18"/>
                <w:szCs w:val="18"/>
              </w:rPr>
              <w:t>ct/performance will the student</w:t>
            </w:r>
          </w:p>
          <w:p w:rsidR="00F71B07" w:rsidRPr="00F71B07" w:rsidRDefault="00F71B07" w:rsidP="00736A8F">
            <w:pPr>
              <w:ind w:left="360" w:hanging="360"/>
              <w:rPr>
                <w:rFonts w:cs="Tahoma"/>
                <w:bCs/>
                <w:i/>
                <w:sz w:val="18"/>
                <w:szCs w:val="18"/>
              </w:rPr>
            </w:pPr>
            <w:proofErr w:type="gramStart"/>
            <w:r w:rsidRPr="00F71B07">
              <w:rPr>
                <w:rFonts w:cs="Tahoma"/>
                <w:i/>
                <w:sz w:val="18"/>
                <w:szCs w:val="18"/>
              </w:rPr>
              <w:t>create</w:t>
            </w:r>
            <w:proofErr w:type="gramEnd"/>
            <w:r w:rsidRPr="00F71B07">
              <w:rPr>
                <w:rFonts w:cs="Tahoma"/>
                <w:i/>
                <w:sz w:val="18"/>
                <w:szCs w:val="18"/>
              </w:rPr>
              <w:t>?</w:t>
            </w:r>
          </w:p>
        </w:tc>
        <w:tc>
          <w:tcPr>
            <w:tcW w:w="10244" w:type="dxa"/>
            <w:gridSpan w:val="2"/>
            <w:vMerge/>
          </w:tcPr>
          <w:p w:rsidR="00885FAD" w:rsidRPr="007872B1" w:rsidRDefault="00885FAD" w:rsidP="00736A8F"/>
        </w:tc>
      </w:tr>
      <w:tr w:rsidR="00736A8F" w:rsidRPr="003E3E2F" w:rsidTr="000A109E">
        <w:trPr>
          <w:trHeight w:val="48"/>
        </w:trPr>
        <w:tc>
          <w:tcPr>
            <w:tcW w:w="3652" w:type="dxa"/>
            <w:tcBorders>
              <w:bottom w:val="double" w:sz="4" w:space="0" w:color="auto"/>
            </w:tcBorders>
            <w:shd w:val="clear" w:color="auto" w:fill="auto"/>
            <w:vAlign w:val="center"/>
          </w:tcPr>
          <w:p w:rsidR="00736A8F" w:rsidRDefault="00736A8F" w:rsidP="00736A8F">
            <w:pPr>
              <w:ind w:left="360" w:hanging="360"/>
              <w:rPr>
                <w:bCs/>
                <w:i/>
              </w:rPr>
            </w:pPr>
            <w:r w:rsidRPr="00736A8F">
              <w:rPr>
                <w:b/>
                <w:bCs/>
                <w:i/>
              </w:rPr>
              <w:t xml:space="preserve">S </w:t>
            </w:r>
            <w:r w:rsidRPr="00736A8F">
              <w:rPr>
                <w:bCs/>
                <w:i/>
              </w:rPr>
              <w:t>– Standards &amp; Criteria for Success</w:t>
            </w:r>
          </w:p>
          <w:p w:rsidR="00C60F8A" w:rsidRPr="00C60F8A" w:rsidRDefault="00C60F8A" w:rsidP="00736A8F">
            <w:pPr>
              <w:ind w:left="360" w:hanging="360"/>
              <w:rPr>
                <w:bCs/>
                <w:i/>
                <w:sz w:val="18"/>
                <w:szCs w:val="18"/>
              </w:rPr>
            </w:pPr>
            <w:r w:rsidRPr="00C60F8A">
              <w:rPr>
                <w:bCs/>
                <w:i/>
                <w:sz w:val="18"/>
                <w:szCs w:val="18"/>
              </w:rPr>
              <w:t>Create the rubric for the Performance Task</w:t>
            </w:r>
          </w:p>
        </w:tc>
        <w:tc>
          <w:tcPr>
            <w:tcW w:w="10244" w:type="dxa"/>
            <w:gridSpan w:val="2"/>
            <w:tcBorders>
              <w:bottom w:val="double" w:sz="4" w:space="0" w:color="auto"/>
            </w:tcBorders>
          </w:tcPr>
          <w:p w:rsidR="00724B6A" w:rsidRPr="007872B1" w:rsidRDefault="00724B6A" w:rsidP="00736A8F"/>
          <w:p w:rsidR="007A634B" w:rsidRDefault="001B6DDA" w:rsidP="007A634B">
            <w:r w:rsidRPr="007872B1">
              <w:t>Standards:</w:t>
            </w:r>
          </w:p>
          <w:p w:rsidR="001B6DDA" w:rsidRPr="007872B1" w:rsidRDefault="007A634B" w:rsidP="007A634B">
            <w:r w:rsidRPr="007872B1">
              <w:t xml:space="preserve"> </w:t>
            </w:r>
            <w:r w:rsidR="001B6DDA" w:rsidRPr="007872B1">
              <w:t>Grading key for test</w:t>
            </w:r>
          </w:p>
          <w:p w:rsidR="004D4BA5" w:rsidRPr="007872B1" w:rsidRDefault="004D4BA5" w:rsidP="0036050A"/>
          <w:p w:rsidR="00065E0E" w:rsidRPr="007872B1" w:rsidRDefault="00065E0E" w:rsidP="0036050A"/>
          <w:p w:rsidR="00065E0E" w:rsidRPr="007872B1" w:rsidRDefault="00065E0E" w:rsidP="0036050A"/>
        </w:tc>
      </w:tr>
      <w:tr w:rsidR="00CF080F" w:rsidRPr="003E3E2F" w:rsidTr="00934BEC">
        <w:tc>
          <w:tcPr>
            <w:tcW w:w="6948" w:type="dxa"/>
            <w:gridSpan w:val="2"/>
            <w:tcBorders>
              <w:top w:val="double" w:sz="4" w:space="0" w:color="auto"/>
            </w:tcBorders>
            <w:shd w:val="clear" w:color="auto" w:fill="E0E0E0"/>
          </w:tcPr>
          <w:p w:rsidR="00CF080F" w:rsidRPr="00736A8F" w:rsidRDefault="002704B3" w:rsidP="00736A8F">
            <w:pPr>
              <w:rPr>
                <w:b/>
                <w:szCs w:val="32"/>
              </w:rPr>
            </w:pPr>
            <w:r>
              <w:rPr>
                <w:b/>
                <w:szCs w:val="32"/>
              </w:rPr>
              <w:t>Performance</w:t>
            </w:r>
            <w:r w:rsidR="00CF080F" w:rsidRPr="00736A8F">
              <w:rPr>
                <w:b/>
                <w:szCs w:val="32"/>
              </w:rPr>
              <w:t xml:space="preserve"> Evidence</w:t>
            </w:r>
          </w:p>
          <w:p w:rsidR="00CF080F" w:rsidRPr="00736A8F" w:rsidRDefault="00CF080F" w:rsidP="00EE2AC6">
            <w:pPr>
              <w:rPr>
                <w:szCs w:val="32"/>
              </w:rPr>
            </w:pPr>
            <w:r w:rsidRPr="00736A8F">
              <w:rPr>
                <w:szCs w:val="32"/>
              </w:rPr>
              <w:t>Throug</w:t>
            </w:r>
            <w:r w:rsidR="000F23E8">
              <w:rPr>
                <w:szCs w:val="32"/>
              </w:rPr>
              <w:t>h what evidence (</w:t>
            </w:r>
            <w:r w:rsidRPr="00736A8F">
              <w:rPr>
                <w:szCs w:val="32"/>
              </w:rPr>
              <w:t xml:space="preserve">work samples, </w:t>
            </w:r>
            <w:r w:rsidR="00EE2AC6">
              <w:rPr>
                <w:szCs w:val="32"/>
              </w:rPr>
              <w:t xml:space="preserve">projects, surveys, </w:t>
            </w:r>
            <w:r w:rsidRPr="00736A8F">
              <w:rPr>
                <w:szCs w:val="32"/>
              </w:rPr>
              <w:t>observations,</w:t>
            </w:r>
            <w:r>
              <w:rPr>
                <w:szCs w:val="32"/>
              </w:rPr>
              <w:t xml:space="preserve"> quizzes, tests, </w:t>
            </w:r>
            <w:r w:rsidR="000F23E8">
              <w:rPr>
                <w:szCs w:val="32"/>
              </w:rPr>
              <w:t xml:space="preserve">journals </w:t>
            </w:r>
            <w:r w:rsidRPr="00736A8F">
              <w:rPr>
                <w:szCs w:val="32"/>
              </w:rPr>
              <w:t>or</w:t>
            </w:r>
            <w:r w:rsidR="000F23E8">
              <w:rPr>
                <w:szCs w:val="32"/>
              </w:rPr>
              <w:t xml:space="preserve"> other means)</w:t>
            </w:r>
            <w:r w:rsidRPr="00736A8F">
              <w:rPr>
                <w:szCs w:val="32"/>
              </w:rPr>
              <w:t xml:space="preserve"> will students demonstrate achievement of the desired results</w:t>
            </w:r>
            <w:r w:rsidRPr="00244576">
              <w:rPr>
                <w:szCs w:val="32"/>
              </w:rPr>
              <w:t>?</w:t>
            </w:r>
            <w:r w:rsidR="00087488" w:rsidRPr="00244576">
              <w:rPr>
                <w:szCs w:val="32"/>
              </w:rPr>
              <w:t xml:space="preserve"> </w:t>
            </w:r>
            <w:r w:rsidR="00EE2AC6">
              <w:rPr>
                <w:szCs w:val="32"/>
              </w:rPr>
              <w:t>What f</w:t>
            </w:r>
            <w:r w:rsidR="00244576" w:rsidRPr="00244576">
              <w:t xml:space="preserve">ormative and summative assessments </w:t>
            </w:r>
            <w:r w:rsidR="00EE2AC6">
              <w:t xml:space="preserve">will be </w:t>
            </w:r>
            <w:r w:rsidR="00244576" w:rsidRPr="00244576">
              <w:t xml:space="preserve">used throughout the unit to arrive at the </w:t>
            </w:r>
            <w:proofErr w:type="gramStart"/>
            <w:r w:rsidR="00244576" w:rsidRPr="00244576">
              <w:t>outcomes</w:t>
            </w:r>
            <w:r w:rsidR="00244576">
              <w:t>.</w:t>
            </w:r>
            <w:proofErr w:type="gramEnd"/>
          </w:p>
        </w:tc>
        <w:tc>
          <w:tcPr>
            <w:tcW w:w="6948" w:type="dxa"/>
            <w:tcBorders>
              <w:top w:val="double" w:sz="4" w:space="0" w:color="auto"/>
            </w:tcBorders>
            <w:shd w:val="clear" w:color="auto" w:fill="E0E0E0"/>
          </w:tcPr>
          <w:p w:rsidR="00CF080F" w:rsidRDefault="00CF080F" w:rsidP="00736A8F">
            <w:pPr>
              <w:rPr>
                <w:b/>
                <w:szCs w:val="32"/>
              </w:rPr>
            </w:pPr>
            <w:r>
              <w:rPr>
                <w:b/>
                <w:szCs w:val="32"/>
              </w:rPr>
              <w:t>Student Self-Assessment</w:t>
            </w:r>
          </w:p>
          <w:p w:rsidR="000F23E8" w:rsidRPr="000F23E8" w:rsidRDefault="00B93670" w:rsidP="00B93670">
            <w:pPr>
              <w:rPr>
                <w:szCs w:val="32"/>
              </w:rPr>
            </w:pPr>
            <w:r>
              <w:rPr>
                <w:szCs w:val="32"/>
              </w:rPr>
              <w:t xml:space="preserve">In what ways </w:t>
            </w:r>
            <w:r w:rsidR="000F23E8">
              <w:rPr>
                <w:szCs w:val="32"/>
              </w:rPr>
              <w:t>will students reflect upon or self-assess their learning?</w:t>
            </w:r>
          </w:p>
        </w:tc>
      </w:tr>
      <w:tr w:rsidR="00CF080F" w:rsidRPr="003E3E2F" w:rsidTr="00934BEC">
        <w:trPr>
          <w:trHeight w:val="620"/>
        </w:trPr>
        <w:tc>
          <w:tcPr>
            <w:tcW w:w="6948" w:type="dxa"/>
            <w:gridSpan w:val="2"/>
          </w:tcPr>
          <w:p w:rsidR="00CF080F" w:rsidRPr="003E3E2F" w:rsidRDefault="00CF080F" w:rsidP="00736A8F"/>
          <w:p w:rsidR="007A634B" w:rsidRPr="007872B1" w:rsidRDefault="007A634B" w:rsidP="007A634B">
            <w:pPr>
              <w:pStyle w:val="ListParagraph"/>
              <w:numPr>
                <w:ilvl w:val="0"/>
                <w:numId w:val="13"/>
              </w:numPr>
            </w:pPr>
            <w:r>
              <w:t>Design a swing that will swing back and forth for an extended period of time and analyze the data of what made it swing longer or shorter</w:t>
            </w:r>
            <w:r w:rsidRPr="007872B1">
              <w:t>. (Formative)</w:t>
            </w:r>
          </w:p>
          <w:p w:rsidR="007A634B" w:rsidRDefault="007A634B" w:rsidP="007A634B">
            <w:pPr>
              <w:pStyle w:val="ListParagraph"/>
              <w:numPr>
                <w:ilvl w:val="0"/>
                <w:numId w:val="13"/>
              </w:numPr>
            </w:pPr>
            <w:r>
              <w:t>Give examples of things that give off or create each type of energy</w:t>
            </w:r>
            <w:r w:rsidRPr="007872B1">
              <w:t>. (Formative)</w:t>
            </w:r>
          </w:p>
          <w:p w:rsidR="007A634B" w:rsidRDefault="007A634B" w:rsidP="007A634B">
            <w:pPr>
              <w:pStyle w:val="ListParagraph"/>
              <w:numPr>
                <w:ilvl w:val="0"/>
                <w:numId w:val="13"/>
              </w:numPr>
            </w:pPr>
            <w:r>
              <w:t>Tell what energy is and how it is used. (Summative)</w:t>
            </w:r>
          </w:p>
          <w:p w:rsidR="007A634B" w:rsidRDefault="007A634B" w:rsidP="007A634B">
            <w:pPr>
              <w:pStyle w:val="ListParagraph"/>
              <w:numPr>
                <w:ilvl w:val="0"/>
                <w:numId w:val="13"/>
              </w:numPr>
            </w:pPr>
            <w:r>
              <w:t>Construct 3 ramps for a car and analyze which ramp helps the car move farther and predict why. (Formative)</w:t>
            </w:r>
          </w:p>
          <w:p w:rsidR="007A634B" w:rsidRPr="007872B1" w:rsidRDefault="007A634B" w:rsidP="007A634B">
            <w:pPr>
              <w:pStyle w:val="ListParagraph"/>
              <w:numPr>
                <w:ilvl w:val="0"/>
                <w:numId w:val="13"/>
              </w:numPr>
            </w:pPr>
            <w:r>
              <w:t>Participate in discussions about different types of energy (Formative)</w:t>
            </w:r>
          </w:p>
          <w:p w:rsidR="00CF080F" w:rsidRPr="007A634B" w:rsidRDefault="008B297D" w:rsidP="007A634B">
            <w:pPr>
              <w:pStyle w:val="ListParagraph"/>
              <w:numPr>
                <w:ilvl w:val="0"/>
                <w:numId w:val="13"/>
              </w:numPr>
              <w:rPr>
                <w:rFonts w:cs="Tahoma"/>
              </w:rPr>
            </w:pPr>
            <w:r w:rsidRPr="007A634B">
              <w:rPr>
                <w:rFonts w:cs="Tahoma"/>
              </w:rPr>
              <w:t>Test (Summative)</w:t>
            </w:r>
          </w:p>
          <w:p w:rsidR="00087488" w:rsidRDefault="00087488" w:rsidP="00736A8F"/>
          <w:p w:rsidR="00714586" w:rsidRDefault="00714586" w:rsidP="00736A8F"/>
          <w:p w:rsidR="00714586" w:rsidRPr="003E3E2F" w:rsidRDefault="00714586" w:rsidP="00736A8F"/>
        </w:tc>
        <w:tc>
          <w:tcPr>
            <w:tcW w:w="6948" w:type="dxa"/>
          </w:tcPr>
          <w:p w:rsidR="00CF080F" w:rsidRPr="003E3E2F" w:rsidRDefault="00CF080F" w:rsidP="00736A8F"/>
          <w:p w:rsidR="00CF080F" w:rsidRDefault="008B297D" w:rsidP="008B297D">
            <w:pPr>
              <w:pStyle w:val="ListParagraph"/>
              <w:numPr>
                <w:ilvl w:val="0"/>
                <w:numId w:val="13"/>
              </w:numPr>
            </w:pPr>
            <w:r>
              <w:t>Traffic light</w:t>
            </w:r>
          </w:p>
          <w:p w:rsidR="008B297D" w:rsidRDefault="008B297D" w:rsidP="008B297D">
            <w:pPr>
              <w:pStyle w:val="ListParagraph"/>
              <w:numPr>
                <w:ilvl w:val="0"/>
                <w:numId w:val="13"/>
              </w:numPr>
            </w:pPr>
            <w:r>
              <w:t>Use reflective questions, prompts, and responses</w:t>
            </w:r>
          </w:p>
          <w:p w:rsidR="008B297D" w:rsidRPr="003E3E2F" w:rsidRDefault="008B297D" w:rsidP="008B297D">
            <w:pPr>
              <w:pStyle w:val="ListParagraph"/>
              <w:numPr>
                <w:ilvl w:val="0"/>
                <w:numId w:val="13"/>
              </w:numPr>
            </w:pPr>
            <w:r>
              <w:t>What did I learn? How am I a scientist?</w:t>
            </w:r>
          </w:p>
          <w:p w:rsidR="00CF080F" w:rsidRPr="003E3E2F" w:rsidRDefault="00CF080F" w:rsidP="00736A8F"/>
        </w:tc>
      </w:tr>
    </w:tbl>
    <w:p w:rsidR="007D08A9" w:rsidRDefault="007D08A9"/>
    <w:p w:rsidR="00647898" w:rsidRDefault="00647898"/>
    <w:p w:rsidR="00647898" w:rsidRDefault="00647898"/>
    <w:p w:rsidR="00647898" w:rsidRDefault="00647898"/>
    <w:p w:rsidR="00647898" w:rsidRDefault="00647898"/>
    <w:p w:rsidR="00647898" w:rsidRDefault="00647898"/>
    <w:p w:rsidR="007D08A9" w:rsidRPr="003E3E2F" w:rsidRDefault="007D08A9"/>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710"/>
        <w:gridCol w:w="9180"/>
        <w:gridCol w:w="1224"/>
        <w:gridCol w:w="1386"/>
      </w:tblGrid>
      <w:tr w:rsidR="00736A8F" w:rsidRPr="003E3E2F">
        <w:tc>
          <w:tcPr>
            <w:tcW w:w="14040" w:type="dxa"/>
            <w:gridSpan w:val="5"/>
            <w:tcBorders>
              <w:bottom w:val="double" w:sz="4" w:space="0" w:color="auto"/>
            </w:tcBorders>
            <w:shd w:val="clear" w:color="auto" w:fill="D9D9D9"/>
          </w:tcPr>
          <w:p w:rsidR="00736A8F" w:rsidRPr="00736A8F" w:rsidRDefault="00736A8F" w:rsidP="00736A8F">
            <w:pPr>
              <w:jc w:val="center"/>
              <w:rPr>
                <w:b/>
                <w:bCs/>
                <w:sz w:val="28"/>
                <w:szCs w:val="32"/>
              </w:rPr>
            </w:pPr>
            <w:r w:rsidRPr="00D72C88">
              <w:rPr>
                <w:b/>
                <w:bCs/>
                <w:sz w:val="28"/>
                <w:szCs w:val="32"/>
              </w:rPr>
              <w:lastRenderedPageBreak/>
              <w:t>Stage 3 – Learning Plan</w:t>
            </w:r>
            <w:r w:rsidRPr="00736A8F">
              <w:rPr>
                <w:b/>
                <w:bCs/>
                <w:sz w:val="28"/>
                <w:szCs w:val="32"/>
              </w:rPr>
              <w:t xml:space="preserve"> </w:t>
            </w:r>
          </w:p>
          <w:p w:rsidR="00736A8F" w:rsidRPr="003E3E2F" w:rsidRDefault="00736A8F" w:rsidP="00736A8F">
            <w:r w:rsidRPr="003E3E2F">
              <w:t xml:space="preserve">What teaching and learning experiences </w:t>
            </w:r>
            <w:r w:rsidR="00EE2AC6">
              <w:t xml:space="preserve">(WHERETO) </w:t>
            </w:r>
            <w:r w:rsidRPr="003E3E2F">
              <w:t>will you use to:</w:t>
            </w:r>
          </w:p>
          <w:p w:rsidR="00736A8F" w:rsidRPr="003E3E2F" w:rsidRDefault="00736A8F" w:rsidP="00736A8F">
            <w:pPr>
              <w:numPr>
                <w:ilvl w:val="0"/>
                <w:numId w:val="4"/>
              </w:numPr>
            </w:pPr>
            <w:proofErr w:type="gramStart"/>
            <w:r w:rsidRPr="003E3E2F">
              <w:t>achieve</w:t>
            </w:r>
            <w:proofErr w:type="gramEnd"/>
            <w:r w:rsidRPr="003E3E2F">
              <w:t xml:space="preserve"> the desired results identified in Stage 1?</w:t>
            </w:r>
          </w:p>
          <w:p w:rsidR="00736A8F" w:rsidRPr="003E3E2F" w:rsidRDefault="00736A8F" w:rsidP="00736A8F">
            <w:pPr>
              <w:numPr>
                <w:ilvl w:val="0"/>
                <w:numId w:val="4"/>
              </w:numPr>
            </w:pPr>
            <w:proofErr w:type="gramStart"/>
            <w:r w:rsidRPr="003E3E2F">
              <w:t>equip</w:t>
            </w:r>
            <w:proofErr w:type="gramEnd"/>
            <w:r w:rsidRPr="003E3E2F">
              <w:t xml:space="preserve"> students to complete </w:t>
            </w:r>
            <w:r w:rsidR="00EE2AC6">
              <w:t xml:space="preserve">(with understanding) </w:t>
            </w:r>
            <w:r w:rsidRPr="003E3E2F">
              <w:t>the assessment tasks identified in Stage 2?</w:t>
            </w:r>
          </w:p>
        </w:tc>
      </w:tr>
      <w:tr w:rsidR="00244576" w:rsidRPr="003E3E2F" w:rsidTr="003E0F5C">
        <w:trPr>
          <w:trHeight w:val="480"/>
        </w:trPr>
        <w:tc>
          <w:tcPr>
            <w:tcW w:w="14040" w:type="dxa"/>
            <w:gridSpan w:val="5"/>
            <w:tcBorders>
              <w:bottom w:val="double" w:sz="4" w:space="0" w:color="auto"/>
            </w:tcBorders>
            <w:shd w:val="clear" w:color="auto" w:fill="D9D9D9"/>
          </w:tcPr>
          <w:p w:rsidR="00601B2B" w:rsidRDefault="00244576" w:rsidP="004D00DC">
            <w:pPr>
              <w:rPr>
                <w:b/>
                <w:bCs/>
              </w:rPr>
            </w:pPr>
            <w:r w:rsidRPr="002E2FB5">
              <w:rPr>
                <w:b/>
                <w:bCs/>
                <w:color w:val="000000" w:themeColor="text1"/>
              </w:rPr>
              <w:t>Where</w:t>
            </w:r>
            <w:r w:rsidRPr="008337B6">
              <w:rPr>
                <w:b/>
                <w:bCs/>
              </w:rPr>
              <w:t xml:space="preserve"> are your students headed?  Where have they been?  How will you make sure the students know where they are going?</w:t>
            </w:r>
            <w:r w:rsidR="00180F6F">
              <w:rPr>
                <w:b/>
                <w:bCs/>
              </w:rPr>
              <w:t xml:space="preserve">  </w:t>
            </w:r>
          </w:p>
          <w:p w:rsidR="00601B2B" w:rsidRDefault="00180F6F" w:rsidP="004D00DC">
            <w:pPr>
              <w:rPr>
                <w:b/>
                <w:bCs/>
              </w:rPr>
            </w:pPr>
            <w:r>
              <w:rPr>
                <w:b/>
                <w:bCs/>
              </w:rPr>
              <w:t>What experiences do the learners bring to the unit?  How have the interests of the learners been ascertained?  Have the learners been part of the pre-planning in any way?  What individual needs do you anticipate will need to be addressed?</w:t>
            </w:r>
          </w:p>
          <w:p w:rsidR="00244576" w:rsidRPr="008337B6" w:rsidRDefault="00601B2B" w:rsidP="004D00DC">
            <w:pPr>
              <w:rPr>
                <w:b/>
                <w:bCs/>
              </w:rPr>
            </w:pPr>
            <w:r>
              <w:rPr>
                <w:b/>
                <w:bCs/>
              </w:rPr>
              <w:t>Learning environment:  Where can this learning best occur?  How can the physical environment be arranged to enhance learning?</w:t>
            </w:r>
            <w:r w:rsidR="00180F6F">
              <w:rPr>
                <w:b/>
                <w:bCs/>
              </w:rPr>
              <w:t xml:space="preserve">  </w:t>
            </w:r>
          </w:p>
        </w:tc>
      </w:tr>
      <w:tr w:rsidR="003E0F5C" w:rsidRPr="003E3E2F" w:rsidTr="003E0F5C">
        <w:trPr>
          <w:trHeight w:val="480"/>
        </w:trPr>
        <w:tc>
          <w:tcPr>
            <w:tcW w:w="14040" w:type="dxa"/>
            <w:gridSpan w:val="5"/>
            <w:tcBorders>
              <w:bottom w:val="double" w:sz="4" w:space="0" w:color="auto"/>
            </w:tcBorders>
            <w:shd w:val="clear" w:color="auto" w:fill="FFFFFF"/>
          </w:tcPr>
          <w:p w:rsidR="0036523F" w:rsidRDefault="00C54667" w:rsidP="00C54667">
            <w:pPr>
              <w:tabs>
                <w:tab w:val="left" w:pos="5616"/>
              </w:tabs>
              <w:rPr>
                <w:b/>
                <w:bCs/>
                <w:color w:val="FF0000"/>
              </w:rPr>
            </w:pPr>
            <w:r>
              <w:rPr>
                <w:b/>
                <w:bCs/>
                <w:color w:val="FF0000"/>
              </w:rPr>
              <w:tab/>
            </w: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3500"/>
            </w:tblGrid>
            <w:tr w:rsidR="0036523F" w:rsidTr="0036523F">
              <w:trPr>
                <w:trHeight w:val="246"/>
              </w:trPr>
              <w:tc>
                <w:tcPr>
                  <w:tcW w:w="540" w:type="dxa"/>
                  <w:vMerge w:val="restart"/>
                  <w:tcBorders>
                    <w:top w:val="single" w:sz="4" w:space="0" w:color="auto"/>
                    <w:left w:val="single" w:sz="4" w:space="0" w:color="auto"/>
                    <w:bottom w:val="double" w:sz="4" w:space="0" w:color="auto"/>
                    <w:right w:val="single" w:sz="4" w:space="0" w:color="auto"/>
                  </w:tcBorders>
                  <w:shd w:val="clear" w:color="auto" w:fill="FFFFFF"/>
                  <w:vAlign w:val="center"/>
                  <w:hideMark/>
                </w:tcPr>
                <w:p w:rsidR="0036523F" w:rsidRPr="007A634B" w:rsidRDefault="0036523F">
                  <w:pPr>
                    <w:jc w:val="center"/>
                    <w:rPr>
                      <w:b/>
                      <w:bCs/>
                      <w:color w:val="FF0000"/>
                    </w:rPr>
                  </w:pPr>
                  <w:r w:rsidRPr="007A634B">
                    <w:rPr>
                      <w:b/>
                      <w:bCs/>
                      <w:color w:val="FF0000"/>
                    </w:rPr>
                    <w:t>W</w:t>
                  </w:r>
                </w:p>
                <w:p w:rsidR="0036523F" w:rsidRPr="007A634B" w:rsidRDefault="0036523F">
                  <w:pPr>
                    <w:jc w:val="center"/>
                    <w:rPr>
                      <w:b/>
                      <w:bCs/>
                      <w:color w:val="FF0000"/>
                    </w:rPr>
                  </w:pPr>
                  <w:r w:rsidRPr="007A634B">
                    <w:rPr>
                      <w:b/>
                      <w:bCs/>
                      <w:color w:val="FF0000"/>
                    </w:rPr>
                    <w:t>H</w:t>
                  </w:r>
                </w:p>
                <w:p w:rsidR="0036523F" w:rsidRPr="007A634B" w:rsidRDefault="0036523F">
                  <w:pPr>
                    <w:jc w:val="center"/>
                    <w:rPr>
                      <w:b/>
                      <w:bCs/>
                      <w:color w:val="FF0000"/>
                    </w:rPr>
                  </w:pPr>
                  <w:r w:rsidRPr="007A634B">
                    <w:rPr>
                      <w:b/>
                      <w:bCs/>
                      <w:color w:val="FF0000"/>
                    </w:rPr>
                    <w:t>E</w:t>
                  </w:r>
                </w:p>
                <w:p w:rsidR="0036523F" w:rsidRPr="007A634B" w:rsidRDefault="0036523F">
                  <w:pPr>
                    <w:jc w:val="center"/>
                    <w:rPr>
                      <w:b/>
                      <w:bCs/>
                      <w:color w:val="FF0000"/>
                    </w:rPr>
                  </w:pPr>
                  <w:r w:rsidRPr="007A634B">
                    <w:rPr>
                      <w:b/>
                      <w:bCs/>
                      <w:color w:val="FF0000"/>
                    </w:rPr>
                    <w:t>R</w:t>
                  </w:r>
                </w:p>
                <w:p w:rsidR="0036523F" w:rsidRPr="007A634B" w:rsidRDefault="0036523F">
                  <w:pPr>
                    <w:jc w:val="center"/>
                    <w:rPr>
                      <w:b/>
                      <w:bCs/>
                      <w:color w:val="FF0000"/>
                    </w:rPr>
                  </w:pPr>
                  <w:r w:rsidRPr="007A634B">
                    <w:rPr>
                      <w:b/>
                      <w:bCs/>
                      <w:color w:val="FF0000"/>
                    </w:rPr>
                    <w:t>E</w:t>
                  </w:r>
                </w:p>
                <w:p w:rsidR="0036523F" w:rsidRPr="007A634B" w:rsidRDefault="0036523F">
                  <w:pPr>
                    <w:jc w:val="center"/>
                    <w:rPr>
                      <w:b/>
                      <w:bCs/>
                      <w:color w:val="FF0000"/>
                    </w:rPr>
                  </w:pPr>
                  <w:r w:rsidRPr="007A634B">
                    <w:rPr>
                      <w:b/>
                      <w:bCs/>
                      <w:color w:val="FF0000"/>
                    </w:rPr>
                    <w:t>T</w:t>
                  </w:r>
                </w:p>
                <w:p w:rsidR="0036523F" w:rsidRPr="007A634B" w:rsidRDefault="0036523F">
                  <w:pPr>
                    <w:jc w:val="center"/>
                    <w:rPr>
                      <w:b/>
                      <w:bCs/>
                      <w:color w:val="FF0000"/>
                    </w:rPr>
                  </w:pPr>
                  <w:r w:rsidRPr="007A634B">
                    <w:rPr>
                      <w:b/>
                      <w:bCs/>
                      <w:color w:val="FF0000"/>
                    </w:rPr>
                    <w:t>O</w:t>
                  </w:r>
                </w:p>
              </w:tc>
              <w:tc>
                <w:tcPr>
                  <w:tcW w:w="13500" w:type="dxa"/>
                  <w:tcBorders>
                    <w:top w:val="single" w:sz="4" w:space="0" w:color="auto"/>
                    <w:left w:val="single" w:sz="4" w:space="0" w:color="auto"/>
                    <w:bottom w:val="double" w:sz="4" w:space="0" w:color="auto"/>
                    <w:right w:val="single" w:sz="4" w:space="0" w:color="auto"/>
                  </w:tcBorders>
                  <w:shd w:val="clear" w:color="auto" w:fill="FFFFFF"/>
                  <w:hideMark/>
                </w:tcPr>
                <w:p w:rsidR="0036523F" w:rsidRPr="007A634B" w:rsidRDefault="0036523F" w:rsidP="007A634B">
                  <w:pPr>
                    <w:rPr>
                      <w:bCs/>
                      <w:color w:val="FF0000"/>
                    </w:rPr>
                  </w:pPr>
                  <w:r w:rsidRPr="007A634B">
                    <w:rPr>
                      <w:bCs/>
                    </w:rPr>
                    <w:t xml:space="preserve">Where – </w:t>
                  </w:r>
                  <w:r w:rsidR="007A634B">
                    <w:rPr>
                      <w:bCs/>
                    </w:rPr>
                    <w:t>We will start the unit by giving an overview of energy. We will then break it into small chunks as we present each type of energy, one at a time.</w:t>
                  </w:r>
                </w:p>
              </w:tc>
            </w:tr>
            <w:tr w:rsidR="0036523F" w:rsidTr="0036523F">
              <w:trPr>
                <w:trHeight w:val="241"/>
              </w:trPr>
              <w:tc>
                <w:tcPr>
                  <w:tcW w:w="540" w:type="dxa"/>
                  <w:vMerge/>
                  <w:tcBorders>
                    <w:top w:val="single" w:sz="4" w:space="0" w:color="auto"/>
                    <w:left w:val="single" w:sz="4" w:space="0" w:color="auto"/>
                    <w:bottom w:val="double" w:sz="4" w:space="0" w:color="auto"/>
                    <w:right w:val="single" w:sz="4" w:space="0" w:color="auto"/>
                  </w:tcBorders>
                  <w:vAlign w:val="center"/>
                  <w:hideMark/>
                </w:tcPr>
                <w:p w:rsidR="0036523F" w:rsidRPr="007A634B" w:rsidRDefault="0036523F">
                  <w:pPr>
                    <w:rPr>
                      <w:b/>
                      <w:bCs/>
                      <w:color w:val="FF0000"/>
                    </w:rPr>
                  </w:pPr>
                </w:p>
              </w:tc>
              <w:tc>
                <w:tcPr>
                  <w:tcW w:w="13500" w:type="dxa"/>
                  <w:tcBorders>
                    <w:top w:val="single" w:sz="4" w:space="0" w:color="auto"/>
                    <w:left w:val="single" w:sz="4" w:space="0" w:color="auto"/>
                    <w:bottom w:val="double" w:sz="4" w:space="0" w:color="auto"/>
                    <w:right w:val="single" w:sz="4" w:space="0" w:color="auto"/>
                  </w:tcBorders>
                  <w:shd w:val="clear" w:color="auto" w:fill="FFFFFF"/>
                  <w:hideMark/>
                </w:tcPr>
                <w:p w:rsidR="0036523F" w:rsidRPr="007A634B" w:rsidRDefault="0036523F" w:rsidP="002F19D6">
                  <w:pPr>
                    <w:rPr>
                      <w:b/>
                      <w:bCs/>
                    </w:rPr>
                  </w:pPr>
                  <w:r w:rsidRPr="007A634B">
                    <w:rPr>
                      <w:bCs/>
                    </w:rPr>
                    <w:t xml:space="preserve">Hook – </w:t>
                  </w:r>
                  <w:r w:rsidR="007A634B">
                    <w:rPr>
                      <w:bCs/>
                    </w:rPr>
                    <w:t>Students will be given a flashlight and some materials. Students will record if the light is able to go through the object and how bright it is. Record data on a check sheet. Students will respond after the lab about what things light can do based on observations they made.</w:t>
                  </w:r>
                </w:p>
              </w:tc>
            </w:tr>
            <w:tr w:rsidR="0036523F" w:rsidTr="0036523F">
              <w:trPr>
                <w:trHeight w:val="241"/>
              </w:trPr>
              <w:tc>
                <w:tcPr>
                  <w:tcW w:w="540" w:type="dxa"/>
                  <w:vMerge/>
                  <w:tcBorders>
                    <w:top w:val="single" w:sz="4" w:space="0" w:color="auto"/>
                    <w:left w:val="single" w:sz="4" w:space="0" w:color="auto"/>
                    <w:bottom w:val="double" w:sz="4" w:space="0" w:color="auto"/>
                    <w:right w:val="single" w:sz="4" w:space="0" w:color="auto"/>
                  </w:tcBorders>
                  <w:vAlign w:val="center"/>
                  <w:hideMark/>
                </w:tcPr>
                <w:p w:rsidR="0036523F" w:rsidRPr="007A634B" w:rsidRDefault="0036523F">
                  <w:pPr>
                    <w:rPr>
                      <w:b/>
                      <w:bCs/>
                      <w:color w:val="FF0000"/>
                    </w:rPr>
                  </w:pPr>
                </w:p>
              </w:tc>
              <w:tc>
                <w:tcPr>
                  <w:tcW w:w="13500" w:type="dxa"/>
                  <w:tcBorders>
                    <w:top w:val="single" w:sz="4" w:space="0" w:color="auto"/>
                    <w:left w:val="single" w:sz="4" w:space="0" w:color="auto"/>
                    <w:bottom w:val="double" w:sz="4" w:space="0" w:color="auto"/>
                    <w:right w:val="single" w:sz="4" w:space="0" w:color="auto"/>
                  </w:tcBorders>
                  <w:shd w:val="clear" w:color="auto" w:fill="FFFFFF"/>
                  <w:hideMark/>
                </w:tcPr>
                <w:p w:rsidR="0036523F" w:rsidRPr="007A634B" w:rsidRDefault="0036523F">
                  <w:pPr>
                    <w:rPr>
                      <w:bCs/>
                    </w:rPr>
                  </w:pPr>
                  <w:r w:rsidRPr="007A634B">
                    <w:rPr>
                      <w:bCs/>
                    </w:rPr>
                    <w:t xml:space="preserve">Equip - </w:t>
                  </w:r>
                </w:p>
                <w:p w:rsidR="0036523F" w:rsidRPr="007A634B" w:rsidRDefault="0036523F" w:rsidP="004A1BAA">
                  <w:pPr>
                    <w:pStyle w:val="Default"/>
                    <w:numPr>
                      <w:ilvl w:val="0"/>
                      <w:numId w:val="14"/>
                    </w:numPr>
                    <w:rPr>
                      <w:rFonts w:ascii="Tahoma" w:hAnsi="Tahoma" w:cs="Tahoma"/>
                      <w:sz w:val="20"/>
                      <w:szCs w:val="20"/>
                    </w:rPr>
                  </w:pPr>
                  <w:r w:rsidRPr="007A634B">
                    <w:rPr>
                      <w:rFonts w:ascii="Tahoma" w:hAnsi="Tahoma" w:cs="Tahoma"/>
                      <w:sz w:val="20"/>
                      <w:szCs w:val="20"/>
                    </w:rPr>
                    <w:t>Class discussion</w:t>
                  </w:r>
                  <w:r w:rsidR="002F19D6" w:rsidRPr="007A634B">
                    <w:rPr>
                      <w:rFonts w:ascii="Tahoma" w:hAnsi="Tahoma" w:cs="Tahoma"/>
                      <w:sz w:val="20"/>
                      <w:szCs w:val="20"/>
                    </w:rPr>
                    <w:t xml:space="preserve">s about </w:t>
                  </w:r>
                  <w:r w:rsidR="007A634B">
                    <w:rPr>
                      <w:rFonts w:ascii="Tahoma" w:hAnsi="Tahoma" w:cs="Tahoma"/>
                      <w:sz w:val="20"/>
                      <w:szCs w:val="20"/>
                    </w:rPr>
                    <w:t>energy, its different forms, and how it is used</w:t>
                  </w:r>
                </w:p>
                <w:p w:rsidR="0036523F" w:rsidRPr="007A634B" w:rsidRDefault="0036523F" w:rsidP="007D08A9">
                  <w:pPr>
                    <w:pStyle w:val="Default"/>
                    <w:numPr>
                      <w:ilvl w:val="0"/>
                      <w:numId w:val="14"/>
                    </w:numPr>
                    <w:rPr>
                      <w:rFonts w:ascii="Tahoma" w:hAnsi="Tahoma" w:cs="Tahoma"/>
                      <w:sz w:val="20"/>
                      <w:szCs w:val="20"/>
                    </w:rPr>
                  </w:pPr>
                  <w:r w:rsidRPr="007A634B">
                    <w:rPr>
                      <w:rFonts w:ascii="Tahoma" w:hAnsi="Tahoma" w:cs="Tahoma"/>
                      <w:sz w:val="20"/>
                      <w:szCs w:val="20"/>
                    </w:rPr>
                    <w:t xml:space="preserve">Develop vocabulary – </w:t>
                  </w:r>
                  <w:r w:rsidR="007A634B">
                    <w:rPr>
                      <w:rFonts w:ascii="Tahoma" w:hAnsi="Tahoma" w:cs="Tahoma"/>
                      <w:sz w:val="20"/>
                      <w:szCs w:val="20"/>
                    </w:rPr>
                    <w:t>energy, electricity, fuel, shadow, vibrate, reflect/reflection, heat, light, sound, motion</w:t>
                  </w:r>
                </w:p>
                <w:p w:rsidR="0036523F" w:rsidRPr="007A634B" w:rsidRDefault="007D08A9" w:rsidP="004A1BAA">
                  <w:pPr>
                    <w:pStyle w:val="Default"/>
                    <w:numPr>
                      <w:ilvl w:val="0"/>
                      <w:numId w:val="14"/>
                    </w:numPr>
                    <w:rPr>
                      <w:rFonts w:ascii="Tahoma" w:hAnsi="Tahoma" w:cs="Tahoma"/>
                      <w:sz w:val="20"/>
                      <w:szCs w:val="20"/>
                    </w:rPr>
                  </w:pPr>
                  <w:r w:rsidRPr="007A634B">
                    <w:rPr>
                      <w:rFonts w:ascii="Tahoma" w:hAnsi="Tahoma" w:cs="Tahoma"/>
                      <w:sz w:val="20"/>
                      <w:szCs w:val="20"/>
                    </w:rPr>
                    <w:t>Practice identifying key facts</w:t>
                  </w:r>
                  <w:r w:rsidR="004A1BAA" w:rsidRPr="007A634B">
                    <w:rPr>
                      <w:rFonts w:ascii="Tahoma" w:hAnsi="Tahoma" w:cs="Tahoma"/>
                      <w:sz w:val="20"/>
                      <w:szCs w:val="20"/>
                    </w:rPr>
                    <w:t xml:space="preserve"> and nonfiction text features</w:t>
                  </w:r>
                  <w:r w:rsidRPr="007A634B">
                    <w:rPr>
                      <w:rFonts w:ascii="Tahoma" w:hAnsi="Tahoma" w:cs="Tahoma"/>
                      <w:sz w:val="20"/>
                      <w:szCs w:val="20"/>
                    </w:rPr>
                    <w:t xml:space="preserve"> in nonfiction texts and how they relate to the main topic</w:t>
                  </w:r>
                </w:p>
                <w:p w:rsidR="004A1BAA" w:rsidRPr="007A634B" w:rsidRDefault="00060593" w:rsidP="004A1BAA">
                  <w:pPr>
                    <w:pStyle w:val="Default"/>
                    <w:numPr>
                      <w:ilvl w:val="0"/>
                      <w:numId w:val="14"/>
                    </w:numPr>
                    <w:rPr>
                      <w:bCs/>
                    </w:rPr>
                  </w:pPr>
                  <w:r w:rsidRPr="007A634B">
                    <w:rPr>
                      <w:rFonts w:ascii="Tahoma" w:hAnsi="Tahoma" w:cs="Tahoma"/>
                      <w:sz w:val="20"/>
                      <w:szCs w:val="20"/>
                    </w:rPr>
                    <w:t xml:space="preserve">Compare </w:t>
                  </w:r>
                  <w:r w:rsidR="0036523F" w:rsidRPr="007A634B">
                    <w:rPr>
                      <w:rFonts w:ascii="Tahoma" w:hAnsi="Tahoma" w:cs="Tahoma"/>
                      <w:sz w:val="20"/>
                      <w:szCs w:val="20"/>
                    </w:rPr>
                    <w:t xml:space="preserve">and contrast </w:t>
                  </w:r>
                  <w:r w:rsidR="007A634B">
                    <w:rPr>
                      <w:rFonts w:ascii="Tahoma" w:hAnsi="Tahoma" w:cs="Tahoma"/>
                      <w:sz w:val="20"/>
                      <w:szCs w:val="20"/>
                    </w:rPr>
                    <w:t>the different types of energy</w:t>
                  </w:r>
                </w:p>
                <w:p w:rsidR="004A1BAA" w:rsidRPr="007A634B" w:rsidRDefault="007A634B" w:rsidP="004A1BAA">
                  <w:pPr>
                    <w:pStyle w:val="Default"/>
                    <w:numPr>
                      <w:ilvl w:val="0"/>
                      <w:numId w:val="14"/>
                    </w:numPr>
                    <w:rPr>
                      <w:bCs/>
                    </w:rPr>
                  </w:pPr>
                  <w:r>
                    <w:rPr>
                      <w:rFonts w:ascii="Tahoma" w:hAnsi="Tahoma" w:cs="Tahoma"/>
                      <w:sz w:val="20"/>
                      <w:szCs w:val="20"/>
                    </w:rPr>
                    <w:t>Discuss with a group how energy is at work in various examples of texts, videos, photographs, and situations</w:t>
                  </w:r>
                </w:p>
                <w:p w:rsidR="007A634B" w:rsidRPr="007A634B" w:rsidRDefault="007A634B" w:rsidP="004A1BAA">
                  <w:pPr>
                    <w:pStyle w:val="Default"/>
                    <w:numPr>
                      <w:ilvl w:val="0"/>
                      <w:numId w:val="14"/>
                    </w:numPr>
                    <w:rPr>
                      <w:bCs/>
                    </w:rPr>
                  </w:pPr>
                  <w:r>
                    <w:rPr>
                      <w:rFonts w:ascii="Tahoma" w:hAnsi="Tahoma" w:cs="Tahoma"/>
                      <w:sz w:val="20"/>
                      <w:szCs w:val="20"/>
                    </w:rPr>
                    <w:t>Work with a group to do lab activities and experiment with different types of energy and their effects on objects</w:t>
                  </w:r>
                </w:p>
                <w:p w:rsidR="0036523F" w:rsidRPr="007A634B" w:rsidRDefault="0036523F" w:rsidP="004A1BAA">
                  <w:pPr>
                    <w:pStyle w:val="Default"/>
                    <w:rPr>
                      <w:bCs/>
                    </w:rPr>
                  </w:pPr>
                  <w:r w:rsidRPr="007A634B">
                    <w:rPr>
                      <w:sz w:val="22"/>
                      <w:szCs w:val="22"/>
                    </w:rPr>
                    <w:t xml:space="preserve"> </w:t>
                  </w:r>
                </w:p>
              </w:tc>
            </w:tr>
            <w:tr w:rsidR="0036523F" w:rsidTr="0036523F">
              <w:trPr>
                <w:trHeight w:val="241"/>
              </w:trPr>
              <w:tc>
                <w:tcPr>
                  <w:tcW w:w="540" w:type="dxa"/>
                  <w:vMerge/>
                  <w:tcBorders>
                    <w:top w:val="single" w:sz="4" w:space="0" w:color="auto"/>
                    <w:left w:val="single" w:sz="4" w:space="0" w:color="auto"/>
                    <w:bottom w:val="double" w:sz="4" w:space="0" w:color="auto"/>
                    <w:right w:val="single" w:sz="4" w:space="0" w:color="auto"/>
                  </w:tcBorders>
                  <w:vAlign w:val="center"/>
                  <w:hideMark/>
                </w:tcPr>
                <w:p w:rsidR="0036523F" w:rsidRPr="007A634B" w:rsidRDefault="0036523F">
                  <w:pPr>
                    <w:rPr>
                      <w:b/>
                      <w:bCs/>
                      <w:color w:val="FF0000"/>
                    </w:rPr>
                  </w:pPr>
                </w:p>
              </w:tc>
              <w:tc>
                <w:tcPr>
                  <w:tcW w:w="13500" w:type="dxa"/>
                  <w:tcBorders>
                    <w:top w:val="single" w:sz="4" w:space="0" w:color="auto"/>
                    <w:left w:val="single" w:sz="4" w:space="0" w:color="auto"/>
                    <w:bottom w:val="double" w:sz="4" w:space="0" w:color="auto"/>
                    <w:right w:val="single" w:sz="4" w:space="0" w:color="auto"/>
                  </w:tcBorders>
                  <w:shd w:val="clear" w:color="auto" w:fill="FFFFFF"/>
                  <w:hideMark/>
                </w:tcPr>
                <w:p w:rsidR="0036523F" w:rsidRPr="007A634B" w:rsidRDefault="0036523F">
                  <w:pPr>
                    <w:rPr>
                      <w:bCs/>
                    </w:rPr>
                  </w:pPr>
                  <w:r w:rsidRPr="007A634B">
                    <w:rPr>
                      <w:bCs/>
                    </w:rPr>
                    <w:t>Rethink – Provide opportunities for students to discuss what they know and think.  Ask students lots of questions to help them articulate their ideas.</w:t>
                  </w:r>
                </w:p>
              </w:tc>
            </w:tr>
            <w:tr w:rsidR="0036523F" w:rsidTr="0036523F">
              <w:trPr>
                <w:trHeight w:val="241"/>
              </w:trPr>
              <w:tc>
                <w:tcPr>
                  <w:tcW w:w="540" w:type="dxa"/>
                  <w:vMerge/>
                  <w:tcBorders>
                    <w:top w:val="single" w:sz="4" w:space="0" w:color="auto"/>
                    <w:left w:val="single" w:sz="4" w:space="0" w:color="auto"/>
                    <w:bottom w:val="double" w:sz="4" w:space="0" w:color="auto"/>
                    <w:right w:val="single" w:sz="4" w:space="0" w:color="auto"/>
                  </w:tcBorders>
                  <w:vAlign w:val="center"/>
                  <w:hideMark/>
                </w:tcPr>
                <w:p w:rsidR="0036523F" w:rsidRPr="007A634B" w:rsidRDefault="0036523F">
                  <w:pPr>
                    <w:rPr>
                      <w:b/>
                      <w:bCs/>
                      <w:color w:val="FF0000"/>
                    </w:rPr>
                  </w:pPr>
                </w:p>
              </w:tc>
              <w:tc>
                <w:tcPr>
                  <w:tcW w:w="13500" w:type="dxa"/>
                  <w:tcBorders>
                    <w:top w:val="single" w:sz="4" w:space="0" w:color="auto"/>
                    <w:left w:val="single" w:sz="4" w:space="0" w:color="auto"/>
                    <w:bottom w:val="double" w:sz="4" w:space="0" w:color="auto"/>
                    <w:right w:val="single" w:sz="4" w:space="0" w:color="auto"/>
                  </w:tcBorders>
                  <w:shd w:val="clear" w:color="auto" w:fill="FFFFFF"/>
                  <w:hideMark/>
                </w:tcPr>
                <w:p w:rsidR="0036523F" w:rsidRPr="007A634B" w:rsidRDefault="0036523F" w:rsidP="007A634B">
                  <w:pPr>
                    <w:rPr>
                      <w:bCs/>
                    </w:rPr>
                  </w:pPr>
                  <w:r w:rsidRPr="007A634B">
                    <w:rPr>
                      <w:bCs/>
                    </w:rPr>
                    <w:t xml:space="preserve">Evaluate – Students will consider </w:t>
                  </w:r>
                  <w:r w:rsidR="007A634B">
                    <w:rPr>
                      <w:bCs/>
                    </w:rPr>
                    <w:t xml:space="preserve">the different types of energy, examples of different types of energy, and how they are used every day. </w:t>
                  </w:r>
                  <w:r w:rsidRPr="007A634B">
                    <w:rPr>
                      <w:bCs/>
                    </w:rPr>
                    <w:t xml:space="preserve"> </w:t>
                  </w:r>
                </w:p>
              </w:tc>
            </w:tr>
            <w:tr w:rsidR="0036523F" w:rsidTr="0036523F">
              <w:trPr>
                <w:trHeight w:val="241"/>
              </w:trPr>
              <w:tc>
                <w:tcPr>
                  <w:tcW w:w="540" w:type="dxa"/>
                  <w:vMerge/>
                  <w:tcBorders>
                    <w:top w:val="single" w:sz="4" w:space="0" w:color="auto"/>
                    <w:left w:val="single" w:sz="4" w:space="0" w:color="auto"/>
                    <w:bottom w:val="double" w:sz="4" w:space="0" w:color="auto"/>
                    <w:right w:val="single" w:sz="4" w:space="0" w:color="auto"/>
                  </w:tcBorders>
                  <w:vAlign w:val="center"/>
                  <w:hideMark/>
                </w:tcPr>
                <w:p w:rsidR="0036523F" w:rsidRPr="007A634B" w:rsidRDefault="0036523F">
                  <w:pPr>
                    <w:rPr>
                      <w:b/>
                      <w:bCs/>
                      <w:color w:val="FF0000"/>
                    </w:rPr>
                  </w:pPr>
                </w:p>
              </w:tc>
              <w:tc>
                <w:tcPr>
                  <w:tcW w:w="13500" w:type="dxa"/>
                  <w:tcBorders>
                    <w:top w:val="single" w:sz="4" w:space="0" w:color="auto"/>
                    <w:left w:val="single" w:sz="4" w:space="0" w:color="auto"/>
                    <w:bottom w:val="double" w:sz="4" w:space="0" w:color="auto"/>
                    <w:right w:val="single" w:sz="4" w:space="0" w:color="auto"/>
                  </w:tcBorders>
                  <w:shd w:val="clear" w:color="auto" w:fill="FFFFFF"/>
                  <w:hideMark/>
                </w:tcPr>
                <w:p w:rsidR="0036523F" w:rsidRPr="007A634B" w:rsidRDefault="0036523F" w:rsidP="007A634B">
                  <w:pPr>
                    <w:rPr>
                      <w:bCs/>
                    </w:rPr>
                  </w:pPr>
                  <w:r w:rsidRPr="007A634B">
                    <w:rPr>
                      <w:bCs/>
                    </w:rPr>
                    <w:t xml:space="preserve">Tailor – If needed, students will receive extra support in </w:t>
                  </w:r>
                  <w:r w:rsidR="007A634B">
                    <w:rPr>
                      <w:bCs/>
                    </w:rPr>
                    <w:t>lab groups, completing the test</w:t>
                  </w:r>
                  <w:r w:rsidRPr="007A634B">
                    <w:rPr>
                      <w:bCs/>
                    </w:rPr>
                    <w:t xml:space="preserve">, </w:t>
                  </w:r>
                  <w:r w:rsidR="00A00C8E" w:rsidRPr="007A634B">
                    <w:rPr>
                      <w:bCs/>
                    </w:rPr>
                    <w:t>and/or provide them with a graphic organizer.</w:t>
                  </w:r>
                </w:p>
              </w:tc>
            </w:tr>
            <w:tr w:rsidR="0036523F" w:rsidTr="0036523F">
              <w:trPr>
                <w:trHeight w:val="241"/>
              </w:trPr>
              <w:tc>
                <w:tcPr>
                  <w:tcW w:w="540" w:type="dxa"/>
                  <w:vMerge/>
                  <w:tcBorders>
                    <w:top w:val="single" w:sz="4" w:space="0" w:color="auto"/>
                    <w:left w:val="single" w:sz="4" w:space="0" w:color="auto"/>
                    <w:bottom w:val="double" w:sz="4" w:space="0" w:color="auto"/>
                    <w:right w:val="single" w:sz="4" w:space="0" w:color="auto"/>
                  </w:tcBorders>
                  <w:vAlign w:val="center"/>
                  <w:hideMark/>
                </w:tcPr>
                <w:p w:rsidR="0036523F" w:rsidRPr="007A634B" w:rsidRDefault="0036523F">
                  <w:pPr>
                    <w:rPr>
                      <w:b/>
                      <w:bCs/>
                      <w:color w:val="FF0000"/>
                    </w:rPr>
                  </w:pPr>
                </w:p>
              </w:tc>
              <w:tc>
                <w:tcPr>
                  <w:tcW w:w="13500" w:type="dxa"/>
                  <w:tcBorders>
                    <w:top w:val="single" w:sz="4" w:space="0" w:color="auto"/>
                    <w:left w:val="single" w:sz="4" w:space="0" w:color="auto"/>
                    <w:bottom w:val="double" w:sz="4" w:space="0" w:color="auto"/>
                    <w:right w:val="single" w:sz="4" w:space="0" w:color="auto"/>
                  </w:tcBorders>
                  <w:shd w:val="clear" w:color="auto" w:fill="FFFFFF"/>
                  <w:hideMark/>
                </w:tcPr>
                <w:p w:rsidR="0036523F" w:rsidRPr="007A634B" w:rsidRDefault="0036523F">
                  <w:pPr>
                    <w:rPr>
                      <w:bCs/>
                    </w:rPr>
                  </w:pPr>
                  <w:r w:rsidRPr="007A634B">
                    <w:rPr>
                      <w:bCs/>
                    </w:rPr>
                    <w:t>Organization –</w:t>
                  </w:r>
                </w:p>
                <w:p w:rsidR="005D6462" w:rsidRPr="007A634B" w:rsidRDefault="0036523F" w:rsidP="007A634B">
                  <w:pPr>
                    <w:pStyle w:val="Default"/>
                    <w:numPr>
                      <w:ilvl w:val="0"/>
                      <w:numId w:val="14"/>
                    </w:numPr>
                    <w:rPr>
                      <w:rFonts w:ascii="Tahoma" w:hAnsi="Tahoma" w:cs="Tahoma"/>
                      <w:color w:val="auto"/>
                      <w:sz w:val="20"/>
                      <w:szCs w:val="20"/>
                    </w:rPr>
                  </w:pPr>
                  <w:r w:rsidRPr="007A634B">
                    <w:rPr>
                      <w:rFonts w:ascii="Tahoma" w:hAnsi="Tahoma" w:cs="Tahoma"/>
                      <w:color w:val="auto"/>
                      <w:sz w:val="20"/>
                      <w:szCs w:val="20"/>
                    </w:rPr>
                    <w:t xml:space="preserve">Plan </w:t>
                  </w:r>
                  <w:r w:rsidR="00A00C8E" w:rsidRPr="007A634B">
                    <w:rPr>
                      <w:rFonts w:ascii="Tahoma" w:hAnsi="Tahoma" w:cs="Tahoma"/>
                      <w:color w:val="auto"/>
                      <w:sz w:val="20"/>
                      <w:szCs w:val="20"/>
                    </w:rPr>
                    <w:t>science labs and hands on activities</w:t>
                  </w:r>
                </w:p>
                <w:p w:rsidR="0036523F" w:rsidRPr="007A634B" w:rsidRDefault="00A00C8E" w:rsidP="0036523F">
                  <w:pPr>
                    <w:pStyle w:val="Default"/>
                    <w:numPr>
                      <w:ilvl w:val="0"/>
                      <w:numId w:val="14"/>
                    </w:numPr>
                    <w:rPr>
                      <w:bCs/>
                      <w:color w:val="auto"/>
                    </w:rPr>
                  </w:pPr>
                  <w:r w:rsidRPr="007A634B">
                    <w:rPr>
                      <w:rFonts w:ascii="Tahoma" w:hAnsi="Tahoma" w:cs="Tahoma"/>
                      <w:color w:val="auto"/>
                      <w:sz w:val="20"/>
                      <w:szCs w:val="20"/>
                    </w:rPr>
                    <w:t>Plan an end of unit test</w:t>
                  </w:r>
                </w:p>
                <w:p w:rsidR="0036523F" w:rsidRPr="007A634B" w:rsidRDefault="0036523F">
                  <w:pPr>
                    <w:pStyle w:val="Default"/>
                    <w:ind w:left="720"/>
                    <w:rPr>
                      <w:bCs/>
                      <w:color w:val="auto"/>
                    </w:rPr>
                  </w:pPr>
                  <w:r w:rsidRPr="007A634B">
                    <w:rPr>
                      <w:color w:val="auto"/>
                      <w:sz w:val="23"/>
                      <w:szCs w:val="23"/>
                    </w:rPr>
                    <w:t xml:space="preserve"> </w:t>
                  </w:r>
                </w:p>
              </w:tc>
            </w:tr>
          </w:tbl>
          <w:p w:rsidR="003E0F5C" w:rsidRPr="008337B6" w:rsidRDefault="003E0F5C" w:rsidP="004D00DC">
            <w:pPr>
              <w:rPr>
                <w:b/>
                <w:bCs/>
                <w:color w:val="FF0000"/>
              </w:rPr>
            </w:pPr>
          </w:p>
        </w:tc>
      </w:tr>
      <w:tr w:rsidR="00244576" w:rsidRPr="003E3E2F" w:rsidTr="003E0F5C">
        <w:trPr>
          <w:trHeight w:val="480"/>
        </w:trPr>
        <w:tc>
          <w:tcPr>
            <w:tcW w:w="14040" w:type="dxa"/>
            <w:gridSpan w:val="5"/>
            <w:tcBorders>
              <w:bottom w:val="double" w:sz="4" w:space="0" w:color="auto"/>
            </w:tcBorders>
            <w:shd w:val="clear" w:color="auto" w:fill="D9D9D9"/>
          </w:tcPr>
          <w:p w:rsidR="00244576" w:rsidRPr="008337B6" w:rsidRDefault="002704B3" w:rsidP="002704B3">
            <w:pPr>
              <w:rPr>
                <w:b/>
                <w:bCs/>
              </w:rPr>
            </w:pPr>
            <w:r>
              <w:rPr>
                <w:b/>
                <w:bCs/>
              </w:rPr>
              <w:t>In what ways w</w:t>
            </w:r>
            <w:r w:rsidR="00244576" w:rsidRPr="008337B6">
              <w:rPr>
                <w:b/>
                <w:bCs/>
              </w:rPr>
              <w:t xml:space="preserve">ill you </w:t>
            </w:r>
            <w:r w:rsidR="00A528ED" w:rsidRPr="002E2FB5">
              <w:rPr>
                <w:b/>
                <w:bCs/>
                <w:color w:val="000000" w:themeColor="text1"/>
              </w:rPr>
              <w:t>engage</w:t>
            </w:r>
            <w:r w:rsidR="00244576" w:rsidRPr="008337B6">
              <w:rPr>
                <w:b/>
                <w:bCs/>
                <w:color w:val="FF0000"/>
              </w:rPr>
              <w:t xml:space="preserve"> </w:t>
            </w:r>
            <w:r w:rsidR="00244576" w:rsidRPr="008337B6">
              <w:rPr>
                <w:b/>
                <w:bCs/>
              </w:rPr>
              <w:t xml:space="preserve">students at the beginning of the unit? </w:t>
            </w:r>
          </w:p>
        </w:tc>
      </w:tr>
      <w:tr w:rsidR="003E0F5C" w:rsidRPr="003E3E2F" w:rsidTr="003E0F5C">
        <w:trPr>
          <w:trHeight w:val="480"/>
        </w:trPr>
        <w:tc>
          <w:tcPr>
            <w:tcW w:w="14040" w:type="dxa"/>
            <w:gridSpan w:val="5"/>
            <w:tcBorders>
              <w:bottom w:val="double" w:sz="4" w:space="0" w:color="auto"/>
            </w:tcBorders>
            <w:shd w:val="clear" w:color="auto" w:fill="FFFFFF"/>
          </w:tcPr>
          <w:p w:rsidR="003E0F5C" w:rsidRDefault="003E0F5C" w:rsidP="004D00DC">
            <w:pPr>
              <w:rPr>
                <w:b/>
                <w:bCs/>
              </w:rPr>
            </w:pPr>
          </w:p>
          <w:p w:rsidR="003E0F5C" w:rsidRDefault="005D6462" w:rsidP="004D00DC">
            <w:pPr>
              <w:rPr>
                <w:b/>
                <w:bCs/>
              </w:rPr>
            </w:pPr>
            <w:r>
              <w:rPr>
                <w:bCs/>
              </w:rPr>
              <w:t xml:space="preserve">Students will </w:t>
            </w:r>
            <w:r w:rsidR="005D6EBA">
              <w:rPr>
                <w:bCs/>
              </w:rPr>
              <w:t>be given a flashlight and some materials. Students will record if the light is able to go through the object and how bright it is. Record data on a check sheet. Students will respond after the lab about what things light can do based on observations they made.</w:t>
            </w:r>
          </w:p>
          <w:p w:rsidR="00B44D1F" w:rsidRDefault="00B44D1F" w:rsidP="004D00DC">
            <w:pPr>
              <w:rPr>
                <w:b/>
                <w:bCs/>
              </w:rPr>
            </w:pPr>
          </w:p>
          <w:p w:rsidR="00B44D1F" w:rsidRDefault="00B44D1F" w:rsidP="004D00DC">
            <w:pPr>
              <w:rPr>
                <w:b/>
                <w:bCs/>
              </w:rPr>
            </w:pPr>
          </w:p>
          <w:p w:rsidR="005D6462" w:rsidRDefault="005D6462" w:rsidP="004D00DC">
            <w:pPr>
              <w:rPr>
                <w:b/>
                <w:bCs/>
              </w:rPr>
            </w:pPr>
          </w:p>
          <w:p w:rsidR="003E0F5C" w:rsidRPr="008337B6" w:rsidRDefault="003E0F5C" w:rsidP="004D00DC">
            <w:pPr>
              <w:rPr>
                <w:b/>
                <w:bCs/>
              </w:rPr>
            </w:pPr>
          </w:p>
        </w:tc>
      </w:tr>
      <w:tr w:rsidR="00244576" w:rsidRPr="003E3E2F">
        <w:tc>
          <w:tcPr>
            <w:tcW w:w="14040" w:type="dxa"/>
            <w:gridSpan w:val="5"/>
            <w:tcBorders>
              <w:bottom w:val="double" w:sz="4" w:space="0" w:color="auto"/>
            </w:tcBorders>
            <w:shd w:val="clear" w:color="auto" w:fill="D9D9D9"/>
          </w:tcPr>
          <w:p w:rsidR="00244576" w:rsidRPr="00851C25" w:rsidRDefault="00244576" w:rsidP="004D00DC">
            <w:r w:rsidRPr="008337B6">
              <w:rPr>
                <w:b/>
                <w:bCs/>
              </w:rPr>
              <w:t xml:space="preserve">What </w:t>
            </w:r>
            <w:r w:rsidR="00EE2AC6">
              <w:rPr>
                <w:b/>
                <w:bCs/>
              </w:rPr>
              <w:t xml:space="preserve">activities / </w:t>
            </w:r>
            <w:r w:rsidRPr="008337B6">
              <w:rPr>
                <w:b/>
                <w:bCs/>
              </w:rPr>
              <w:t xml:space="preserve">events will help students </w:t>
            </w:r>
            <w:r w:rsidRPr="002E2FB5">
              <w:rPr>
                <w:b/>
                <w:bCs/>
                <w:color w:val="000000" w:themeColor="text1"/>
              </w:rPr>
              <w:t>experience and explore</w:t>
            </w:r>
            <w:r w:rsidRPr="008337B6">
              <w:rPr>
                <w:b/>
                <w:bCs/>
                <w:color w:val="FF0000"/>
              </w:rPr>
              <w:t xml:space="preserve"> </w:t>
            </w:r>
            <w:r w:rsidRPr="008337B6">
              <w:rPr>
                <w:b/>
                <w:bCs/>
              </w:rPr>
              <w:t>the enduring understandings and essential questions in the unit?  How will you equip them with needed skills and knowledge?</w:t>
            </w:r>
          </w:p>
        </w:tc>
      </w:tr>
      <w:tr w:rsidR="00244576" w:rsidRPr="003E3E2F" w:rsidTr="005F1095">
        <w:tc>
          <w:tcPr>
            <w:tcW w:w="540" w:type="dxa"/>
            <w:tcBorders>
              <w:bottom w:val="double" w:sz="4" w:space="0" w:color="auto"/>
            </w:tcBorders>
            <w:shd w:val="clear" w:color="auto" w:fill="D9D9D9"/>
          </w:tcPr>
          <w:p w:rsidR="00244576" w:rsidRPr="00736A8F" w:rsidRDefault="00244576" w:rsidP="00736A8F">
            <w:pPr>
              <w:jc w:val="center"/>
              <w:rPr>
                <w:b/>
              </w:rPr>
            </w:pPr>
            <w:r w:rsidRPr="00736A8F">
              <w:rPr>
                <w:b/>
              </w:rPr>
              <w:t>#</w:t>
            </w:r>
          </w:p>
        </w:tc>
        <w:tc>
          <w:tcPr>
            <w:tcW w:w="1710" w:type="dxa"/>
            <w:tcBorders>
              <w:bottom w:val="double" w:sz="4" w:space="0" w:color="auto"/>
            </w:tcBorders>
            <w:shd w:val="clear" w:color="auto" w:fill="D9D9D9"/>
          </w:tcPr>
          <w:p w:rsidR="00244576" w:rsidRPr="00736A8F" w:rsidRDefault="00244576" w:rsidP="00736A8F">
            <w:pPr>
              <w:jc w:val="center"/>
              <w:rPr>
                <w:b/>
              </w:rPr>
            </w:pPr>
            <w:r w:rsidRPr="00736A8F">
              <w:rPr>
                <w:b/>
              </w:rPr>
              <w:t>Lesson Title</w:t>
            </w:r>
          </w:p>
        </w:tc>
        <w:tc>
          <w:tcPr>
            <w:tcW w:w="9180" w:type="dxa"/>
            <w:tcBorders>
              <w:bottom w:val="double" w:sz="4" w:space="0" w:color="auto"/>
            </w:tcBorders>
            <w:shd w:val="clear" w:color="auto" w:fill="D9D9D9"/>
          </w:tcPr>
          <w:p w:rsidR="00244576" w:rsidRDefault="00244576" w:rsidP="00736A8F">
            <w:pPr>
              <w:jc w:val="center"/>
              <w:rPr>
                <w:b/>
              </w:rPr>
            </w:pPr>
            <w:r w:rsidRPr="00736A8F">
              <w:rPr>
                <w:b/>
              </w:rPr>
              <w:t>Lesson Activities</w:t>
            </w:r>
          </w:p>
          <w:p w:rsidR="00244576" w:rsidRPr="00736A8F" w:rsidRDefault="00244576" w:rsidP="00736A8F">
            <w:pPr>
              <w:jc w:val="center"/>
              <w:rPr>
                <w:b/>
              </w:rPr>
            </w:pPr>
          </w:p>
        </w:tc>
        <w:tc>
          <w:tcPr>
            <w:tcW w:w="1224" w:type="dxa"/>
            <w:shd w:val="clear" w:color="auto" w:fill="D9D9D9"/>
          </w:tcPr>
          <w:p w:rsidR="00244576" w:rsidRPr="00736A8F" w:rsidRDefault="002704B3" w:rsidP="002704B3">
            <w:pPr>
              <w:jc w:val="center"/>
              <w:rPr>
                <w:b/>
              </w:rPr>
            </w:pPr>
            <w:r>
              <w:rPr>
                <w:b/>
              </w:rPr>
              <w:t>Cross-curricular</w:t>
            </w:r>
          </w:p>
        </w:tc>
        <w:tc>
          <w:tcPr>
            <w:tcW w:w="1386" w:type="dxa"/>
            <w:shd w:val="clear" w:color="auto" w:fill="D9D9D9"/>
          </w:tcPr>
          <w:p w:rsidR="00244576" w:rsidRPr="00736A8F" w:rsidRDefault="00244576" w:rsidP="00934BEC">
            <w:pPr>
              <w:jc w:val="center"/>
              <w:rPr>
                <w:b/>
              </w:rPr>
            </w:pPr>
            <w:r w:rsidRPr="00736A8F">
              <w:rPr>
                <w:b/>
              </w:rPr>
              <w:t>Resources</w:t>
            </w:r>
          </w:p>
        </w:tc>
      </w:tr>
      <w:tr w:rsidR="00A00C8E" w:rsidRPr="003E3E2F" w:rsidTr="005F1095">
        <w:tc>
          <w:tcPr>
            <w:tcW w:w="540" w:type="dxa"/>
            <w:tcBorders>
              <w:top w:val="double" w:sz="4" w:space="0" w:color="auto"/>
            </w:tcBorders>
          </w:tcPr>
          <w:p w:rsidR="00A00C8E" w:rsidRPr="003E3E2F" w:rsidRDefault="00A00C8E">
            <w:r w:rsidRPr="003E3E2F">
              <w:t>1</w:t>
            </w:r>
          </w:p>
        </w:tc>
        <w:tc>
          <w:tcPr>
            <w:tcW w:w="1710" w:type="dxa"/>
            <w:tcBorders>
              <w:top w:val="double" w:sz="4" w:space="0" w:color="auto"/>
            </w:tcBorders>
          </w:tcPr>
          <w:p w:rsidR="00A00C8E" w:rsidRPr="003E3E2F" w:rsidRDefault="00B44D1F" w:rsidP="005D6EBA">
            <w:r>
              <w:t xml:space="preserve">Hook: </w:t>
            </w:r>
            <w:r w:rsidR="005D6EBA">
              <w:t>Flashlight Lab</w:t>
            </w:r>
          </w:p>
        </w:tc>
        <w:tc>
          <w:tcPr>
            <w:tcW w:w="9180" w:type="dxa"/>
            <w:tcBorders>
              <w:top w:val="double" w:sz="4" w:space="0" w:color="auto"/>
            </w:tcBorders>
          </w:tcPr>
          <w:p w:rsidR="00DE44FE" w:rsidRDefault="00DE44FE" w:rsidP="00DE44FE">
            <w:pPr>
              <w:rPr>
                <w:b/>
                <w:bCs/>
              </w:rPr>
            </w:pPr>
            <w:r>
              <w:rPr>
                <w:bCs/>
              </w:rPr>
              <w:t>Students will be given a flashlight and some materials. Students will record if the light is able to go through the object and how bright it is. Record data on a check sheet. Students will respond after the lab about what things light can do based on observations they made.</w:t>
            </w:r>
          </w:p>
          <w:p w:rsidR="00AE012B" w:rsidRDefault="00AE012B" w:rsidP="00AE012B">
            <w:pPr>
              <w:rPr>
                <w:bCs/>
              </w:rPr>
            </w:pPr>
          </w:p>
          <w:p w:rsidR="009B5243" w:rsidRDefault="009B5243" w:rsidP="00AE012B">
            <w:pPr>
              <w:rPr>
                <w:bCs/>
              </w:rPr>
            </w:pPr>
            <w:r>
              <w:rPr>
                <w:bCs/>
              </w:rPr>
              <w:t>CHECK FLASHLIGHT BATTERIES!</w:t>
            </w:r>
          </w:p>
          <w:p w:rsidR="009B5243" w:rsidRDefault="009B5243" w:rsidP="00AE012B">
            <w:pPr>
              <w:rPr>
                <w:bCs/>
              </w:rPr>
            </w:pPr>
          </w:p>
          <w:p w:rsidR="00DE44FE" w:rsidRPr="00191000" w:rsidRDefault="00DE44FE" w:rsidP="00AE012B">
            <w:pPr>
              <w:rPr>
                <w:bCs/>
              </w:rPr>
            </w:pPr>
            <w:r>
              <w:rPr>
                <w:bCs/>
              </w:rPr>
              <w:t>Lab is in unit folder.</w:t>
            </w:r>
          </w:p>
        </w:tc>
        <w:tc>
          <w:tcPr>
            <w:tcW w:w="1224" w:type="dxa"/>
            <w:shd w:val="clear" w:color="auto" w:fill="FFFFFF"/>
          </w:tcPr>
          <w:p w:rsidR="00A00C8E" w:rsidRPr="003E3E2F" w:rsidRDefault="008F79E3">
            <w:r>
              <w:lastRenderedPageBreak/>
              <w:t>Yes</w:t>
            </w:r>
          </w:p>
        </w:tc>
        <w:tc>
          <w:tcPr>
            <w:tcW w:w="1386" w:type="dxa"/>
            <w:vMerge w:val="restart"/>
            <w:shd w:val="clear" w:color="auto" w:fill="FFFFFF"/>
          </w:tcPr>
          <w:p w:rsidR="00A00C8E" w:rsidRDefault="00A00C8E">
            <w:r>
              <w:rPr>
                <w:u w:val="single"/>
              </w:rPr>
              <w:t>Interactive Science</w:t>
            </w:r>
            <w:r>
              <w:t xml:space="preserve"> textbook by </w:t>
            </w:r>
            <w:r>
              <w:lastRenderedPageBreak/>
              <w:t>Pearson</w:t>
            </w:r>
            <w:r w:rsidR="008B5B2C">
              <w:t xml:space="preserve"> and online resources</w:t>
            </w:r>
          </w:p>
          <w:p w:rsidR="00A00C8E" w:rsidRDefault="00A00C8E"/>
          <w:p w:rsidR="00D72C88" w:rsidRDefault="00DE44FE">
            <w:r>
              <w:rPr>
                <w:u w:val="single"/>
              </w:rPr>
              <w:t>The Three Little Pigs</w:t>
            </w:r>
          </w:p>
          <w:p w:rsidR="00A00C8E" w:rsidRDefault="00A00C8E"/>
          <w:p w:rsidR="00A00C8E" w:rsidRDefault="00D81F4F">
            <w:r>
              <w:t>Scholastic News Magazines and website (as appropriate)</w:t>
            </w:r>
          </w:p>
          <w:p w:rsidR="00EB746A" w:rsidRDefault="00EB746A"/>
          <w:p w:rsidR="00EB746A" w:rsidRDefault="00EB746A">
            <w:r>
              <w:t>Science A-Z materials</w:t>
            </w:r>
          </w:p>
          <w:p w:rsidR="00EB746A" w:rsidRDefault="00EB746A"/>
          <w:p w:rsidR="00EB746A" w:rsidRDefault="00EB746A">
            <w:r>
              <w:t>Reading A-Z materials</w:t>
            </w:r>
          </w:p>
          <w:p w:rsidR="008C363C" w:rsidRDefault="008C363C"/>
          <w:p w:rsidR="008C363C" w:rsidRPr="000C0A59" w:rsidRDefault="000C0A59" w:rsidP="000C0A59">
            <w:proofErr w:type="spellStart"/>
            <w:r>
              <w:rPr>
                <w:rFonts w:ascii="Calibri" w:hAnsi="Calibri"/>
                <w:iCs/>
                <w:sz w:val="22"/>
                <w:szCs w:val="22"/>
              </w:rPr>
              <w:t>Brainpop</w:t>
            </w:r>
            <w:proofErr w:type="spellEnd"/>
            <w:r>
              <w:rPr>
                <w:rFonts w:ascii="Calibri" w:hAnsi="Calibri"/>
                <w:iCs/>
                <w:sz w:val="22"/>
                <w:szCs w:val="22"/>
              </w:rPr>
              <w:t xml:space="preserve"> Jr.</w:t>
            </w:r>
          </w:p>
        </w:tc>
      </w:tr>
      <w:tr w:rsidR="00A00C8E" w:rsidRPr="003E3E2F" w:rsidTr="005F1095">
        <w:tc>
          <w:tcPr>
            <w:tcW w:w="540" w:type="dxa"/>
          </w:tcPr>
          <w:p w:rsidR="00A00C8E" w:rsidRPr="003E3E2F" w:rsidRDefault="00A00C8E">
            <w:r w:rsidRPr="003E3E2F">
              <w:lastRenderedPageBreak/>
              <w:t>2</w:t>
            </w:r>
          </w:p>
        </w:tc>
        <w:tc>
          <w:tcPr>
            <w:tcW w:w="1710" w:type="dxa"/>
          </w:tcPr>
          <w:p w:rsidR="00A00C8E" w:rsidRPr="003E3E2F" w:rsidRDefault="00DE44FE">
            <w:r>
              <w:t>How do we use energy?</w:t>
            </w:r>
          </w:p>
          <w:p w:rsidR="00A00C8E" w:rsidRPr="003E3E2F" w:rsidRDefault="00A00C8E"/>
        </w:tc>
        <w:tc>
          <w:tcPr>
            <w:tcW w:w="9180" w:type="dxa"/>
          </w:tcPr>
          <w:p w:rsidR="006B14DA" w:rsidRDefault="006B14DA">
            <w:pPr>
              <w:rPr>
                <w:u w:val="single"/>
              </w:rPr>
            </w:pPr>
            <w:r>
              <w:t xml:space="preserve">Read and complete </w:t>
            </w:r>
            <w:r w:rsidR="00DE44FE">
              <w:rPr>
                <w:u w:val="single"/>
              </w:rPr>
              <w:t>My Planet Diary p. 272</w:t>
            </w:r>
            <w:r>
              <w:rPr>
                <w:u w:val="single"/>
              </w:rPr>
              <w:t xml:space="preserve">. </w:t>
            </w:r>
          </w:p>
          <w:p w:rsidR="006B14DA" w:rsidRPr="006B14DA" w:rsidRDefault="006B14DA">
            <w:pPr>
              <w:rPr>
                <w:u w:val="single"/>
              </w:rPr>
            </w:pPr>
          </w:p>
          <w:p w:rsidR="00A422B7" w:rsidRDefault="0020520B">
            <w:r>
              <w:t xml:space="preserve">Read </w:t>
            </w:r>
            <w:r w:rsidRPr="00EB7143">
              <w:rPr>
                <w:u w:val="single"/>
              </w:rPr>
              <w:t>Interactive Science</w:t>
            </w:r>
            <w:r w:rsidR="00DE44FE">
              <w:t xml:space="preserve"> textbook p. 273 -275</w:t>
            </w:r>
            <w:r>
              <w:t>.</w:t>
            </w:r>
            <w:r w:rsidR="0027605B">
              <w:t xml:space="preserve"> Use the interactive lesson on the </w:t>
            </w:r>
            <w:proofErr w:type="spellStart"/>
            <w:r w:rsidR="0027605B">
              <w:t>smartboard</w:t>
            </w:r>
            <w:proofErr w:type="spellEnd"/>
            <w:r w:rsidR="0027605B">
              <w:t xml:space="preserve">. </w:t>
            </w:r>
          </w:p>
          <w:p w:rsidR="00686BC6" w:rsidRDefault="00686BC6"/>
          <w:p w:rsidR="00DE44FE" w:rsidRDefault="00DE44FE" w:rsidP="00DE44FE">
            <w:r>
              <w:t>Watch Brainpopjr.com video &gt; Energy Sources. Take the easy quiz as a class and students put fingers up to predict the answer (1=A, 2=B, 3=C, 4=D)</w:t>
            </w:r>
          </w:p>
          <w:p w:rsidR="00A422B7" w:rsidRDefault="00A422B7" w:rsidP="00A422B7"/>
          <w:p w:rsidR="00DE44FE" w:rsidRPr="00DE44FE" w:rsidRDefault="00DE44FE" w:rsidP="00A422B7">
            <w:r>
              <w:t xml:space="preserve">Read </w:t>
            </w:r>
            <w:r>
              <w:rPr>
                <w:u w:val="single"/>
              </w:rPr>
              <w:t>Energy is Everywhere</w:t>
            </w:r>
            <w:r>
              <w:t xml:space="preserve"> from Science A-Z</w:t>
            </w:r>
            <w:r w:rsidR="00C679A9">
              <w:t xml:space="preserve"> (in folder)</w:t>
            </w:r>
            <w:r w:rsidR="00F35E29">
              <w:t xml:space="preserve"> - Can be done during morning meeting.</w:t>
            </w:r>
          </w:p>
          <w:p w:rsidR="00DE44FE" w:rsidRDefault="00DE44FE" w:rsidP="00A422B7"/>
          <w:p w:rsidR="00DE44FE" w:rsidRPr="00A2587D" w:rsidRDefault="00DE44FE" w:rsidP="00A422B7">
            <w:r>
              <w:t xml:space="preserve">Complete Lesson 1 check up </w:t>
            </w:r>
          </w:p>
        </w:tc>
        <w:tc>
          <w:tcPr>
            <w:tcW w:w="1224" w:type="dxa"/>
            <w:shd w:val="clear" w:color="auto" w:fill="FFFFFF"/>
          </w:tcPr>
          <w:p w:rsidR="00A00C8E" w:rsidRPr="003E3E2F" w:rsidRDefault="00A2587D">
            <w:r>
              <w:t>Yes</w:t>
            </w:r>
          </w:p>
        </w:tc>
        <w:tc>
          <w:tcPr>
            <w:tcW w:w="1386" w:type="dxa"/>
            <w:vMerge/>
            <w:shd w:val="clear" w:color="auto" w:fill="FFFFFF"/>
          </w:tcPr>
          <w:p w:rsidR="00A00C8E" w:rsidRPr="003E3E2F" w:rsidRDefault="00A00C8E"/>
        </w:tc>
      </w:tr>
      <w:tr w:rsidR="00A00C8E" w:rsidRPr="003E3E2F" w:rsidTr="005F1095">
        <w:tc>
          <w:tcPr>
            <w:tcW w:w="540" w:type="dxa"/>
          </w:tcPr>
          <w:p w:rsidR="00A00C8E" w:rsidRPr="003E3E2F" w:rsidRDefault="00A00C8E">
            <w:r w:rsidRPr="003E3E2F">
              <w:t>3</w:t>
            </w:r>
          </w:p>
        </w:tc>
        <w:tc>
          <w:tcPr>
            <w:tcW w:w="1710" w:type="dxa"/>
          </w:tcPr>
          <w:p w:rsidR="00A00C8E" w:rsidRPr="003E3E2F" w:rsidRDefault="00DE44FE">
            <w:r>
              <w:t>What gives off heat?</w:t>
            </w:r>
          </w:p>
        </w:tc>
        <w:tc>
          <w:tcPr>
            <w:tcW w:w="9180" w:type="dxa"/>
          </w:tcPr>
          <w:p w:rsidR="00C679A9" w:rsidRDefault="00C679A9">
            <w:r>
              <w:t xml:space="preserve">Intro Lab- </w:t>
            </w:r>
            <w:proofErr w:type="gramStart"/>
            <w:r>
              <w:t>rub</w:t>
            </w:r>
            <w:proofErr w:type="gramEnd"/>
            <w:r>
              <w:t xml:space="preserve"> hands on desk for 15 seconds. Describe how they feel. Rub hands on pants for 15 seconds. Describe how they feel. Why did your hands get hotter when you rubbed your pants?</w:t>
            </w:r>
          </w:p>
          <w:p w:rsidR="00C679A9" w:rsidRDefault="00C679A9"/>
          <w:p w:rsidR="00A00C8E" w:rsidRDefault="00A2587D">
            <w:r>
              <w:t xml:space="preserve">Read </w:t>
            </w:r>
            <w:r>
              <w:rPr>
                <w:u w:val="single"/>
              </w:rPr>
              <w:t>Interactive Science</w:t>
            </w:r>
            <w:r w:rsidR="00EB7143">
              <w:t xml:space="preserve"> textbook p. </w:t>
            </w:r>
            <w:r w:rsidR="00DE44FE">
              <w:t>277-279</w:t>
            </w:r>
            <w:r>
              <w:t>. Watch Got It video and take Got It quiz</w:t>
            </w:r>
            <w:r w:rsidR="00EB7143">
              <w:t xml:space="preserve"> </w:t>
            </w:r>
            <w:r>
              <w:t xml:space="preserve">on the </w:t>
            </w:r>
            <w:proofErr w:type="spellStart"/>
            <w:r>
              <w:t>smartboard</w:t>
            </w:r>
            <w:proofErr w:type="spellEnd"/>
            <w:r>
              <w:t xml:space="preserve"> as a class to review the content from the textbook. </w:t>
            </w:r>
          </w:p>
          <w:p w:rsidR="0095130F" w:rsidRDefault="0095130F"/>
          <w:p w:rsidR="0095130F" w:rsidRDefault="0095130F" w:rsidP="006B14DA">
            <w:r>
              <w:t xml:space="preserve">Watch </w:t>
            </w:r>
            <w:r w:rsidR="006B14DA">
              <w:t xml:space="preserve">Brainpopjr.com video &gt; </w:t>
            </w:r>
            <w:r w:rsidR="00DE44FE">
              <w:t>Heat</w:t>
            </w:r>
            <w:r w:rsidR="006B14DA">
              <w:t>. Take the easy quiz as a class and students put fingers up to predict the answer (1=A, 2=B, 3=C, 4=D)</w:t>
            </w:r>
          </w:p>
          <w:p w:rsidR="00C679A9" w:rsidRDefault="00C679A9" w:rsidP="006B14DA"/>
          <w:p w:rsidR="00C679A9" w:rsidRPr="00C679A9" w:rsidRDefault="00C679A9" w:rsidP="006B14DA">
            <w:r>
              <w:t xml:space="preserve">Read </w:t>
            </w:r>
            <w:r>
              <w:rPr>
                <w:u w:val="single"/>
              </w:rPr>
              <w:t>Heat in the Kitchen</w:t>
            </w:r>
            <w:r>
              <w:t xml:space="preserve"> from Science A-Z (in folder)</w:t>
            </w:r>
            <w:r w:rsidR="00F35E29">
              <w:t xml:space="preserve"> - Can be done during morning meeting.</w:t>
            </w:r>
          </w:p>
          <w:p w:rsidR="00C679A9" w:rsidRDefault="00C679A9" w:rsidP="006B14DA"/>
          <w:p w:rsidR="00C679A9" w:rsidRDefault="00C679A9" w:rsidP="006B14DA">
            <w:r>
              <w:t>Complete the chocolate chip heat lab. (in folder)</w:t>
            </w:r>
          </w:p>
          <w:p w:rsidR="00A422B7" w:rsidRPr="008E39C5" w:rsidRDefault="00A422B7"/>
        </w:tc>
        <w:tc>
          <w:tcPr>
            <w:tcW w:w="1224" w:type="dxa"/>
            <w:shd w:val="clear" w:color="auto" w:fill="FFFFFF"/>
          </w:tcPr>
          <w:p w:rsidR="00A00C8E" w:rsidRPr="003E3E2F" w:rsidRDefault="00CA660C">
            <w:r>
              <w:t>Yes</w:t>
            </w:r>
          </w:p>
        </w:tc>
        <w:tc>
          <w:tcPr>
            <w:tcW w:w="1386" w:type="dxa"/>
            <w:vMerge/>
            <w:shd w:val="clear" w:color="auto" w:fill="FFFFFF"/>
          </w:tcPr>
          <w:p w:rsidR="00A00C8E" w:rsidRPr="003E3E2F" w:rsidRDefault="00A00C8E"/>
        </w:tc>
      </w:tr>
      <w:tr w:rsidR="00A00C8E" w:rsidRPr="003E3E2F" w:rsidTr="005F1095">
        <w:tc>
          <w:tcPr>
            <w:tcW w:w="540" w:type="dxa"/>
          </w:tcPr>
          <w:p w:rsidR="00A00C8E" w:rsidRPr="003E3E2F" w:rsidRDefault="00A00C8E">
            <w:r w:rsidRPr="003E3E2F">
              <w:t>4</w:t>
            </w:r>
          </w:p>
        </w:tc>
        <w:tc>
          <w:tcPr>
            <w:tcW w:w="1710" w:type="dxa"/>
          </w:tcPr>
          <w:p w:rsidR="00A00C8E" w:rsidRPr="003E3E2F" w:rsidRDefault="00DE44FE">
            <w:r>
              <w:t>What is light?</w:t>
            </w:r>
          </w:p>
          <w:p w:rsidR="00A00C8E" w:rsidRPr="003E3E2F" w:rsidRDefault="00A00C8E"/>
          <w:p w:rsidR="00A00C8E" w:rsidRPr="003E3E2F" w:rsidRDefault="00A00C8E"/>
        </w:tc>
        <w:tc>
          <w:tcPr>
            <w:tcW w:w="9180" w:type="dxa"/>
          </w:tcPr>
          <w:p w:rsidR="00C679A9" w:rsidRDefault="00C679A9" w:rsidP="00C679A9">
            <w:pPr>
              <w:rPr>
                <w:u w:val="single"/>
              </w:rPr>
            </w:pPr>
            <w:r>
              <w:t xml:space="preserve">Read and complete </w:t>
            </w:r>
            <w:r>
              <w:rPr>
                <w:u w:val="single"/>
              </w:rPr>
              <w:t xml:space="preserve">My Planet Diary p. 280. </w:t>
            </w:r>
          </w:p>
          <w:p w:rsidR="00C679A9" w:rsidRPr="006B14DA" w:rsidRDefault="00C679A9" w:rsidP="00C679A9">
            <w:pPr>
              <w:rPr>
                <w:u w:val="single"/>
              </w:rPr>
            </w:pPr>
          </w:p>
          <w:p w:rsidR="00C679A9" w:rsidRDefault="00C679A9" w:rsidP="00C679A9">
            <w:r>
              <w:t xml:space="preserve">Read </w:t>
            </w:r>
            <w:r w:rsidRPr="00EB7143">
              <w:rPr>
                <w:u w:val="single"/>
              </w:rPr>
              <w:t>Interactive Science</w:t>
            </w:r>
            <w:r>
              <w:t xml:space="preserve"> textbook p. 281-283. Use the interactive lesson on the </w:t>
            </w:r>
            <w:proofErr w:type="spellStart"/>
            <w:r>
              <w:t>smartboard</w:t>
            </w:r>
            <w:proofErr w:type="spellEnd"/>
            <w:r>
              <w:t xml:space="preserve">. </w:t>
            </w:r>
          </w:p>
          <w:p w:rsidR="00C679A9" w:rsidRDefault="00C679A9" w:rsidP="00C679A9"/>
          <w:p w:rsidR="00C679A9" w:rsidRDefault="00C679A9" w:rsidP="00C679A9">
            <w:r>
              <w:t>Watch Brainpopjr.com video &gt; Light. Take the easy quiz as a class and students put fingers up to predict the answer (1=A, 2=B, 3=C, 4=D)</w:t>
            </w:r>
          </w:p>
          <w:p w:rsidR="00C679A9" w:rsidRDefault="00C679A9" w:rsidP="00C679A9"/>
          <w:p w:rsidR="00C679A9" w:rsidRPr="00C679A9" w:rsidRDefault="00C679A9" w:rsidP="00C679A9">
            <w:r>
              <w:t xml:space="preserve">Read </w:t>
            </w:r>
            <w:r>
              <w:rPr>
                <w:u w:val="single"/>
              </w:rPr>
              <w:t>Is Light Good or Bad?</w:t>
            </w:r>
            <w:r>
              <w:t xml:space="preserve"> From Science A-Z (in folder)</w:t>
            </w:r>
            <w:r w:rsidR="00F35E29">
              <w:t xml:space="preserve"> - Can be done during morning meeting.</w:t>
            </w:r>
          </w:p>
          <w:p w:rsidR="00C679A9" w:rsidRDefault="00C679A9" w:rsidP="00911100">
            <w:pPr>
              <w:tabs>
                <w:tab w:val="left" w:pos="7605"/>
              </w:tabs>
            </w:pPr>
          </w:p>
          <w:p w:rsidR="00C679A9" w:rsidRDefault="00C679A9" w:rsidP="00911100">
            <w:pPr>
              <w:tabs>
                <w:tab w:val="left" w:pos="7605"/>
              </w:tabs>
            </w:pPr>
            <w:r>
              <w:t>*If weather is nice (optional) in the morning, put cup of water, orange peel, piece of colored paper out in the sun and keep one covered from any light. Check in the afternoon. How did the light energy change the objects?</w:t>
            </w:r>
          </w:p>
          <w:p w:rsidR="00D0648C" w:rsidRPr="00F71335" w:rsidRDefault="00911100" w:rsidP="00911100">
            <w:pPr>
              <w:tabs>
                <w:tab w:val="left" w:pos="7605"/>
              </w:tabs>
            </w:pPr>
            <w:bookmarkStart w:id="10" w:name="_GoBack"/>
            <w:bookmarkEnd w:id="10"/>
            <w:r>
              <w:tab/>
            </w:r>
          </w:p>
        </w:tc>
        <w:tc>
          <w:tcPr>
            <w:tcW w:w="1224" w:type="dxa"/>
            <w:shd w:val="clear" w:color="auto" w:fill="FFFFFF"/>
          </w:tcPr>
          <w:p w:rsidR="00A00C8E" w:rsidRPr="003E3E2F" w:rsidRDefault="00927684">
            <w:r>
              <w:t>Yes</w:t>
            </w:r>
          </w:p>
        </w:tc>
        <w:tc>
          <w:tcPr>
            <w:tcW w:w="1386" w:type="dxa"/>
            <w:vMerge/>
            <w:shd w:val="clear" w:color="auto" w:fill="FFFFFF"/>
          </w:tcPr>
          <w:p w:rsidR="00A00C8E" w:rsidRPr="003E3E2F" w:rsidRDefault="00A00C8E"/>
        </w:tc>
      </w:tr>
      <w:tr w:rsidR="005F1095" w:rsidRPr="003E3E2F" w:rsidTr="005F1095">
        <w:tc>
          <w:tcPr>
            <w:tcW w:w="540" w:type="dxa"/>
          </w:tcPr>
          <w:p w:rsidR="005F1095" w:rsidRPr="003E3E2F" w:rsidRDefault="003A0335">
            <w:r>
              <w:t>5</w:t>
            </w:r>
          </w:p>
        </w:tc>
        <w:tc>
          <w:tcPr>
            <w:tcW w:w="1710" w:type="dxa"/>
          </w:tcPr>
          <w:p w:rsidR="005F1095" w:rsidRDefault="00DE44FE">
            <w:r>
              <w:t>What is sound?</w:t>
            </w:r>
          </w:p>
        </w:tc>
        <w:tc>
          <w:tcPr>
            <w:tcW w:w="9180" w:type="dxa"/>
          </w:tcPr>
          <w:p w:rsidR="00C679A9" w:rsidRDefault="00F35E29" w:rsidP="008F79E3">
            <w:r>
              <w:t xml:space="preserve">Watch “Pipedream by </w:t>
            </w:r>
            <w:proofErr w:type="spellStart"/>
            <w:r>
              <w:t>Animusic</w:t>
            </w:r>
            <w:proofErr w:type="spellEnd"/>
            <w:r>
              <w:t>” video on Science A-Z and use the discussion questions guide.</w:t>
            </w:r>
          </w:p>
          <w:p w:rsidR="00F35E29" w:rsidRDefault="00F35E29" w:rsidP="008F79E3">
            <w:r>
              <w:t xml:space="preserve">Use </w:t>
            </w:r>
            <w:proofErr w:type="spellStart"/>
            <w:r>
              <w:t>rubberbands</w:t>
            </w:r>
            <w:proofErr w:type="spellEnd"/>
            <w:r>
              <w:t xml:space="preserve"> on boxes for students to explore different sound vibrations </w:t>
            </w:r>
            <w:proofErr w:type="gramStart"/>
            <w:r>
              <w:t>in a hands</w:t>
            </w:r>
            <w:proofErr w:type="gramEnd"/>
            <w:r>
              <w:t xml:space="preserve"> on way.</w:t>
            </w:r>
          </w:p>
          <w:p w:rsidR="00F35E29" w:rsidRDefault="00F35E29" w:rsidP="008F79E3"/>
          <w:p w:rsidR="00F35E29" w:rsidRDefault="00F35E29" w:rsidP="00F35E29">
            <w:r>
              <w:t xml:space="preserve">Read </w:t>
            </w:r>
            <w:r w:rsidRPr="00EB7143">
              <w:rPr>
                <w:u w:val="single"/>
              </w:rPr>
              <w:t>Interactive Science</w:t>
            </w:r>
            <w:r>
              <w:t xml:space="preserve"> textbook p. 285-287. Use the interactive lesson on the </w:t>
            </w:r>
            <w:proofErr w:type="spellStart"/>
            <w:r>
              <w:t>smartboard</w:t>
            </w:r>
            <w:proofErr w:type="spellEnd"/>
            <w:r>
              <w:t xml:space="preserve">. </w:t>
            </w:r>
          </w:p>
          <w:p w:rsidR="00F35E29" w:rsidRDefault="00F35E29" w:rsidP="00F35E29"/>
          <w:p w:rsidR="00F35E29" w:rsidRDefault="00F35E29" w:rsidP="00F35E29">
            <w:r>
              <w:t>Watch Brainpopjr.com video &gt; Sound. Take the easy quiz as a class and students put fingers up to predict the answer (1=A, 2=B, 3=C, 4=D)</w:t>
            </w:r>
          </w:p>
          <w:p w:rsidR="00F35E29" w:rsidRDefault="00F35E29" w:rsidP="008F79E3"/>
          <w:p w:rsidR="005F1095" w:rsidRDefault="00F35E29" w:rsidP="008F79E3">
            <w:r>
              <w:t xml:space="preserve">Read </w:t>
            </w:r>
            <w:r>
              <w:rPr>
                <w:u w:val="single"/>
              </w:rPr>
              <w:t>The Sound of Drums</w:t>
            </w:r>
            <w:r>
              <w:t xml:space="preserve"> from Science A-Z (in folder) - Can be done during morning meeting.</w:t>
            </w:r>
          </w:p>
          <w:p w:rsidR="00F35E29" w:rsidRPr="00F35E29" w:rsidRDefault="00F35E29" w:rsidP="008F79E3"/>
        </w:tc>
        <w:tc>
          <w:tcPr>
            <w:tcW w:w="1224" w:type="dxa"/>
            <w:shd w:val="clear" w:color="auto" w:fill="FFFFFF"/>
          </w:tcPr>
          <w:p w:rsidR="005F1095" w:rsidRDefault="00926B82">
            <w:r>
              <w:lastRenderedPageBreak/>
              <w:t>Yes</w:t>
            </w:r>
          </w:p>
        </w:tc>
        <w:tc>
          <w:tcPr>
            <w:tcW w:w="1386" w:type="dxa"/>
            <w:vMerge/>
            <w:shd w:val="clear" w:color="auto" w:fill="FFFFFF"/>
          </w:tcPr>
          <w:p w:rsidR="005F1095" w:rsidRPr="003E3E2F" w:rsidRDefault="005F1095"/>
        </w:tc>
      </w:tr>
      <w:tr w:rsidR="00F35E29" w:rsidRPr="003E3E2F" w:rsidTr="005F1095">
        <w:tc>
          <w:tcPr>
            <w:tcW w:w="540" w:type="dxa"/>
          </w:tcPr>
          <w:p w:rsidR="00F35E29" w:rsidRDefault="00F35E29">
            <w:r>
              <w:lastRenderedPageBreak/>
              <w:t>6</w:t>
            </w:r>
          </w:p>
        </w:tc>
        <w:tc>
          <w:tcPr>
            <w:tcW w:w="1710" w:type="dxa"/>
          </w:tcPr>
          <w:p w:rsidR="00F35E29" w:rsidRDefault="00F35E29">
            <w:r>
              <w:t>What is motion energy?</w:t>
            </w:r>
          </w:p>
          <w:p w:rsidR="00F35E29" w:rsidRDefault="00F35E29"/>
          <w:p w:rsidR="00F35E29" w:rsidRDefault="00F35E29">
            <w:r>
              <w:t>(2 days- 1 day lesson and 1 day STEM activity)</w:t>
            </w:r>
          </w:p>
          <w:p w:rsidR="00F35E29" w:rsidRDefault="00F35E29"/>
        </w:tc>
        <w:tc>
          <w:tcPr>
            <w:tcW w:w="9180" w:type="dxa"/>
          </w:tcPr>
          <w:p w:rsidR="00F35E29" w:rsidRDefault="00F35E29" w:rsidP="008F79E3">
            <w:r>
              <w:t xml:space="preserve">Read </w:t>
            </w:r>
            <w:r>
              <w:rPr>
                <w:u w:val="single"/>
              </w:rPr>
              <w:t>Energy on the Playground</w:t>
            </w:r>
            <w:r>
              <w:t xml:space="preserve"> from Science A-Z (in folder)</w:t>
            </w:r>
          </w:p>
          <w:p w:rsidR="00F35E29" w:rsidRDefault="00F35E29" w:rsidP="008F79E3"/>
          <w:p w:rsidR="00F35E29" w:rsidRDefault="00F35E29" w:rsidP="00F35E29">
            <w:r>
              <w:t>Watch Brainpopjr.com video &gt; Pushes and Pulls. Take the easy quiz as a class and students put fingers up to predict the answer (1=A, 2=B, 3=C, 4=D)</w:t>
            </w:r>
          </w:p>
          <w:p w:rsidR="00F35E29" w:rsidRDefault="00F35E29" w:rsidP="00F35E29"/>
          <w:p w:rsidR="00F35E29" w:rsidRDefault="00F35E29" w:rsidP="00F35E29">
            <w:r>
              <w:t>Car &amp; Ramp Lab- Students will build a ramp with 1 block, 2 blocks, and 3 blocks. They will determine which ramp made the car go farthest after making their hypotheses and infer why that ramp went the farthest. Use lab discussion questions in the packet.</w:t>
            </w:r>
          </w:p>
          <w:p w:rsidR="00F35E29" w:rsidRDefault="00F35E29" w:rsidP="00F35E29"/>
          <w:p w:rsidR="00F35E29" w:rsidRDefault="00F35E29" w:rsidP="00F35E29">
            <w:r>
              <w:t xml:space="preserve">STEM ACTIVITY- </w:t>
            </w:r>
            <w:r w:rsidR="00F470B3">
              <w:t>Build your own swing! Attach a string to a heavy object. Hang the swing so it can move freely. Pull the swing up and let it go. How long does it keep swinging? Use a timer to find out. Now try some new ways to make the swing move for a longer time. Compare the times. What works best? What forces did you use in each test? Write or draw your results.</w:t>
            </w:r>
          </w:p>
          <w:p w:rsidR="00F470B3" w:rsidRPr="00F35E29" w:rsidRDefault="00F470B3" w:rsidP="00F35E29"/>
        </w:tc>
        <w:tc>
          <w:tcPr>
            <w:tcW w:w="1224" w:type="dxa"/>
            <w:shd w:val="clear" w:color="auto" w:fill="FFFFFF"/>
          </w:tcPr>
          <w:p w:rsidR="00F35E29" w:rsidRDefault="00F470B3">
            <w:r>
              <w:t>Yes</w:t>
            </w:r>
          </w:p>
        </w:tc>
        <w:tc>
          <w:tcPr>
            <w:tcW w:w="1386" w:type="dxa"/>
            <w:vMerge/>
            <w:shd w:val="clear" w:color="auto" w:fill="FFFFFF"/>
          </w:tcPr>
          <w:p w:rsidR="00F35E29" w:rsidRPr="003E3E2F" w:rsidRDefault="00F35E29"/>
        </w:tc>
      </w:tr>
      <w:tr w:rsidR="00F470B3" w:rsidRPr="003E3E2F" w:rsidTr="005F1095">
        <w:tc>
          <w:tcPr>
            <w:tcW w:w="540" w:type="dxa"/>
          </w:tcPr>
          <w:p w:rsidR="00F470B3" w:rsidRDefault="00F470B3">
            <w:r>
              <w:t>7</w:t>
            </w:r>
          </w:p>
        </w:tc>
        <w:tc>
          <w:tcPr>
            <w:tcW w:w="1710" w:type="dxa"/>
          </w:tcPr>
          <w:p w:rsidR="00F470B3" w:rsidRDefault="00F470B3" w:rsidP="00673AA5">
            <w:r>
              <w:t>Shared Reading</w:t>
            </w:r>
          </w:p>
        </w:tc>
        <w:tc>
          <w:tcPr>
            <w:tcW w:w="9180" w:type="dxa"/>
          </w:tcPr>
          <w:p w:rsidR="00F470B3" w:rsidRDefault="00F470B3" w:rsidP="00673AA5">
            <w:r>
              <w:t xml:space="preserve">Read 3 Little Pigs books throughout this unit. </w:t>
            </w:r>
          </w:p>
          <w:p w:rsidR="00F470B3" w:rsidRDefault="00F470B3" w:rsidP="00673AA5"/>
          <w:p w:rsidR="00F470B3" w:rsidRDefault="00F470B3" w:rsidP="00673AA5">
            <w:r>
              <w:t xml:space="preserve">Culminating Activity for Shared Reading- Students will build their own houses out of materials and see if they will stay standing when someone tries to blow them down. Record the results. Can your house stay standing with a hair dryer? What things made some houses stronger than others? </w:t>
            </w:r>
          </w:p>
          <w:p w:rsidR="00F470B3" w:rsidRDefault="00F470B3" w:rsidP="00673AA5"/>
          <w:p w:rsidR="00F470B3" w:rsidRDefault="00F470B3" w:rsidP="00673AA5">
            <w:r>
              <w:t>Spend 1 day reading about a sports player (Roberto Clemente) and make connections to energy &amp; science.</w:t>
            </w:r>
          </w:p>
          <w:p w:rsidR="00F470B3" w:rsidRDefault="00F470B3" w:rsidP="00673AA5"/>
        </w:tc>
        <w:tc>
          <w:tcPr>
            <w:tcW w:w="1224" w:type="dxa"/>
            <w:shd w:val="clear" w:color="auto" w:fill="FFFFFF"/>
          </w:tcPr>
          <w:p w:rsidR="00F470B3" w:rsidRDefault="00F470B3">
            <w:r>
              <w:t>Yes</w:t>
            </w:r>
          </w:p>
        </w:tc>
        <w:tc>
          <w:tcPr>
            <w:tcW w:w="1386" w:type="dxa"/>
            <w:vMerge/>
            <w:shd w:val="clear" w:color="auto" w:fill="FFFFFF"/>
          </w:tcPr>
          <w:p w:rsidR="00F470B3" w:rsidRPr="003E3E2F" w:rsidRDefault="00F470B3"/>
        </w:tc>
      </w:tr>
      <w:tr w:rsidR="00673AA5" w:rsidRPr="003E3E2F" w:rsidTr="005F1095">
        <w:tc>
          <w:tcPr>
            <w:tcW w:w="540" w:type="dxa"/>
          </w:tcPr>
          <w:p w:rsidR="00673AA5" w:rsidRDefault="00F470B3">
            <w:r>
              <w:t>8</w:t>
            </w:r>
          </w:p>
        </w:tc>
        <w:tc>
          <w:tcPr>
            <w:tcW w:w="1710" w:type="dxa"/>
          </w:tcPr>
          <w:p w:rsidR="00673AA5" w:rsidRDefault="00673AA5" w:rsidP="00673AA5">
            <w:r>
              <w:t>Centers activities</w:t>
            </w:r>
          </w:p>
        </w:tc>
        <w:tc>
          <w:tcPr>
            <w:tcW w:w="9180" w:type="dxa"/>
          </w:tcPr>
          <w:p w:rsidR="00673AA5" w:rsidRDefault="00BF0BC1" w:rsidP="00673AA5">
            <w:r>
              <w:t>Write the room (</w:t>
            </w:r>
            <w:r w:rsidR="00F470B3">
              <w:t>energy image cards</w:t>
            </w:r>
            <w:r>
              <w:t xml:space="preserve">). </w:t>
            </w:r>
          </w:p>
          <w:p w:rsidR="00F470B3" w:rsidRDefault="00196438" w:rsidP="00F470B3">
            <w:r>
              <w:t xml:space="preserve">Put topic books on shelf for Read To Self. </w:t>
            </w:r>
            <w:r w:rsidR="00F470B3">
              <w:t>(Energy Concept Books &amp; Focus Books)</w:t>
            </w:r>
          </w:p>
          <w:p w:rsidR="00872627" w:rsidRDefault="00872627" w:rsidP="00F470B3">
            <w:r>
              <w:t>Examples of Energy Foldable Art (Learning About Energy Packet)</w:t>
            </w:r>
          </w:p>
          <w:p w:rsidR="00BF0BC1" w:rsidRDefault="00BF0BC1" w:rsidP="00F470B3"/>
        </w:tc>
        <w:tc>
          <w:tcPr>
            <w:tcW w:w="1224" w:type="dxa"/>
            <w:shd w:val="clear" w:color="auto" w:fill="FFFFFF"/>
          </w:tcPr>
          <w:p w:rsidR="00673AA5" w:rsidRPr="003E3E2F" w:rsidRDefault="00926B82">
            <w:r>
              <w:t>Yes</w:t>
            </w:r>
          </w:p>
        </w:tc>
        <w:tc>
          <w:tcPr>
            <w:tcW w:w="1386" w:type="dxa"/>
            <w:vMerge/>
            <w:shd w:val="clear" w:color="auto" w:fill="FFFFFF"/>
          </w:tcPr>
          <w:p w:rsidR="00673AA5" w:rsidRPr="003E3E2F" w:rsidRDefault="00673AA5"/>
        </w:tc>
      </w:tr>
      <w:tr w:rsidR="00745454" w:rsidRPr="003E3E2F" w:rsidTr="005F1095">
        <w:tc>
          <w:tcPr>
            <w:tcW w:w="540" w:type="dxa"/>
          </w:tcPr>
          <w:p w:rsidR="00745454" w:rsidRDefault="00745454">
            <w:r>
              <w:t>9</w:t>
            </w:r>
          </w:p>
        </w:tc>
        <w:tc>
          <w:tcPr>
            <w:tcW w:w="1710" w:type="dxa"/>
          </w:tcPr>
          <w:p w:rsidR="00745454" w:rsidRDefault="00745454" w:rsidP="00673AA5">
            <w:r>
              <w:t>Review</w:t>
            </w:r>
          </w:p>
        </w:tc>
        <w:tc>
          <w:tcPr>
            <w:tcW w:w="9180" w:type="dxa"/>
          </w:tcPr>
          <w:p w:rsidR="00745454" w:rsidRDefault="00745454" w:rsidP="00673AA5">
            <w:r>
              <w:t xml:space="preserve">Water bottle sound lab p. 288 from </w:t>
            </w:r>
            <w:r w:rsidRPr="00745454">
              <w:rPr>
                <w:u w:val="single"/>
              </w:rPr>
              <w:t>Interactive Science</w:t>
            </w:r>
            <w:r>
              <w:t>.</w:t>
            </w:r>
          </w:p>
          <w:p w:rsidR="00745454" w:rsidRDefault="00745454" w:rsidP="00673AA5"/>
          <w:p w:rsidR="00745454" w:rsidRDefault="00745454" w:rsidP="00673AA5">
            <w:r>
              <w:t>Use discussion cards from Science A-Z. Students pull card out of a bucket and discuss the question as a class.</w:t>
            </w:r>
          </w:p>
          <w:p w:rsidR="00885691" w:rsidRDefault="00885691" w:rsidP="00673AA5"/>
          <w:p w:rsidR="00885691" w:rsidRDefault="00885691" w:rsidP="00673AA5">
            <w:r>
              <w:t xml:space="preserve">Discussion: </w:t>
            </w:r>
            <w:r w:rsidR="00567040">
              <w:t xml:space="preserve">What are the different kinds of energy used when you go to see a </w:t>
            </w:r>
            <w:proofErr w:type="gramStart"/>
            <w:r w:rsidR="00567040">
              <w:t>movie.</w:t>
            </w:r>
            <w:proofErr w:type="gramEnd"/>
          </w:p>
          <w:p w:rsidR="00745454" w:rsidRDefault="00745454" w:rsidP="00673AA5"/>
        </w:tc>
        <w:tc>
          <w:tcPr>
            <w:tcW w:w="1224" w:type="dxa"/>
            <w:shd w:val="clear" w:color="auto" w:fill="FFFFFF"/>
          </w:tcPr>
          <w:p w:rsidR="00745454" w:rsidRDefault="00567040">
            <w:r>
              <w:t>Yes</w:t>
            </w:r>
          </w:p>
        </w:tc>
        <w:tc>
          <w:tcPr>
            <w:tcW w:w="1386" w:type="dxa"/>
            <w:vMerge/>
            <w:shd w:val="clear" w:color="auto" w:fill="FFFFFF"/>
          </w:tcPr>
          <w:p w:rsidR="00745454" w:rsidRPr="003E3E2F" w:rsidRDefault="00745454"/>
        </w:tc>
      </w:tr>
      <w:tr w:rsidR="00673AA5" w:rsidRPr="003E3E2F" w:rsidTr="005F1095">
        <w:tc>
          <w:tcPr>
            <w:tcW w:w="540" w:type="dxa"/>
          </w:tcPr>
          <w:p w:rsidR="00673AA5" w:rsidRPr="00F95CEB" w:rsidRDefault="00673AA5">
            <w:r>
              <w:t>1</w:t>
            </w:r>
            <w:r w:rsidR="003A0335">
              <w:t>2</w:t>
            </w:r>
          </w:p>
        </w:tc>
        <w:tc>
          <w:tcPr>
            <w:tcW w:w="1710" w:type="dxa"/>
          </w:tcPr>
          <w:p w:rsidR="00673AA5" w:rsidRPr="00F95CEB" w:rsidRDefault="00673AA5">
            <w:pPr>
              <w:rPr>
                <w:b/>
              </w:rPr>
            </w:pPr>
          </w:p>
          <w:p w:rsidR="00673AA5" w:rsidRPr="004F105A" w:rsidRDefault="00673AA5">
            <w:r w:rsidRPr="004F105A">
              <w:t>Summative Assessment</w:t>
            </w:r>
          </w:p>
          <w:p w:rsidR="00673AA5" w:rsidRPr="00F95CEB" w:rsidRDefault="00673AA5">
            <w:pPr>
              <w:rPr>
                <w:b/>
              </w:rPr>
            </w:pPr>
          </w:p>
        </w:tc>
        <w:tc>
          <w:tcPr>
            <w:tcW w:w="9180" w:type="dxa"/>
          </w:tcPr>
          <w:p w:rsidR="00885691" w:rsidRDefault="00885691" w:rsidP="00E8513D"/>
          <w:p w:rsidR="00673AA5" w:rsidRPr="003E3E2F" w:rsidRDefault="00673AA5" w:rsidP="00E8513D">
            <w:r>
              <w:t>Science Chapter Test</w:t>
            </w:r>
          </w:p>
        </w:tc>
        <w:tc>
          <w:tcPr>
            <w:tcW w:w="1224" w:type="dxa"/>
            <w:shd w:val="clear" w:color="auto" w:fill="FFFFFF"/>
          </w:tcPr>
          <w:p w:rsidR="00673AA5" w:rsidRPr="003E3E2F" w:rsidRDefault="00926B82">
            <w:r>
              <w:t>Yes</w:t>
            </w:r>
          </w:p>
        </w:tc>
        <w:tc>
          <w:tcPr>
            <w:tcW w:w="1386" w:type="dxa"/>
            <w:vMerge/>
            <w:shd w:val="clear" w:color="auto" w:fill="FFFFFF"/>
          </w:tcPr>
          <w:p w:rsidR="00673AA5" w:rsidRPr="003E3E2F" w:rsidRDefault="00673AA5"/>
        </w:tc>
      </w:tr>
      <w:tr w:rsidR="00673AA5" w:rsidRPr="003E3E2F" w:rsidTr="00464EC4">
        <w:tc>
          <w:tcPr>
            <w:tcW w:w="12654" w:type="dxa"/>
            <w:gridSpan w:val="4"/>
          </w:tcPr>
          <w:p w:rsidR="00673AA5" w:rsidRDefault="00673AA5">
            <w:r w:rsidRPr="00E13991">
              <w:rPr>
                <w:b/>
              </w:rPr>
              <w:t>Special Considerations</w:t>
            </w:r>
            <w:r>
              <w:t>:</w:t>
            </w:r>
          </w:p>
          <w:p w:rsidR="00673AA5" w:rsidRDefault="00673AA5" w:rsidP="00BE0B8C">
            <w:pPr>
              <w:pStyle w:val="ListParagraph"/>
              <w:numPr>
                <w:ilvl w:val="0"/>
                <w:numId w:val="16"/>
              </w:numPr>
            </w:pPr>
            <w:r>
              <w:t>Each lesson will begin and end with an essential question</w:t>
            </w:r>
          </w:p>
          <w:p w:rsidR="00673AA5" w:rsidRDefault="00673AA5" w:rsidP="00E13991">
            <w:pPr>
              <w:pStyle w:val="ListParagraph"/>
              <w:numPr>
                <w:ilvl w:val="0"/>
                <w:numId w:val="16"/>
              </w:numPr>
            </w:pPr>
            <w:r>
              <w:t>Some instruction will occur during Shared Reading block and some will occur during Science literacy block</w:t>
            </w:r>
          </w:p>
          <w:p w:rsidR="00673AA5" w:rsidRDefault="00673AA5" w:rsidP="00E13991">
            <w:pPr>
              <w:pStyle w:val="ListParagraph"/>
              <w:numPr>
                <w:ilvl w:val="0"/>
                <w:numId w:val="16"/>
              </w:numPr>
            </w:pPr>
            <w:r>
              <w:t>Some of the teaching will occur in small groups during centers</w:t>
            </w:r>
          </w:p>
          <w:p w:rsidR="00673AA5" w:rsidRDefault="00673AA5" w:rsidP="00E13991">
            <w:pPr>
              <w:pStyle w:val="ListParagraph"/>
              <w:numPr>
                <w:ilvl w:val="0"/>
                <w:numId w:val="16"/>
              </w:numPr>
            </w:pPr>
            <w:r>
              <w:t>Additional resources will be added</w:t>
            </w:r>
          </w:p>
          <w:p w:rsidR="00673AA5" w:rsidRPr="003E3E2F" w:rsidRDefault="00673AA5" w:rsidP="00E13991">
            <w:pPr>
              <w:pStyle w:val="ListParagraph"/>
              <w:numPr>
                <w:ilvl w:val="0"/>
                <w:numId w:val="16"/>
              </w:numPr>
            </w:pPr>
            <w:r>
              <w:t>Differentiation will occur as needed</w:t>
            </w:r>
          </w:p>
        </w:tc>
        <w:tc>
          <w:tcPr>
            <w:tcW w:w="1386" w:type="dxa"/>
            <w:shd w:val="clear" w:color="auto" w:fill="FFFFFF"/>
          </w:tcPr>
          <w:p w:rsidR="00673AA5" w:rsidRPr="003E3E2F" w:rsidRDefault="00673AA5"/>
        </w:tc>
      </w:tr>
    </w:tbl>
    <w:p w:rsidR="00736A8F" w:rsidRDefault="00736A8F"/>
    <w:p w:rsidR="003E0F5C" w:rsidRDefault="003E0F5C"/>
    <w:p w:rsidR="00931596" w:rsidRDefault="00931596"/>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8266"/>
      </w:tblGrid>
      <w:tr w:rsidR="003E0F5C" w:rsidRPr="008337B6" w:rsidTr="004D00DC">
        <w:trPr>
          <w:trHeight w:val="422"/>
        </w:trPr>
        <w:tc>
          <w:tcPr>
            <w:tcW w:w="14328" w:type="dxa"/>
            <w:gridSpan w:val="2"/>
            <w:shd w:val="clear" w:color="auto" w:fill="E0E0E0"/>
          </w:tcPr>
          <w:p w:rsidR="003E0F5C" w:rsidRPr="008337B6" w:rsidRDefault="003E0F5C" w:rsidP="004D00DC">
            <w:pPr>
              <w:jc w:val="center"/>
              <w:rPr>
                <w:b/>
                <w:bCs/>
                <w:sz w:val="32"/>
                <w:szCs w:val="32"/>
              </w:rPr>
            </w:pPr>
            <w:r w:rsidRPr="008337B6">
              <w:rPr>
                <w:b/>
                <w:bCs/>
                <w:sz w:val="32"/>
                <w:szCs w:val="32"/>
              </w:rPr>
              <w:t>Assess and Reflect (Stage 4)</w:t>
            </w:r>
          </w:p>
        </w:tc>
      </w:tr>
      <w:tr w:rsidR="005F58B6" w:rsidRPr="008337B6" w:rsidTr="00172676">
        <w:trPr>
          <w:trHeight w:val="422"/>
        </w:trPr>
        <w:tc>
          <w:tcPr>
            <w:tcW w:w="6062" w:type="dxa"/>
            <w:shd w:val="clear" w:color="auto" w:fill="E0E0E0"/>
          </w:tcPr>
          <w:p w:rsidR="005F58B6" w:rsidRPr="005F58B6" w:rsidRDefault="00EE2AC6" w:rsidP="005F58B6">
            <w:pPr>
              <w:rPr>
                <w:b/>
                <w:bCs/>
                <w:sz w:val="24"/>
                <w:szCs w:val="24"/>
              </w:rPr>
            </w:pPr>
            <w:r>
              <w:rPr>
                <w:b/>
                <w:bCs/>
                <w:sz w:val="24"/>
                <w:szCs w:val="24"/>
              </w:rPr>
              <w:t xml:space="preserve">Reflections / </w:t>
            </w:r>
            <w:r w:rsidR="005F58B6">
              <w:rPr>
                <w:b/>
                <w:bCs/>
                <w:sz w:val="24"/>
                <w:szCs w:val="24"/>
              </w:rPr>
              <w:t>Considerations</w:t>
            </w:r>
            <w:r>
              <w:rPr>
                <w:b/>
                <w:bCs/>
                <w:sz w:val="24"/>
                <w:szCs w:val="24"/>
              </w:rPr>
              <w:t xml:space="preserve"> (Self-assessment)</w:t>
            </w:r>
          </w:p>
        </w:tc>
        <w:tc>
          <w:tcPr>
            <w:tcW w:w="8266" w:type="dxa"/>
            <w:shd w:val="clear" w:color="auto" w:fill="E0E0E0"/>
          </w:tcPr>
          <w:p w:rsidR="005F58B6" w:rsidRPr="005F58B6" w:rsidRDefault="005F58B6" w:rsidP="005F58B6">
            <w:pPr>
              <w:rPr>
                <w:b/>
                <w:bCs/>
                <w:sz w:val="24"/>
                <w:szCs w:val="24"/>
              </w:rPr>
            </w:pPr>
            <w:r>
              <w:rPr>
                <w:b/>
                <w:bCs/>
                <w:sz w:val="24"/>
                <w:szCs w:val="24"/>
              </w:rPr>
              <w:t>Comments</w:t>
            </w:r>
          </w:p>
        </w:tc>
      </w:tr>
      <w:tr w:rsidR="003E0F5C" w:rsidTr="00172676">
        <w:trPr>
          <w:trHeight w:val="188"/>
        </w:trPr>
        <w:tc>
          <w:tcPr>
            <w:tcW w:w="6062" w:type="dxa"/>
            <w:shd w:val="clear" w:color="auto" w:fill="E0E0E0"/>
          </w:tcPr>
          <w:p w:rsidR="003E0F5C" w:rsidRPr="00F40B6E" w:rsidRDefault="00E87E29" w:rsidP="004D00DC">
            <w:pPr>
              <w:rPr>
                <w:b/>
                <w:color w:val="000000" w:themeColor="text1"/>
                <w:u w:val="single"/>
              </w:rPr>
            </w:pPr>
            <w:r>
              <w:rPr>
                <w:b/>
                <w:color w:val="000000" w:themeColor="text1"/>
                <w:u w:val="single"/>
              </w:rPr>
              <w:t>Unit</w:t>
            </w:r>
            <w:r w:rsidR="003E0F5C" w:rsidRPr="00F40B6E">
              <w:rPr>
                <w:b/>
                <w:color w:val="000000" w:themeColor="text1"/>
                <w:u w:val="single"/>
              </w:rPr>
              <w:t xml:space="preserve"> </w:t>
            </w:r>
            <w:r>
              <w:rPr>
                <w:b/>
                <w:color w:val="000000" w:themeColor="text1"/>
                <w:u w:val="single"/>
              </w:rPr>
              <w:t xml:space="preserve">and Areas </w:t>
            </w:r>
            <w:r w:rsidR="003E0F5C" w:rsidRPr="00F40B6E">
              <w:rPr>
                <w:b/>
                <w:color w:val="000000" w:themeColor="text1"/>
                <w:u w:val="single"/>
              </w:rPr>
              <w:t>of Study:</w:t>
            </w:r>
          </w:p>
          <w:p w:rsidR="003E0F5C" w:rsidRPr="008337B6" w:rsidRDefault="00E87E29" w:rsidP="00E87E29">
            <w:pPr>
              <w:rPr>
                <w:b/>
                <w:color w:val="FF0000"/>
              </w:rPr>
            </w:pPr>
            <w:r>
              <w:rPr>
                <w:b/>
              </w:rPr>
              <w:t xml:space="preserve">Did I maintain </w:t>
            </w:r>
            <w:r w:rsidR="003E0F5C" w:rsidRPr="008337B6">
              <w:rPr>
                <w:b/>
              </w:rPr>
              <w:t xml:space="preserve">alignment </w:t>
            </w:r>
            <w:r>
              <w:rPr>
                <w:b/>
              </w:rPr>
              <w:t xml:space="preserve">and integrity </w:t>
            </w:r>
            <w:r w:rsidR="003E0F5C" w:rsidRPr="008337B6">
              <w:rPr>
                <w:b/>
              </w:rPr>
              <w:t xml:space="preserve">between </w:t>
            </w:r>
            <w:r>
              <w:rPr>
                <w:b/>
              </w:rPr>
              <w:t>and among Stage 1, Stage 2, and Stage 3</w:t>
            </w:r>
            <w:r w:rsidR="003E0F5C" w:rsidRPr="008337B6">
              <w:rPr>
                <w:b/>
              </w:rPr>
              <w:t>?</w:t>
            </w:r>
            <w:r>
              <w:rPr>
                <w:b/>
              </w:rPr>
              <w:t xml:space="preserve"> </w:t>
            </w:r>
          </w:p>
        </w:tc>
        <w:tc>
          <w:tcPr>
            <w:tcW w:w="8266" w:type="dxa"/>
            <w:shd w:val="clear" w:color="auto" w:fill="auto"/>
          </w:tcPr>
          <w:p w:rsidR="003E0F5C" w:rsidRDefault="003E0F5C" w:rsidP="004D00DC"/>
          <w:p w:rsidR="00172676" w:rsidRDefault="00172676" w:rsidP="004D00DC"/>
          <w:p w:rsidR="00172676" w:rsidRDefault="00172676" w:rsidP="004D00DC"/>
          <w:p w:rsidR="00172676" w:rsidRDefault="00172676" w:rsidP="004D00DC"/>
          <w:p w:rsidR="00BB7608" w:rsidRDefault="00BB7608" w:rsidP="004D00DC"/>
        </w:tc>
      </w:tr>
      <w:tr w:rsidR="003E0F5C" w:rsidRPr="00851C25" w:rsidTr="00172676">
        <w:trPr>
          <w:trHeight w:val="70"/>
        </w:trPr>
        <w:tc>
          <w:tcPr>
            <w:tcW w:w="6062" w:type="dxa"/>
            <w:shd w:val="clear" w:color="auto" w:fill="E0E0E0"/>
          </w:tcPr>
          <w:p w:rsidR="003E0F5C" w:rsidRPr="00F40B6E" w:rsidRDefault="003E0F5C" w:rsidP="004D00DC">
            <w:pPr>
              <w:rPr>
                <w:b/>
                <w:color w:val="000000" w:themeColor="text1"/>
                <w:u w:val="single"/>
              </w:rPr>
            </w:pPr>
            <w:r w:rsidRPr="00F40B6E">
              <w:rPr>
                <w:b/>
                <w:color w:val="000000" w:themeColor="text1"/>
                <w:u w:val="single"/>
              </w:rPr>
              <w:t xml:space="preserve">Adaptive Dimension: </w:t>
            </w:r>
          </w:p>
          <w:p w:rsidR="003E0F5C" w:rsidRPr="008337B6" w:rsidRDefault="00EE2AC6" w:rsidP="00EE2AC6">
            <w:pPr>
              <w:rPr>
                <w:b/>
              </w:rPr>
            </w:pPr>
            <w:r>
              <w:rPr>
                <w:b/>
              </w:rPr>
              <w:t>Did I mak</w:t>
            </w:r>
            <w:r w:rsidR="003E0F5C" w:rsidRPr="008337B6">
              <w:rPr>
                <w:b/>
              </w:rPr>
              <w:t>e purposeful adjustments to the curriculum content (not outcomes), instructional practices, and/or the learning environment to meet the learning needs</w:t>
            </w:r>
            <w:r w:rsidR="008C5995">
              <w:rPr>
                <w:b/>
              </w:rPr>
              <w:t xml:space="preserve"> and diversities</w:t>
            </w:r>
            <w:r w:rsidR="003E0F5C" w:rsidRPr="008337B6">
              <w:rPr>
                <w:b/>
              </w:rPr>
              <w:t xml:space="preserve"> of all my students?</w:t>
            </w:r>
          </w:p>
        </w:tc>
        <w:tc>
          <w:tcPr>
            <w:tcW w:w="8266" w:type="dxa"/>
            <w:shd w:val="clear" w:color="auto" w:fill="auto"/>
          </w:tcPr>
          <w:p w:rsidR="00A237BA" w:rsidRDefault="00A237BA" w:rsidP="004D00DC">
            <w:r>
              <w:rPr>
                <w:u w:val="single"/>
              </w:rPr>
              <w:t>For struggling students:</w:t>
            </w:r>
          </w:p>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r>
              <w:rPr>
                <w:u w:val="single"/>
              </w:rPr>
              <w:t>For students who need a challenge:</w:t>
            </w:r>
          </w:p>
          <w:p w:rsidR="00A237BA" w:rsidRDefault="00A237BA" w:rsidP="004D00DC"/>
          <w:p w:rsidR="00A237BA" w:rsidRDefault="00A237BA" w:rsidP="004D00DC"/>
          <w:p w:rsidR="00A237BA" w:rsidRDefault="00A237BA" w:rsidP="004D00DC"/>
          <w:p w:rsidR="00A237BA" w:rsidRDefault="00A237BA" w:rsidP="004D00DC"/>
          <w:p w:rsidR="00A237BA" w:rsidRPr="00A237BA" w:rsidRDefault="00A237BA" w:rsidP="004D00DC"/>
          <w:p w:rsidR="00A237BA" w:rsidRDefault="00A237BA" w:rsidP="004D00DC"/>
          <w:p w:rsidR="00A237BA" w:rsidRDefault="00A237BA" w:rsidP="004D00DC"/>
          <w:p w:rsidR="00A237BA" w:rsidRDefault="00A237BA" w:rsidP="004D00DC"/>
          <w:p w:rsidR="00A237BA" w:rsidRPr="00851C25" w:rsidRDefault="00A237BA" w:rsidP="004D00DC"/>
        </w:tc>
      </w:tr>
      <w:tr w:rsidR="003E0F5C" w:rsidRPr="00851C25" w:rsidTr="00172676">
        <w:trPr>
          <w:trHeight w:val="70"/>
        </w:trPr>
        <w:tc>
          <w:tcPr>
            <w:tcW w:w="6062" w:type="dxa"/>
            <w:shd w:val="clear" w:color="auto" w:fill="E0E0E0"/>
          </w:tcPr>
          <w:p w:rsidR="003E0F5C" w:rsidRPr="00F40B6E" w:rsidRDefault="003E0F5C" w:rsidP="004D00DC">
            <w:pPr>
              <w:rPr>
                <w:b/>
                <w:color w:val="000000" w:themeColor="text1"/>
                <w:u w:val="single"/>
              </w:rPr>
            </w:pPr>
            <w:r w:rsidRPr="00F40B6E">
              <w:rPr>
                <w:b/>
                <w:color w:val="000000" w:themeColor="text1"/>
                <w:u w:val="single"/>
              </w:rPr>
              <w:t xml:space="preserve">Instructional Approaches: </w:t>
            </w:r>
          </w:p>
          <w:p w:rsidR="003E0F5C" w:rsidRPr="008337B6" w:rsidRDefault="003E0F5C" w:rsidP="00EE2AC6">
            <w:pPr>
              <w:rPr>
                <w:b/>
              </w:rPr>
            </w:pPr>
            <w:r w:rsidRPr="008337B6">
              <w:rPr>
                <w:b/>
              </w:rPr>
              <w:t>D</w:t>
            </w:r>
            <w:r w:rsidR="00EE2AC6">
              <w:rPr>
                <w:b/>
              </w:rPr>
              <w:t>id</w:t>
            </w:r>
            <w:r w:rsidRPr="008337B6">
              <w:rPr>
                <w:b/>
              </w:rPr>
              <w:t xml:space="preserve"> I use a variety of teacher directed and student centered instructional approaches?</w:t>
            </w:r>
          </w:p>
        </w:tc>
        <w:tc>
          <w:tcPr>
            <w:tcW w:w="8266" w:type="dxa"/>
            <w:shd w:val="clear" w:color="auto" w:fill="auto"/>
          </w:tcPr>
          <w:p w:rsidR="003E0F5C" w:rsidRDefault="003E0F5C" w:rsidP="004D00DC"/>
          <w:p w:rsidR="00172676" w:rsidRDefault="00172676" w:rsidP="004D00DC"/>
          <w:p w:rsidR="00172676" w:rsidRDefault="00172676" w:rsidP="004D00DC"/>
          <w:p w:rsidR="00172676" w:rsidRDefault="00172676" w:rsidP="004D00DC"/>
          <w:p w:rsidR="00172676" w:rsidRPr="00851C25" w:rsidRDefault="00172676" w:rsidP="004D00DC"/>
        </w:tc>
      </w:tr>
      <w:tr w:rsidR="003E0F5C" w:rsidRPr="00851C25" w:rsidTr="00172676">
        <w:trPr>
          <w:trHeight w:val="70"/>
        </w:trPr>
        <w:tc>
          <w:tcPr>
            <w:tcW w:w="6062" w:type="dxa"/>
            <w:shd w:val="clear" w:color="auto" w:fill="E0E0E0"/>
          </w:tcPr>
          <w:p w:rsidR="003E0F5C" w:rsidRPr="00F40B6E" w:rsidRDefault="003E0F5C" w:rsidP="004D00DC">
            <w:pPr>
              <w:rPr>
                <w:b/>
                <w:color w:val="000000" w:themeColor="text1"/>
                <w:u w:val="single"/>
              </w:rPr>
            </w:pPr>
            <w:r w:rsidRPr="00F40B6E">
              <w:rPr>
                <w:b/>
                <w:color w:val="000000" w:themeColor="text1"/>
                <w:u w:val="single"/>
              </w:rPr>
              <w:t>Resource</w:t>
            </w:r>
            <w:r w:rsidR="00E87E29">
              <w:rPr>
                <w:b/>
                <w:color w:val="000000" w:themeColor="text1"/>
                <w:u w:val="single"/>
              </w:rPr>
              <w:t>-b</w:t>
            </w:r>
            <w:r w:rsidRPr="00F40B6E">
              <w:rPr>
                <w:b/>
                <w:color w:val="000000" w:themeColor="text1"/>
                <w:u w:val="single"/>
              </w:rPr>
              <w:t>ased Learning:</w:t>
            </w:r>
          </w:p>
          <w:p w:rsidR="003E0F5C" w:rsidRPr="008337B6" w:rsidRDefault="003E0F5C" w:rsidP="00EE2AC6">
            <w:pPr>
              <w:rPr>
                <w:b/>
              </w:rPr>
            </w:pPr>
            <w:r w:rsidRPr="008337B6">
              <w:rPr>
                <w:b/>
              </w:rPr>
              <w:t>D</w:t>
            </w:r>
            <w:r w:rsidR="00EE2AC6">
              <w:rPr>
                <w:b/>
              </w:rPr>
              <w:t>id</w:t>
            </w:r>
            <w:r w:rsidRPr="008337B6">
              <w:rPr>
                <w:b/>
              </w:rPr>
              <w:t xml:space="preserve"> the students have access to various resources on an ongoing basis?</w:t>
            </w:r>
          </w:p>
        </w:tc>
        <w:tc>
          <w:tcPr>
            <w:tcW w:w="8266" w:type="dxa"/>
            <w:shd w:val="clear" w:color="auto" w:fill="auto"/>
          </w:tcPr>
          <w:p w:rsidR="003E0F5C" w:rsidRDefault="003E0F5C" w:rsidP="004D00DC"/>
          <w:p w:rsidR="00172676" w:rsidRDefault="00172676" w:rsidP="004D00DC"/>
          <w:p w:rsidR="00172676" w:rsidRDefault="00172676" w:rsidP="004D00DC"/>
          <w:p w:rsidR="00172676" w:rsidRDefault="00172676" w:rsidP="004D00DC"/>
          <w:p w:rsidR="00172676" w:rsidRPr="00851C25" w:rsidRDefault="00172676" w:rsidP="004D00DC"/>
        </w:tc>
      </w:tr>
      <w:tr w:rsidR="003E0F5C" w:rsidRPr="00B51131" w:rsidTr="00172676">
        <w:trPr>
          <w:trHeight w:val="530"/>
        </w:trPr>
        <w:tc>
          <w:tcPr>
            <w:tcW w:w="6062" w:type="dxa"/>
            <w:shd w:val="clear" w:color="auto" w:fill="E0E0E0"/>
          </w:tcPr>
          <w:p w:rsidR="003E0F5C" w:rsidRPr="00F40B6E" w:rsidRDefault="003E0F5C" w:rsidP="004D00DC">
            <w:pPr>
              <w:autoSpaceDE w:val="0"/>
              <w:autoSpaceDN w:val="0"/>
              <w:adjustRightInd w:val="0"/>
              <w:rPr>
                <w:b/>
                <w:color w:val="000000" w:themeColor="text1"/>
                <w:u w:val="single"/>
              </w:rPr>
            </w:pPr>
            <w:r w:rsidRPr="00F40B6E">
              <w:rPr>
                <w:b/>
                <w:color w:val="000000" w:themeColor="text1"/>
                <w:u w:val="single"/>
              </w:rPr>
              <w:t xml:space="preserve">Content and Perspectives/Gender Equity/Multicultural Education: </w:t>
            </w:r>
          </w:p>
          <w:p w:rsidR="003E0F5C" w:rsidRPr="008337B6" w:rsidRDefault="003E0F5C" w:rsidP="004D00DC">
            <w:pPr>
              <w:autoSpaceDE w:val="0"/>
              <w:autoSpaceDN w:val="0"/>
              <w:adjustRightInd w:val="0"/>
              <w:rPr>
                <w:b/>
              </w:rPr>
            </w:pPr>
            <w:r w:rsidRPr="008337B6">
              <w:rPr>
                <w:b/>
              </w:rPr>
              <w:t xml:space="preserve">Have I nurtured and promoted diversity while honoring each child’s identity? </w:t>
            </w:r>
          </w:p>
        </w:tc>
        <w:tc>
          <w:tcPr>
            <w:tcW w:w="8266" w:type="dxa"/>
            <w:shd w:val="clear" w:color="auto" w:fill="auto"/>
          </w:tcPr>
          <w:p w:rsidR="003E0F5C" w:rsidRDefault="003E0F5C" w:rsidP="004D00DC"/>
          <w:p w:rsidR="00172676" w:rsidRDefault="00172676" w:rsidP="004D00DC"/>
          <w:p w:rsidR="00172676" w:rsidRDefault="00172676" w:rsidP="004D00DC"/>
          <w:p w:rsidR="00172676" w:rsidRDefault="00172676" w:rsidP="004D00DC"/>
          <w:p w:rsidR="00172676" w:rsidRPr="00B51131" w:rsidRDefault="00172676" w:rsidP="004D00DC"/>
        </w:tc>
      </w:tr>
    </w:tbl>
    <w:p w:rsidR="003E0F5C" w:rsidRPr="003E3E2F" w:rsidRDefault="003E0F5C"/>
    <w:p w:rsidR="00736A8F" w:rsidRPr="00041A1E" w:rsidRDefault="002704B3">
      <w:pPr>
        <w:rPr>
          <w:sz w:val="18"/>
        </w:rPr>
      </w:pPr>
      <w:proofErr w:type="gramStart"/>
      <w:r>
        <w:rPr>
          <w:sz w:val="18"/>
        </w:rPr>
        <w:t>Adapted from</w:t>
      </w:r>
      <w:r w:rsidR="00736A8F" w:rsidRPr="00041A1E">
        <w:rPr>
          <w:sz w:val="18"/>
        </w:rPr>
        <w:t xml:space="preserve">:  Wiggins, Grant and J. </w:t>
      </w:r>
      <w:proofErr w:type="spellStart"/>
      <w:r w:rsidR="00736A8F" w:rsidRPr="00041A1E">
        <w:rPr>
          <w:sz w:val="18"/>
        </w:rPr>
        <w:t>McTighe</w:t>
      </w:r>
      <w:proofErr w:type="spellEnd"/>
      <w:r w:rsidR="00736A8F" w:rsidRPr="00041A1E">
        <w:rPr>
          <w:sz w:val="18"/>
        </w:rPr>
        <w:t>.</w:t>
      </w:r>
      <w:proofErr w:type="gramEnd"/>
      <w:r w:rsidR="00736A8F" w:rsidRPr="00041A1E">
        <w:rPr>
          <w:sz w:val="18"/>
        </w:rPr>
        <w:t xml:space="preserve"> (1998). </w:t>
      </w:r>
      <w:r w:rsidR="00736A8F" w:rsidRPr="00041A1E">
        <w:rPr>
          <w:i/>
          <w:iCs/>
          <w:sz w:val="18"/>
          <w:u w:val="single"/>
        </w:rPr>
        <w:t>Understanding by Design</w:t>
      </w:r>
      <w:r w:rsidR="00736A8F" w:rsidRPr="00041A1E">
        <w:rPr>
          <w:sz w:val="18"/>
        </w:rPr>
        <w:t>, Association for Supervision and Curriculum Development</w:t>
      </w:r>
      <w:r>
        <w:rPr>
          <w:sz w:val="18"/>
        </w:rPr>
        <w:t>.</w:t>
      </w:r>
    </w:p>
    <w:p w:rsidR="00736A8F" w:rsidRDefault="00736A8F"/>
    <w:p w:rsidR="00F95CEB" w:rsidRDefault="00F95CEB"/>
    <w:p w:rsidR="002B4CDA" w:rsidRDefault="002B4CDA"/>
    <w:p w:rsidR="00532E23" w:rsidRDefault="00532E23">
      <w:pPr>
        <w:rPr>
          <w:rFonts w:ascii="Helvetica" w:hAnsi="Helvetica" w:cs="Helvetica"/>
          <w:b/>
          <w:bCs/>
          <w:color w:val="717171"/>
          <w:sz w:val="18"/>
          <w:szCs w:val="18"/>
        </w:rPr>
      </w:pPr>
    </w:p>
    <w:p w:rsidR="00E8513D" w:rsidRDefault="00E8513D">
      <w:pPr>
        <w:rPr>
          <w:rFonts w:ascii="Helvetica" w:hAnsi="Helvetica" w:cs="Helvetica"/>
          <w:b/>
          <w:bCs/>
          <w:color w:val="717171"/>
          <w:sz w:val="18"/>
          <w:szCs w:val="18"/>
        </w:rPr>
      </w:pPr>
    </w:p>
    <w:sectPr w:rsidR="00E8513D" w:rsidSect="00517F2E">
      <w:pgSz w:w="15840" w:h="12240" w:orient="landscape"/>
      <w:pgMar w:top="426" w:right="1080" w:bottom="28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C3D"/>
    <w:multiLevelType w:val="hybridMultilevel"/>
    <w:tmpl w:val="824E4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C4396"/>
    <w:multiLevelType w:val="hybridMultilevel"/>
    <w:tmpl w:val="4A4C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737C3"/>
    <w:multiLevelType w:val="hybridMultilevel"/>
    <w:tmpl w:val="FE1E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D771C2"/>
    <w:multiLevelType w:val="hybridMultilevel"/>
    <w:tmpl w:val="C7FC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15C0B"/>
    <w:multiLevelType w:val="hybridMultilevel"/>
    <w:tmpl w:val="D9A4E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0312D3"/>
    <w:multiLevelType w:val="hybridMultilevel"/>
    <w:tmpl w:val="CECC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24BAF"/>
    <w:multiLevelType w:val="hybridMultilevel"/>
    <w:tmpl w:val="FE6A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A76F5"/>
    <w:multiLevelType w:val="multilevel"/>
    <w:tmpl w:val="BBDEE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CC5B39"/>
    <w:multiLevelType w:val="hybridMultilevel"/>
    <w:tmpl w:val="8BA6E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97A51"/>
    <w:multiLevelType w:val="hybridMultilevel"/>
    <w:tmpl w:val="869A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477D1C"/>
    <w:multiLevelType w:val="hybridMultilevel"/>
    <w:tmpl w:val="FB3CD184"/>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A1A0E10"/>
    <w:multiLevelType w:val="hybridMultilevel"/>
    <w:tmpl w:val="66FC4E88"/>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390038E"/>
    <w:multiLevelType w:val="hybridMultilevel"/>
    <w:tmpl w:val="67883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814683"/>
    <w:multiLevelType w:val="hybridMultilevel"/>
    <w:tmpl w:val="9E98C3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C04FB2"/>
    <w:multiLevelType w:val="hybridMultilevel"/>
    <w:tmpl w:val="C33EDBA8"/>
    <w:lvl w:ilvl="0" w:tplc="6C94EF74">
      <w:start w:val="1"/>
      <w:numFmt w:val="bullet"/>
      <w:lvlText w:val="•"/>
      <w:lvlJc w:val="left"/>
      <w:pPr>
        <w:tabs>
          <w:tab w:val="num" w:pos="720"/>
        </w:tabs>
        <w:ind w:left="720" w:hanging="360"/>
      </w:pPr>
      <w:rPr>
        <w:rFonts w:ascii="Times New Roman" w:hAnsi="Times New Roman" w:hint="default"/>
      </w:rPr>
    </w:lvl>
    <w:lvl w:ilvl="1" w:tplc="D870E56A" w:tentative="1">
      <w:start w:val="1"/>
      <w:numFmt w:val="bullet"/>
      <w:lvlText w:val="•"/>
      <w:lvlJc w:val="left"/>
      <w:pPr>
        <w:tabs>
          <w:tab w:val="num" w:pos="1440"/>
        </w:tabs>
        <w:ind w:left="1440" w:hanging="360"/>
      </w:pPr>
      <w:rPr>
        <w:rFonts w:ascii="Times New Roman" w:hAnsi="Times New Roman" w:hint="default"/>
      </w:rPr>
    </w:lvl>
    <w:lvl w:ilvl="2" w:tplc="BDB2F7C6" w:tentative="1">
      <w:start w:val="1"/>
      <w:numFmt w:val="bullet"/>
      <w:lvlText w:val="•"/>
      <w:lvlJc w:val="left"/>
      <w:pPr>
        <w:tabs>
          <w:tab w:val="num" w:pos="2160"/>
        </w:tabs>
        <w:ind w:left="2160" w:hanging="360"/>
      </w:pPr>
      <w:rPr>
        <w:rFonts w:ascii="Times New Roman" w:hAnsi="Times New Roman" w:hint="default"/>
      </w:rPr>
    </w:lvl>
    <w:lvl w:ilvl="3" w:tplc="193C6A28" w:tentative="1">
      <w:start w:val="1"/>
      <w:numFmt w:val="bullet"/>
      <w:lvlText w:val="•"/>
      <w:lvlJc w:val="left"/>
      <w:pPr>
        <w:tabs>
          <w:tab w:val="num" w:pos="2880"/>
        </w:tabs>
        <w:ind w:left="2880" w:hanging="360"/>
      </w:pPr>
      <w:rPr>
        <w:rFonts w:ascii="Times New Roman" w:hAnsi="Times New Roman" w:hint="default"/>
      </w:rPr>
    </w:lvl>
    <w:lvl w:ilvl="4" w:tplc="0C4E4BEA" w:tentative="1">
      <w:start w:val="1"/>
      <w:numFmt w:val="bullet"/>
      <w:lvlText w:val="•"/>
      <w:lvlJc w:val="left"/>
      <w:pPr>
        <w:tabs>
          <w:tab w:val="num" w:pos="3600"/>
        </w:tabs>
        <w:ind w:left="3600" w:hanging="360"/>
      </w:pPr>
      <w:rPr>
        <w:rFonts w:ascii="Times New Roman" w:hAnsi="Times New Roman" w:hint="default"/>
      </w:rPr>
    </w:lvl>
    <w:lvl w:ilvl="5" w:tplc="C068F8BE" w:tentative="1">
      <w:start w:val="1"/>
      <w:numFmt w:val="bullet"/>
      <w:lvlText w:val="•"/>
      <w:lvlJc w:val="left"/>
      <w:pPr>
        <w:tabs>
          <w:tab w:val="num" w:pos="4320"/>
        </w:tabs>
        <w:ind w:left="4320" w:hanging="360"/>
      </w:pPr>
      <w:rPr>
        <w:rFonts w:ascii="Times New Roman" w:hAnsi="Times New Roman" w:hint="default"/>
      </w:rPr>
    </w:lvl>
    <w:lvl w:ilvl="6" w:tplc="20420D9E" w:tentative="1">
      <w:start w:val="1"/>
      <w:numFmt w:val="bullet"/>
      <w:lvlText w:val="•"/>
      <w:lvlJc w:val="left"/>
      <w:pPr>
        <w:tabs>
          <w:tab w:val="num" w:pos="5040"/>
        </w:tabs>
        <w:ind w:left="5040" w:hanging="360"/>
      </w:pPr>
      <w:rPr>
        <w:rFonts w:ascii="Times New Roman" w:hAnsi="Times New Roman" w:hint="default"/>
      </w:rPr>
    </w:lvl>
    <w:lvl w:ilvl="7" w:tplc="E79043D2" w:tentative="1">
      <w:start w:val="1"/>
      <w:numFmt w:val="bullet"/>
      <w:lvlText w:val="•"/>
      <w:lvlJc w:val="left"/>
      <w:pPr>
        <w:tabs>
          <w:tab w:val="num" w:pos="5760"/>
        </w:tabs>
        <w:ind w:left="5760" w:hanging="360"/>
      </w:pPr>
      <w:rPr>
        <w:rFonts w:ascii="Times New Roman" w:hAnsi="Times New Roman" w:hint="default"/>
      </w:rPr>
    </w:lvl>
    <w:lvl w:ilvl="8" w:tplc="38E4F36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AFD4059"/>
    <w:multiLevelType w:val="hybridMultilevel"/>
    <w:tmpl w:val="258C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74851"/>
    <w:multiLevelType w:val="hybridMultilevel"/>
    <w:tmpl w:val="78F4B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9C24E8A"/>
    <w:multiLevelType w:val="hybridMultilevel"/>
    <w:tmpl w:val="709C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0"/>
  </w:num>
  <w:num w:numId="6">
    <w:abstractNumId w:val="2"/>
  </w:num>
  <w:num w:numId="7">
    <w:abstractNumId w:val="1"/>
  </w:num>
  <w:num w:numId="8">
    <w:abstractNumId w:val="17"/>
  </w:num>
  <w:num w:numId="9">
    <w:abstractNumId w:val="9"/>
  </w:num>
  <w:num w:numId="10">
    <w:abstractNumId w:val="3"/>
  </w:num>
  <w:num w:numId="11">
    <w:abstractNumId w:val="6"/>
  </w:num>
  <w:num w:numId="12">
    <w:abstractNumId w:val="15"/>
  </w:num>
  <w:num w:numId="13">
    <w:abstractNumId w:val="16"/>
  </w:num>
  <w:num w:numId="14">
    <w:abstractNumId w:val="4"/>
  </w:num>
  <w:num w:numId="15">
    <w:abstractNumId w:val="12"/>
  </w:num>
  <w:num w:numId="16">
    <w:abstractNumId w:val="5"/>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CA"/>
    <w:rsid w:val="00001B3A"/>
    <w:rsid w:val="0000504C"/>
    <w:rsid w:val="0003775F"/>
    <w:rsid w:val="00050812"/>
    <w:rsid w:val="000545DA"/>
    <w:rsid w:val="00060593"/>
    <w:rsid w:val="0006211E"/>
    <w:rsid w:val="00065E0E"/>
    <w:rsid w:val="00087488"/>
    <w:rsid w:val="000A109E"/>
    <w:rsid w:val="000C0A59"/>
    <w:rsid w:val="000E66F3"/>
    <w:rsid w:val="000F14F5"/>
    <w:rsid w:val="000F23E8"/>
    <w:rsid w:val="000F5706"/>
    <w:rsid w:val="0010465A"/>
    <w:rsid w:val="00111527"/>
    <w:rsid w:val="001172DF"/>
    <w:rsid w:val="00160B6C"/>
    <w:rsid w:val="00162BDC"/>
    <w:rsid w:val="00163DC0"/>
    <w:rsid w:val="00172676"/>
    <w:rsid w:val="00180F6F"/>
    <w:rsid w:val="00191000"/>
    <w:rsid w:val="00193713"/>
    <w:rsid w:val="00196438"/>
    <w:rsid w:val="001B6DDA"/>
    <w:rsid w:val="001D03D4"/>
    <w:rsid w:val="001D3072"/>
    <w:rsid w:val="001F25FA"/>
    <w:rsid w:val="0020520B"/>
    <w:rsid w:val="00211F0A"/>
    <w:rsid w:val="00213165"/>
    <w:rsid w:val="00214CDD"/>
    <w:rsid w:val="00233789"/>
    <w:rsid w:val="0024225F"/>
    <w:rsid w:val="00244576"/>
    <w:rsid w:val="002704B3"/>
    <w:rsid w:val="0027605B"/>
    <w:rsid w:val="002B4CDA"/>
    <w:rsid w:val="002C220B"/>
    <w:rsid w:val="002D0889"/>
    <w:rsid w:val="002E2FB5"/>
    <w:rsid w:val="002F19D6"/>
    <w:rsid w:val="002F4BCB"/>
    <w:rsid w:val="00305907"/>
    <w:rsid w:val="003425BD"/>
    <w:rsid w:val="0036050A"/>
    <w:rsid w:val="00365216"/>
    <w:rsid w:val="0036523F"/>
    <w:rsid w:val="003A0335"/>
    <w:rsid w:val="003A3682"/>
    <w:rsid w:val="003D6A0B"/>
    <w:rsid w:val="003E0F5C"/>
    <w:rsid w:val="003E2395"/>
    <w:rsid w:val="003E6475"/>
    <w:rsid w:val="003E65CF"/>
    <w:rsid w:val="00400A74"/>
    <w:rsid w:val="004258EA"/>
    <w:rsid w:val="00427B57"/>
    <w:rsid w:val="004545BC"/>
    <w:rsid w:val="00464EC4"/>
    <w:rsid w:val="0048799F"/>
    <w:rsid w:val="004A1BAA"/>
    <w:rsid w:val="004A35F1"/>
    <w:rsid w:val="004A4A2E"/>
    <w:rsid w:val="004C0511"/>
    <w:rsid w:val="004D00DC"/>
    <w:rsid w:val="004D4BA5"/>
    <w:rsid w:val="004F105A"/>
    <w:rsid w:val="0050272D"/>
    <w:rsid w:val="00514557"/>
    <w:rsid w:val="00517F2E"/>
    <w:rsid w:val="005238A6"/>
    <w:rsid w:val="00532E23"/>
    <w:rsid w:val="005363A4"/>
    <w:rsid w:val="005470B6"/>
    <w:rsid w:val="00567040"/>
    <w:rsid w:val="00592351"/>
    <w:rsid w:val="005A002B"/>
    <w:rsid w:val="005A2BF9"/>
    <w:rsid w:val="005B7372"/>
    <w:rsid w:val="005C4CCA"/>
    <w:rsid w:val="005D0C02"/>
    <w:rsid w:val="005D6462"/>
    <w:rsid w:val="005D6EBA"/>
    <w:rsid w:val="005F1095"/>
    <w:rsid w:val="005F58B6"/>
    <w:rsid w:val="00601B2B"/>
    <w:rsid w:val="00616D58"/>
    <w:rsid w:val="00622970"/>
    <w:rsid w:val="00647898"/>
    <w:rsid w:val="00673AA5"/>
    <w:rsid w:val="00677C93"/>
    <w:rsid w:val="00686BC6"/>
    <w:rsid w:val="00687532"/>
    <w:rsid w:val="00693C64"/>
    <w:rsid w:val="006A23E8"/>
    <w:rsid w:val="006B14DA"/>
    <w:rsid w:val="006C5310"/>
    <w:rsid w:val="006C7041"/>
    <w:rsid w:val="006F4F9C"/>
    <w:rsid w:val="00714586"/>
    <w:rsid w:val="00724B6A"/>
    <w:rsid w:val="00735EAB"/>
    <w:rsid w:val="00736A8F"/>
    <w:rsid w:val="00745454"/>
    <w:rsid w:val="00766529"/>
    <w:rsid w:val="00781A86"/>
    <w:rsid w:val="007872B1"/>
    <w:rsid w:val="007A4437"/>
    <w:rsid w:val="007A634B"/>
    <w:rsid w:val="007B7E1A"/>
    <w:rsid w:val="007D08A9"/>
    <w:rsid w:val="007D1F0E"/>
    <w:rsid w:val="007E773E"/>
    <w:rsid w:val="00804AD0"/>
    <w:rsid w:val="00843501"/>
    <w:rsid w:val="008554A1"/>
    <w:rsid w:val="00862F6D"/>
    <w:rsid w:val="00872627"/>
    <w:rsid w:val="00885691"/>
    <w:rsid w:val="00885FAD"/>
    <w:rsid w:val="008B1C61"/>
    <w:rsid w:val="008B297D"/>
    <w:rsid w:val="008B5B2C"/>
    <w:rsid w:val="008C363C"/>
    <w:rsid w:val="008C5995"/>
    <w:rsid w:val="008C5DBF"/>
    <w:rsid w:val="008E39C5"/>
    <w:rsid w:val="008F79E3"/>
    <w:rsid w:val="009078F3"/>
    <w:rsid w:val="00911100"/>
    <w:rsid w:val="00926B82"/>
    <w:rsid w:val="00927684"/>
    <w:rsid w:val="00931596"/>
    <w:rsid w:val="00934BEC"/>
    <w:rsid w:val="0095130F"/>
    <w:rsid w:val="009520D3"/>
    <w:rsid w:val="00970BFA"/>
    <w:rsid w:val="009755F2"/>
    <w:rsid w:val="00987223"/>
    <w:rsid w:val="009B5243"/>
    <w:rsid w:val="009B7947"/>
    <w:rsid w:val="009E6E9C"/>
    <w:rsid w:val="00A00C8E"/>
    <w:rsid w:val="00A237BA"/>
    <w:rsid w:val="00A2587D"/>
    <w:rsid w:val="00A422B7"/>
    <w:rsid w:val="00A528ED"/>
    <w:rsid w:val="00A6359B"/>
    <w:rsid w:val="00A75257"/>
    <w:rsid w:val="00AC10F4"/>
    <w:rsid w:val="00AE012B"/>
    <w:rsid w:val="00AF2A93"/>
    <w:rsid w:val="00B05798"/>
    <w:rsid w:val="00B3579A"/>
    <w:rsid w:val="00B409B4"/>
    <w:rsid w:val="00B44D1F"/>
    <w:rsid w:val="00B45E93"/>
    <w:rsid w:val="00B46D4F"/>
    <w:rsid w:val="00B90304"/>
    <w:rsid w:val="00B93670"/>
    <w:rsid w:val="00B946A7"/>
    <w:rsid w:val="00BB7608"/>
    <w:rsid w:val="00BD1E79"/>
    <w:rsid w:val="00BE0B8C"/>
    <w:rsid w:val="00BF0BC1"/>
    <w:rsid w:val="00C066A9"/>
    <w:rsid w:val="00C13444"/>
    <w:rsid w:val="00C54667"/>
    <w:rsid w:val="00C60F8A"/>
    <w:rsid w:val="00C679A9"/>
    <w:rsid w:val="00C81660"/>
    <w:rsid w:val="00C97486"/>
    <w:rsid w:val="00CA5D6A"/>
    <w:rsid w:val="00CA660C"/>
    <w:rsid w:val="00CB7C90"/>
    <w:rsid w:val="00CD68A9"/>
    <w:rsid w:val="00CE7953"/>
    <w:rsid w:val="00CF080F"/>
    <w:rsid w:val="00D04F93"/>
    <w:rsid w:val="00D0648C"/>
    <w:rsid w:val="00D214CF"/>
    <w:rsid w:val="00D43C3A"/>
    <w:rsid w:val="00D50DAE"/>
    <w:rsid w:val="00D60350"/>
    <w:rsid w:val="00D67E59"/>
    <w:rsid w:val="00D714CC"/>
    <w:rsid w:val="00D72A32"/>
    <w:rsid w:val="00D72C88"/>
    <w:rsid w:val="00D76205"/>
    <w:rsid w:val="00D77216"/>
    <w:rsid w:val="00D809E6"/>
    <w:rsid w:val="00D81F4F"/>
    <w:rsid w:val="00DB0377"/>
    <w:rsid w:val="00DB2CFB"/>
    <w:rsid w:val="00DC272C"/>
    <w:rsid w:val="00DE44FE"/>
    <w:rsid w:val="00DE7546"/>
    <w:rsid w:val="00E13991"/>
    <w:rsid w:val="00E24381"/>
    <w:rsid w:val="00E64FC2"/>
    <w:rsid w:val="00E82639"/>
    <w:rsid w:val="00E8513D"/>
    <w:rsid w:val="00E86890"/>
    <w:rsid w:val="00E87E29"/>
    <w:rsid w:val="00EB7143"/>
    <w:rsid w:val="00EB746A"/>
    <w:rsid w:val="00EC0D0C"/>
    <w:rsid w:val="00EC5DFB"/>
    <w:rsid w:val="00EE2AC6"/>
    <w:rsid w:val="00F03D2C"/>
    <w:rsid w:val="00F232C6"/>
    <w:rsid w:val="00F30E86"/>
    <w:rsid w:val="00F35E29"/>
    <w:rsid w:val="00F40B6E"/>
    <w:rsid w:val="00F470B3"/>
    <w:rsid w:val="00F57F24"/>
    <w:rsid w:val="00F66289"/>
    <w:rsid w:val="00F7060E"/>
    <w:rsid w:val="00F7116E"/>
    <w:rsid w:val="00F71335"/>
    <w:rsid w:val="00F71B07"/>
    <w:rsid w:val="00F76B3D"/>
    <w:rsid w:val="00F955AD"/>
    <w:rsid w:val="00F95CEB"/>
    <w:rsid w:val="00FB1617"/>
    <w:rsid w:val="00FB4F5C"/>
    <w:rsid w:val="00FC6878"/>
    <w:rsid w:val="00FD37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4CCA"/>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216"/>
    <w:rPr>
      <w:rFonts w:cs="Tahoma"/>
      <w:sz w:val="16"/>
      <w:szCs w:val="16"/>
    </w:rPr>
  </w:style>
  <w:style w:type="character" w:customStyle="1" w:styleId="BalloonTextChar">
    <w:name w:val="Balloon Text Char"/>
    <w:link w:val="BalloonText"/>
    <w:uiPriority w:val="99"/>
    <w:semiHidden/>
    <w:rsid w:val="00D77216"/>
    <w:rPr>
      <w:rFonts w:ascii="Tahoma" w:hAnsi="Tahoma" w:cs="Tahoma"/>
      <w:sz w:val="16"/>
      <w:szCs w:val="16"/>
      <w:lang w:val="en-US" w:eastAsia="en-US"/>
    </w:rPr>
  </w:style>
  <w:style w:type="paragraph" w:styleId="ListParagraph">
    <w:name w:val="List Paragraph"/>
    <w:basedOn w:val="Normal"/>
    <w:uiPriority w:val="72"/>
    <w:qFormat/>
    <w:rsid w:val="00804AD0"/>
    <w:pPr>
      <w:ind w:left="720"/>
      <w:contextualSpacing/>
    </w:pPr>
  </w:style>
  <w:style w:type="paragraph" w:customStyle="1" w:styleId="Default">
    <w:name w:val="Default"/>
    <w:rsid w:val="00804AD0"/>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10465A"/>
    <w:rPr>
      <w:color w:val="0000FF" w:themeColor="hyperlink"/>
      <w:u w:val="single"/>
    </w:rPr>
  </w:style>
  <w:style w:type="character" w:styleId="Strong">
    <w:name w:val="Strong"/>
    <w:basedOn w:val="DefaultParagraphFont"/>
    <w:uiPriority w:val="22"/>
    <w:qFormat/>
    <w:rsid w:val="00211F0A"/>
    <w:rPr>
      <w:b/>
      <w:bCs/>
    </w:rPr>
  </w:style>
  <w:style w:type="character" w:customStyle="1" w:styleId="apple-converted-space">
    <w:name w:val="apple-converted-space"/>
    <w:basedOn w:val="DefaultParagraphFont"/>
    <w:rsid w:val="00196438"/>
  </w:style>
  <w:style w:type="paragraph" w:styleId="NormalWeb">
    <w:name w:val="Normal (Web)"/>
    <w:basedOn w:val="Normal"/>
    <w:uiPriority w:val="99"/>
    <w:unhideWhenUsed/>
    <w:rsid w:val="00AC10F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4CCA"/>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216"/>
    <w:rPr>
      <w:rFonts w:cs="Tahoma"/>
      <w:sz w:val="16"/>
      <w:szCs w:val="16"/>
    </w:rPr>
  </w:style>
  <w:style w:type="character" w:customStyle="1" w:styleId="BalloonTextChar">
    <w:name w:val="Balloon Text Char"/>
    <w:link w:val="BalloonText"/>
    <w:uiPriority w:val="99"/>
    <w:semiHidden/>
    <w:rsid w:val="00D77216"/>
    <w:rPr>
      <w:rFonts w:ascii="Tahoma" w:hAnsi="Tahoma" w:cs="Tahoma"/>
      <w:sz w:val="16"/>
      <w:szCs w:val="16"/>
      <w:lang w:val="en-US" w:eastAsia="en-US"/>
    </w:rPr>
  </w:style>
  <w:style w:type="paragraph" w:styleId="ListParagraph">
    <w:name w:val="List Paragraph"/>
    <w:basedOn w:val="Normal"/>
    <w:uiPriority w:val="72"/>
    <w:qFormat/>
    <w:rsid w:val="00804AD0"/>
    <w:pPr>
      <w:ind w:left="720"/>
      <w:contextualSpacing/>
    </w:pPr>
  </w:style>
  <w:style w:type="paragraph" w:customStyle="1" w:styleId="Default">
    <w:name w:val="Default"/>
    <w:rsid w:val="00804AD0"/>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10465A"/>
    <w:rPr>
      <w:color w:val="0000FF" w:themeColor="hyperlink"/>
      <w:u w:val="single"/>
    </w:rPr>
  </w:style>
  <w:style w:type="character" w:styleId="Strong">
    <w:name w:val="Strong"/>
    <w:basedOn w:val="DefaultParagraphFont"/>
    <w:uiPriority w:val="22"/>
    <w:qFormat/>
    <w:rsid w:val="00211F0A"/>
    <w:rPr>
      <w:b/>
      <w:bCs/>
    </w:rPr>
  </w:style>
  <w:style w:type="character" w:customStyle="1" w:styleId="apple-converted-space">
    <w:name w:val="apple-converted-space"/>
    <w:basedOn w:val="DefaultParagraphFont"/>
    <w:rsid w:val="00196438"/>
  </w:style>
  <w:style w:type="paragraph" w:styleId="NormalWeb">
    <w:name w:val="Normal (Web)"/>
    <w:basedOn w:val="Normal"/>
    <w:uiPriority w:val="99"/>
    <w:unhideWhenUsed/>
    <w:rsid w:val="00AC10F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9526">
      <w:bodyDiv w:val="1"/>
      <w:marLeft w:val="0"/>
      <w:marRight w:val="0"/>
      <w:marTop w:val="0"/>
      <w:marBottom w:val="0"/>
      <w:divBdr>
        <w:top w:val="none" w:sz="0" w:space="0" w:color="auto"/>
        <w:left w:val="none" w:sz="0" w:space="0" w:color="auto"/>
        <w:bottom w:val="none" w:sz="0" w:space="0" w:color="auto"/>
        <w:right w:val="none" w:sz="0" w:space="0" w:color="auto"/>
      </w:divBdr>
      <w:divsChild>
        <w:div w:id="2084989609">
          <w:marLeft w:val="0"/>
          <w:marRight w:val="0"/>
          <w:marTop w:val="0"/>
          <w:marBottom w:val="0"/>
          <w:divBdr>
            <w:top w:val="none" w:sz="0" w:space="0" w:color="auto"/>
            <w:left w:val="none" w:sz="0" w:space="0" w:color="auto"/>
            <w:bottom w:val="none" w:sz="0" w:space="0" w:color="auto"/>
            <w:right w:val="none" w:sz="0" w:space="0" w:color="auto"/>
          </w:divBdr>
          <w:divsChild>
            <w:div w:id="1528058745">
              <w:marLeft w:val="0"/>
              <w:marRight w:val="0"/>
              <w:marTop w:val="0"/>
              <w:marBottom w:val="0"/>
              <w:divBdr>
                <w:top w:val="none" w:sz="0" w:space="0" w:color="auto"/>
                <w:left w:val="none" w:sz="0" w:space="0" w:color="auto"/>
                <w:bottom w:val="none" w:sz="0" w:space="0" w:color="auto"/>
                <w:right w:val="none" w:sz="0" w:space="0" w:color="auto"/>
              </w:divBdr>
              <w:divsChild>
                <w:div w:id="362294274">
                  <w:marLeft w:val="0"/>
                  <w:marRight w:val="0"/>
                  <w:marTop w:val="0"/>
                  <w:marBottom w:val="0"/>
                  <w:divBdr>
                    <w:top w:val="none" w:sz="0" w:space="0" w:color="auto"/>
                    <w:left w:val="none" w:sz="0" w:space="0" w:color="auto"/>
                    <w:bottom w:val="none" w:sz="0" w:space="0" w:color="auto"/>
                    <w:right w:val="none" w:sz="0" w:space="0" w:color="auto"/>
                  </w:divBdr>
                  <w:divsChild>
                    <w:div w:id="277183454">
                      <w:marLeft w:val="0"/>
                      <w:marRight w:val="0"/>
                      <w:marTop w:val="0"/>
                      <w:marBottom w:val="0"/>
                      <w:divBdr>
                        <w:top w:val="none" w:sz="0" w:space="0" w:color="auto"/>
                        <w:left w:val="none" w:sz="0" w:space="0" w:color="auto"/>
                        <w:bottom w:val="none" w:sz="0" w:space="0" w:color="auto"/>
                        <w:right w:val="none" w:sz="0" w:space="0" w:color="auto"/>
                      </w:divBdr>
                      <w:divsChild>
                        <w:div w:id="17325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89254">
      <w:bodyDiv w:val="1"/>
      <w:marLeft w:val="0"/>
      <w:marRight w:val="0"/>
      <w:marTop w:val="0"/>
      <w:marBottom w:val="0"/>
      <w:divBdr>
        <w:top w:val="none" w:sz="0" w:space="0" w:color="auto"/>
        <w:left w:val="none" w:sz="0" w:space="0" w:color="auto"/>
        <w:bottom w:val="none" w:sz="0" w:space="0" w:color="auto"/>
        <w:right w:val="none" w:sz="0" w:space="0" w:color="auto"/>
      </w:divBdr>
    </w:div>
    <w:div w:id="357197175">
      <w:bodyDiv w:val="1"/>
      <w:marLeft w:val="0"/>
      <w:marRight w:val="0"/>
      <w:marTop w:val="0"/>
      <w:marBottom w:val="0"/>
      <w:divBdr>
        <w:top w:val="none" w:sz="0" w:space="0" w:color="auto"/>
        <w:left w:val="none" w:sz="0" w:space="0" w:color="auto"/>
        <w:bottom w:val="none" w:sz="0" w:space="0" w:color="auto"/>
        <w:right w:val="none" w:sz="0" w:space="0" w:color="auto"/>
      </w:divBdr>
      <w:divsChild>
        <w:div w:id="1573933302">
          <w:marLeft w:val="0"/>
          <w:marRight w:val="0"/>
          <w:marTop w:val="0"/>
          <w:marBottom w:val="0"/>
          <w:divBdr>
            <w:top w:val="none" w:sz="0" w:space="0" w:color="auto"/>
            <w:left w:val="none" w:sz="0" w:space="0" w:color="auto"/>
            <w:bottom w:val="none" w:sz="0" w:space="0" w:color="auto"/>
            <w:right w:val="none" w:sz="0" w:space="0" w:color="auto"/>
          </w:divBdr>
        </w:div>
      </w:divsChild>
    </w:div>
    <w:div w:id="738595983">
      <w:bodyDiv w:val="1"/>
      <w:marLeft w:val="0"/>
      <w:marRight w:val="0"/>
      <w:marTop w:val="0"/>
      <w:marBottom w:val="0"/>
      <w:divBdr>
        <w:top w:val="none" w:sz="0" w:space="0" w:color="auto"/>
        <w:left w:val="none" w:sz="0" w:space="0" w:color="auto"/>
        <w:bottom w:val="none" w:sz="0" w:space="0" w:color="auto"/>
        <w:right w:val="none" w:sz="0" w:space="0" w:color="auto"/>
      </w:divBdr>
    </w:div>
    <w:div w:id="1298953757">
      <w:bodyDiv w:val="1"/>
      <w:marLeft w:val="0"/>
      <w:marRight w:val="0"/>
      <w:marTop w:val="0"/>
      <w:marBottom w:val="0"/>
      <w:divBdr>
        <w:top w:val="none" w:sz="0" w:space="0" w:color="auto"/>
        <w:left w:val="none" w:sz="0" w:space="0" w:color="auto"/>
        <w:bottom w:val="none" w:sz="0" w:space="0" w:color="auto"/>
        <w:right w:val="none" w:sz="0" w:space="0" w:color="auto"/>
      </w:divBdr>
      <w:divsChild>
        <w:div w:id="575281886">
          <w:marLeft w:val="0"/>
          <w:marRight w:val="0"/>
          <w:marTop w:val="0"/>
          <w:marBottom w:val="0"/>
          <w:divBdr>
            <w:top w:val="none" w:sz="0" w:space="0" w:color="auto"/>
            <w:left w:val="none" w:sz="0" w:space="0" w:color="auto"/>
            <w:bottom w:val="none" w:sz="0" w:space="0" w:color="auto"/>
            <w:right w:val="none" w:sz="0" w:space="0" w:color="auto"/>
          </w:divBdr>
          <w:divsChild>
            <w:div w:id="1669479378">
              <w:marLeft w:val="0"/>
              <w:marRight w:val="0"/>
              <w:marTop w:val="0"/>
              <w:marBottom w:val="0"/>
              <w:divBdr>
                <w:top w:val="none" w:sz="0" w:space="0" w:color="auto"/>
                <w:left w:val="none" w:sz="0" w:space="0" w:color="auto"/>
                <w:bottom w:val="none" w:sz="0" w:space="0" w:color="auto"/>
                <w:right w:val="none" w:sz="0" w:space="0" w:color="auto"/>
              </w:divBdr>
            </w:div>
            <w:div w:id="171797426">
              <w:marLeft w:val="0"/>
              <w:marRight w:val="0"/>
              <w:marTop w:val="0"/>
              <w:marBottom w:val="0"/>
              <w:divBdr>
                <w:top w:val="none" w:sz="0" w:space="0" w:color="auto"/>
                <w:left w:val="none" w:sz="0" w:space="0" w:color="auto"/>
                <w:bottom w:val="none" w:sz="0" w:space="0" w:color="auto"/>
                <w:right w:val="none" w:sz="0" w:space="0" w:color="auto"/>
              </w:divBdr>
            </w:div>
            <w:div w:id="684018949">
              <w:marLeft w:val="0"/>
              <w:marRight w:val="0"/>
              <w:marTop w:val="0"/>
              <w:marBottom w:val="0"/>
              <w:divBdr>
                <w:top w:val="none" w:sz="0" w:space="0" w:color="auto"/>
                <w:left w:val="none" w:sz="0" w:space="0" w:color="auto"/>
                <w:bottom w:val="none" w:sz="0" w:space="0" w:color="auto"/>
                <w:right w:val="none" w:sz="0" w:space="0" w:color="auto"/>
              </w:divBdr>
            </w:div>
            <w:div w:id="12314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7914">
      <w:bodyDiv w:val="1"/>
      <w:marLeft w:val="0"/>
      <w:marRight w:val="0"/>
      <w:marTop w:val="0"/>
      <w:marBottom w:val="0"/>
      <w:divBdr>
        <w:top w:val="none" w:sz="0" w:space="0" w:color="auto"/>
        <w:left w:val="none" w:sz="0" w:space="0" w:color="auto"/>
        <w:bottom w:val="none" w:sz="0" w:space="0" w:color="auto"/>
        <w:right w:val="none" w:sz="0" w:space="0" w:color="auto"/>
      </w:divBdr>
      <w:divsChild>
        <w:div w:id="1784224205">
          <w:marLeft w:val="0"/>
          <w:marRight w:val="0"/>
          <w:marTop w:val="0"/>
          <w:marBottom w:val="0"/>
          <w:divBdr>
            <w:top w:val="none" w:sz="0" w:space="0" w:color="auto"/>
            <w:left w:val="none" w:sz="0" w:space="0" w:color="auto"/>
            <w:bottom w:val="none" w:sz="0" w:space="0" w:color="auto"/>
            <w:right w:val="none" w:sz="0" w:space="0" w:color="auto"/>
          </w:divBdr>
          <w:divsChild>
            <w:div w:id="2120025725">
              <w:marLeft w:val="0"/>
              <w:marRight w:val="0"/>
              <w:marTop w:val="0"/>
              <w:marBottom w:val="0"/>
              <w:divBdr>
                <w:top w:val="none" w:sz="0" w:space="0" w:color="auto"/>
                <w:left w:val="none" w:sz="0" w:space="0" w:color="auto"/>
                <w:bottom w:val="none" w:sz="0" w:space="0" w:color="auto"/>
                <w:right w:val="none" w:sz="0" w:space="0" w:color="auto"/>
              </w:divBdr>
            </w:div>
            <w:div w:id="1953398687">
              <w:marLeft w:val="0"/>
              <w:marRight w:val="0"/>
              <w:marTop w:val="0"/>
              <w:marBottom w:val="0"/>
              <w:divBdr>
                <w:top w:val="none" w:sz="0" w:space="0" w:color="auto"/>
                <w:left w:val="none" w:sz="0" w:space="0" w:color="auto"/>
                <w:bottom w:val="none" w:sz="0" w:space="0" w:color="auto"/>
                <w:right w:val="none" w:sz="0" w:space="0" w:color="auto"/>
              </w:divBdr>
            </w:div>
            <w:div w:id="627586063">
              <w:marLeft w:val="0"/>
              <w:marRight w:val="0"/>
              <w:marTop w:val="0"/>
              <w:marBottom w:val="0"/>
              <w:divBdr>
                <w:top w:val="none" w:sz="0" w:space="0" w:color="auto"/>
                <w:left w:val="none" w:sz="0" w:space="0" w:color="auto"/>
                <w:bottom w:val="none" w:sz="0" w:space="0" w:color="auto"/>
                <w:right w:val="none" w:sz="0" w:space="0" w:color="auto"/>
              </w:divBdr>
            </w:div>
            <w:div w:id="11776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6008">
      <w:bodyDiv w:val="1"/>
      <w:marLeft w:val="0"/>
      <w:marRight w:val="0"/>
      <w:marTop w:val="0"/>
      <w:marBottom w:val="0"/>
      <w:divBdr>
        <w:top w:val="none" w:sz="0" w:space="0" w:color="auto"/>
        <w:left w:val="none" w:sz="0" w:space="0" w:color="auto"/>
        <w:bottom w:val="none" w:sz="0" w:space="0" w:color="auto"/>
        <w:right w:val="none" w:sz="0" w:space="0" w:color="auto"/>
      </w:divBdr>
      <w:divsChild>
        <w:div w:id="1809588218">
          <w:marLeft w:val="0"/>
          <w:marRight w:val="0"/>
          <w:marTop w:val="0"/>
          <w:marBottom w:val="0"/>
          <w:divBdr>
            <w:top w:val="none" w:sz="0" w:space="0" w:color="auto"/>
            <w:left w:val="none" w:sz="0" w:space="0" w:color="auto"/>
            <w:bottom w:val="none" w:sz="0" w:space="0" w:color="auto"/>
            <w:right w:val="none" w:sz="0" w:space="0" w:color="auto"/>
          </w:divBdr>
          <w:divsChild>
            <w:div w:id="912280611">
              <w:marLeft w:val="0"/>
              <w:marRight w:val="0"/>
              <w:marTop w:val="0"/>
              <w:marBottom w:val="0"/>
              <w:divBdr>
                <w:top w:val="none" w:sz="0" w:space="0" w:color="auto"/>
                <w:left w:val="none" w:sz="0" w:space="0" w:color="auto"/>
                <w:bottom w:val="none" w:sz="0" w:space="0" w:color="auto"/>
                <w:right w:val="none" w:sz="0" w:space="0" w:color="auto"/>
              </w:divBdr>
              <w:divsChild>
                <w:div w:id="1864130414">
                  <w:marLeft w:val="0"/>
                  <w:marRight w:val="0"/>
                  <w:marTop w:val="0"/>
                  <w:marBottom w:val="0"/>
                  <w:divBdr>
                    <w:top w:val="none" w:sz="0" w:space="0" w:color="auto"/>
                    <w:left w:val="none" w:sz="0" w:space="0" w:color="auto"/>
                    <w:bottom w:val="none" w:sz="0" w:space="0" w:color="auto"/>
                    <w:right w:val="none" w:sz="0" w:space="0" w:color="auto"/>
                  </w:divBdr>
                  <w:divsChild>
                    <w:div w:id="450708231">
                      <w:marLeft w:val="0"/>
                      <w:marRight w:val="0"/>
                      <w:marTop w:val="0"/>
                      <w:marBottom w:val="0"/>
                      <w:divBdr>
                        <w:top w:val="none" w:sz="0" w:space="0" w:color="auto"/>
                        <w:left w:val="none" w:sz="0" w:space="0" w:color="auto"/>
                        <w:bottom w:val="none" w:sz="0" w:space="0" w:color="auto"/>
                        <w:right w:val="none" w:sz="0" w:space="0" w:color="auto"/>
                      </w:divBdr>
                      <w:divsChild>
                        <w:div w:id="15735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8546">
      <w:bodyDiv w:val="1"/>
      <w:marLeft w:val="0"/>
      <w:marRight w:val="0"/>
      <w:marTop w:val="0"/>
      <w:marBottom w:val="0"/>
      <w:divBdr>
        <w:top w:val="none" w:sz="0" w:space="0" w:color="auto"/>
        <w:left w:val="none" w:sz="0" w:space="0" w:color="auto"/>
        <w:bottom w:val="none" w:sz="0" w:space="0" w:color="auto"/>
        <w:right w:val="none" w:sz="0" w:space="0" w:color="auto"/>
      </w:divBdr>
    </w:div>
    <w:div w:id="1969506278">
      <w:bodyDiv w:val="1"/>
      <w:marLeft w:val="0"/>
      <w:marRight w:val="0"/>
      <w:marTop w:val="0"/>
      <w:marBottom w:val="0"/>
      <w:divBdr>
        <w:top w:val="none" w:sz="0" w:space="0" w:color="auto"/>
        <w:left w:val="none" w:sz="0" w:space="0" w:color="auto"/>
        <w:bottom w:val="none" w:sz="0" w:space="0" w:color="auto"/>
        <w:right w:val="none" w:sz="0" w:space="0" w:color="auto"/>
      </w:divBdr>
      <w:divsChild>
        <w:div w:id="976953379">
          <w:marLeft w:val="0"/>
          <w:marRight w:val="0"/>
          <w:marTop w:val="0"/>
          <w:marBottom w:val="0"/>
          <w:divBdr>
            <w:top w:val="none" w:sz="0" w:space="0" w:color="auto"/>
            <w:left w:val="none" w:sz="0" w:space="0" w:color="auto"/>
            <w:bottom w:val="none" w:sz="0" w:space="0" w:color="auto"/>
            <w:right w:val="none" w:sz="0" w:space="0" w:color="auto"/>
          </w:divBdr>
          <w:divsChild>
            <w:div w:id="1557932968">
              <w:marLeft w:val="0"/>
              <w:marRight w:val="0"/>
              <w:marTop w:val="0"/>
              <w:marBottom w:val="0"/>
              <w:divBdr>
                <w:top w:val="none" w:sz="0" w:space="0" w:color="auto"/>
                <w:left w:val="none" w:sz="0" w:space="0" w:color="auto"/>
                <w:bottom w:val="none" w:sz="0" w:space="0" w:color="auto"/>
                <w:right w:val="none" w:sz="0" w:space="0" w:color="auto"/>
              </w:divBdr>
            </w:div>
            <w:div w:id="13611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497">
      <w:bodyDiv w:val="1"/>
      <w:marLeft w:val="0"/>
      <w:marRight w:val="0"/>
      <w:marTop w:val="0"/>
      <w:marBottom w:val="0"/>
      <w:divBdr>
        <w:top w:val="none" w:sz="0" w:space="0" w:color="auto"/>
        <w:left w:val="none" w:sz="0" w:space="0" w:color="auto"/>
        <w:bottom w:val="none" w:sz="0" w:space="0" w:color="auto"/>
        <w:right w:val="none" w:sz="0" w:space="0" w:color="auto"/>
      </w:divBdr>
    </w:div>
    <w:div w:id="2007399154">
      <w:bodyDiv w:val="1"/>
      <w:marLeft w:val="0"/>
      <w:marRight w:val="0"/>
      <w:marTop w:val="0"/>
      <w:marBottom w:val="0"/>
      <w:divBdr>
        <w:top w:val="none" w:sz="0" w:space="0" w:color="auto"/>
        <w:left w:val="none" w:sz="0" w:space="0" w:color="auto"/>
        <w:bottom w:val="none" w:sz="0" w:space="0" w:color="auto"/>
        <w:right w:val="none" w:sz="0" w:space="0" w:color="auto"/>
      </w:divBdr>
    </w:div>
    <w:div w:id="2021854266">
      <w:bodyDiv w:val="1"/>
      <w:marLeft w:val="0"/>
      <w:marRight w:val="0"/>
      <w:marTop w:val="0"/>
      <w:marBottom w:val="0"/>
      <w:divBdr>
        <w:top w:val="none" w:sz="0" w:space="0" w:color="auto"/>
        <w:left w:val="none" w:sz="0" w:space="0" w:color="auto"/>
        <w:bottom w:val="none" w:sz="0" w:space="0" w:color="auto"/>
        <w:right w:val="none" w:sz="0" w:space="0" w:color="auto"/>
      </w:divBdr>
      <w:divsChild>
        <w:div w:id="1508981574">
          <w:marLeft w:val="0"/>
          <w:marRight w:val="0"/>
          <w:marTop w:val="0"/>
          <w:marBottom w:val="0"/>
          <w:divBdr>
            <w:top w:val="none" w:sz="0" w:space="0" w:color="auto"/>
            <w:left w:val="none" w:sz="0" w:space="0" w:color="auto"/>
            <w:bottom w:val="none" w:sz="0" w:space="0" w:color="auto"/>
            <w:right w:val="none" w:sz="0" w:space="0" w:color="auto"/>
          </w:divBdr>
          <w:divsChild>
            <w:div w:id="128205697">
              <w:marLeft w:val="0"/>
              <w:marRight w:val="0"/>
              <w:marTop w:val="0"/>
              <w:marBottom w:val="0"/>
              <w:divBdr>
                <w:top w:val="none" w:sz="0" w:space="0" w:color="auto"/>
                <w:left w:val="none" w:sz="0" w:space="0" w:color="auto"/>
                <w:bottom w:val="none" w:sz="0" w:space="0" w:color="auto"/>
                <w:right w:val="none" w:sz="0" w:space="0" w:color="auto"/>
              </w:divBdr>
              <w:divsChild>
                <w:div w:id="897058553">
                  <w:marLeft w:val="0"/>
                  <w:marRight w:val="0"/>
                  <w:marTop w:val="0"/>
                  <w:marBottom w:val="0"/>
                  <w:divBdr>
                    <w:top w:val="none" w:sz="0" w:space="0" w:color="auto"/>
                    <w:left w:val="single" w:sz="6" w:space="0" w:color="99BBE8"/>
                    <w:bottom w:val="single" w:sz="6" w:space="0" w:color="99BBE8"/>
                    <w:right w:val="single" w:sz="6" w:space="0" w:color="99BBE8"/>
                  </w:divBdr>
                  <w:divsChild>
                    <w:div w:id="143132307">
                      <w:marLeft w:val="0"/>
                      <w:marRight w:val="0"/>
                      <w:marTop w:val="0"/>
                      <w:marBottom w:val="0"/>
                      <w:divBdr>
                        <w:top w:val="none" w:sz="0" w:space="0" w:color="auto"/>
                        <w:left w:val="none" w:sz="0" w:space="0" w:color="auto"/>
                        <w:bottom w:val="none" w:sz="0" w:space="0" w:color="auto"/>
                        <w:right w:val="none" w:sz="0" w:space="0" w:color="auto"/>
                      </w:divBdr>
                      <w:divsChild>
                        <w:div w:id="1356152223">
                          <w:marLeft w:val="0"/>
                          <w:marRight w:val="0"/>
                          <w:marTop w:val="0"/>
                          <w:marBottom w:val="0"/>
                          <w:divBdr>
                            <w:top w:val="none" w:sz="0" w:space="0" w:color="auto"/>
                            <w:left w:val="none" w:sz="0" w:space="0" w:color="auto"/>
                            <w:bottom w:val="none" w:sz="0" w:space="0" w:color="auto"/>
                            <w:right w:val="none" w:sz="0" w:space="0" w:color="auto"/>
                          </w:divBdr>
                          <w:divsChild>
                            <w:div w:id="1396272595">
                              <w:marLeft w:val="0"/>
                              <w:marRight w:val="0"/>
                              <w:marTop w:val="0"/>
                              <w:marBottom w:val="0"/>
                              <w:divBdr>
                                <w:top w:val="none" w:sz="0" w:space="0" w:color="auto"/>
                                <w:left w:val="single" w:sz="6" w:space="0" w:color="99BBE8"/>
                                <w:bottom w:val="single" w:sz="6" w:space="0" w:color="99BBE8"/>
                                <w:right w:val="single" w:sz="6" w:space="0" w:color="99BBE8"/>
                              </w:divBdr>
                              <w:divsChild>
                                <w:div w:id="1552158857">
                                  <w:marLeft w:val="0"/>
                                  <w:marRight w:val="0"/>
                                  <w:marTop w:val="0"/>
                                  <w:marBottom w:val="0"/>
                                  <w:divBdr>
                                    <w:top w:val="none" w:sz="0" w:space="0" w:color="auto"/>
                                    <w:left w:val="none" w:sz="0" w:space="0" w:color="auto"/>
                                    <w:bottom w:val="none" w:sz="0" w:space="0" w:color="auto"/>
                                    <w:right w:val="none" w:sz="0" w:space="0" w:color="auto"/>
                                  </w:divBdr>
                                  <w:divsChild>
                                    <w:div w:id="1908876089">
                                      <w:marLeft w:val="0"/>
                                      <w:marRight w:val="0"/>
                                      <w:marTop w:val="0"/>
                                      <w:marBottom w:val="0"/>
                                      <w:divBdr>
                                        <w:top w:val="none" w:sz="0" w:space="0" w:color="auto"/>
                                        <w:left w:val="none" w:sz="0" w:space="0" w:color="auto"/>
                                        <w:bottom w:val="none" w:sz="0" w:space="0" w:color="auto"/>
                                        <w:right w:val="none" w:sz="0" w:space="0" w:color="auto"/>
                                      </w:divBdr>
                                      <w:divsChild>
                                        <w:div w:id="2005274444">
                                          <w:marLeft w:val="0"/>
                                          <w:marRight w:val="0"/>
                                          <w:marTop w:val="0"/>
                                          <w:marBottom w:val="0"/>
                                          <w:divBdr>
                                            <w:top w:val="none" w:sz="0" w:space="0" w:color="auto"/>
                                            <w:left w:val="none" w:sz="0" w:space="0" w:color="auto"/>
                                            <w:bottom w:val="none" w:sz="0" w:space="0" w:color="auto"/>
                                            <w:right w:val="none" w:sz="0" w:space="0" w:color="auto"/>
                                          </w:divBdr>
                                          <w:divsChild>
                                            <w:div w:id="1491435362">
                                              <w:marLeft w:val="0"/>
                                              <w:marRight w:val="0"/>
                                              <w:marTop w:val="0"/>
                                              <w:marBottom w:val="0"/>
                                              <w:divBdr>
                                                <w:top w:val="none" w:sz="0" w:space="0" w:color="auto"/>
                                                <w:left w:val="single" w:sz="6" w:space="0" w:color="99BBE8"/>
                                                <w:bottom w:val="single" w:sz="6" w:space="0" w:color="99BBE8"/>
                                                <w:right w:val="single" w:sz="6" w:space="0" w:color="99BBE8"/>
                                              </w:divBdr>
                                              <w:divsChild>
                                                <w:div w:id="812676757">
                                                  <w:marLeft w:val="0"/>
                                                  <w:marRight w:val="0"/>
                                                  <w:marTop w:val="0"/>
                                                  <w:marBottom w:val="0"/>
                                                  <w:divBdr>
                                                    <w:top w:val="none" w:sz="0" w:space="0" w:color="auto"/>
                                                    <w:left w:val="none" w:sz="0" w:space="0" w:color="auto"/>
                                                    <w:bottom w:val="none" w:sz="0" w:space="0" w:color="auto"/>
                                                    <w:right w:val="none" w:sz="0" w:space="0" w:color="auto"/>
                                                  </w:divBdr>
                                                  <w:divsChild>
                                                    <w:div w:id="812211935">
                                                      <w:marLeft w:val="0"/>
                                                      <w:marRight w:val="0"/>
                                                      <w:marTop w:val="0"/>
                                                      <w:marBottom w:val="0"/>
                                                      <w:divBdr>
                                                        <w:top w:val="none" w:sz="0" w:space="0" w:color="auto"/>
                                                        <w:left w:val="none" w:sz="0" w:space="0" w:color="auto"/>
                                                        <w:bottom w:val="none" w:sz="0" w:space="0" w:color="auto"/>
                                                        <w:right w:val="none" w:sz="0" w:space="0" w:color="auto"/>
                                                      </w:divBdr>
                                                      <w:divsChild>
                                                        <w:div w:id="437992787">
                                                          <w:marLeft w:val="0"/>
                                                          <w:marRight w:val="0"/>
                                                          <w:marTop w:val="0"/>
                                                          <w:marBottom w:val="0"/>
                                                          <w:divBdr>
                                                            <w:top w:val="none" w:sz="0" w:space="0" w:color="auto"/>
                                                            <w:left w:val="single" w:sz="6" w:space="0" w:color="99BBE8"/>
                                                            <w:bottom w:val="single" w:sz="6" w:space="0" w:color="99BBE8"/>
                                                            <w:right w:val="single" w:sz="6" w:space="0" w:color="99BBE8"/>
                                                          </w:divBdr>
                                                          <w:divsChild>
                                                            <w:div w:id="637884599">
                                                              <w:marLeft w:val="0"/>
                                                              <w:marRight w:val="0"/>
                                                              <w:marTop w:val="0"/>
                                                              <w:marBottom w:val="0"/>
                                                              <w:divBdr>
                                                                <w:top w:val="single" w:sz="2" w:space="0" w:color="99BBE8"/>
                                                                <w:left w:val="single" w:sz="2" w:space="0" w:color="99BBE8"/>
                                                                <w:bottom w:val="single" w:sz="2" w:space="0" w:color="99BBE8"/>
                                                                <w:right w:val="single" w:sz="2" w:space="0" w:color="99BBE8"/>
                                                              </w:divBdr>
                                                              <w:divsChild>
                                                                <w:div w:id="1330448335">
                                                                  <w:marLeft w:val="0"/>
                                                                  <w:marRight w:val="0"/>
                                                                  <w:marTop w:val="0"/>
                                                                  <w:marBottom w:val="0"/>
                                                                  <w:divBdr>
                                                                    <w:top w:val="none" w:sz="0" w:space="0" w:color="auto"/>
                                                                    <w:left w:val="none" w:sz="0" w:space="0" w:color="auto"/>
                                                                    <w:bottom w:val="none" w:sz="0" w:space="0" w:color="auto"/>
                                                                    <w:right w:val="none" w:sz="0" w:space="0" w:color="auto"/>
                                                                  </w:divBdr>
                                                                  <w:divsChild>
                                                                    <w:div w:id="1789548459">
                                                                      <w:marLeft w:val="0"/>
                                                                      <w:marRight w:val="0"/>
                                                                      <w:marTop w:val="0"/>
                                                                      <w:marBottom w:val="0"/>
                                                                      <w:divBdr>
                                                                        <w:top w:val="none" w:sz="0" w:space="0" w:color="auto"/>
                                                                        <w:left w:val="single" w:sz="6" w:space="0" w:color="99BBE8"/>
                                                                        <w:bottom w:val="single" w:sz="6" w:space="0" w:color="99BBE8"/>
                                                                        <w:right w:val="single" w:sz="6" w:space="0" w:color="99BBE8"/>
                                                                      </w:divBdr>
                                                                      <w:divsChild>
                                                                        <w:div w:id="16557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9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1/3/" TargetMode="External"/><Relationship Id="rId13" Type="http://schemas.openxmlformats.org/officeDocument/2006/relationships/hyperlink" Target="http://www.corestandards.org/ELA-Literacy/RI/1/6/" TargetMode="External"/><Relationship Id="rId3" Type="http://schemas.microsoft.com/office/2007/relationships/stylesWithEffects" Target="stylesWithEffects.xml"/><Relationship Id="rId7" Type="http://schemas.openxmlformats.org/officeDocument/2006/relationships/hyperlink" Target="http://www.corestandards.org/ELA-Literacy/RL/1/2/" TargetMode="External"/><Relationship Id="rId12" Type="http://schemas.openxmlformats.org/officeDocument/2006/relationships/hyperlink" Target="http://www.corestandards.org/ELA-Literacy/RI/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restandards.org/ELA-Literacy/RL/1/1/" TargetMode="External"/><Relationship Id="rId11" Type="http://schemas.openxmlformats.org/officeDocument/2006/relationships/hyperlink" Target="http://www.corestandards.org/ELA-Literacy/RI/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restandards.org/ELA-Literacy/RI/1/2/" TargetMode="External"/><Relationship Id="rId4" Type="http://schemas.openxmlformats.org/officeDocument/2006/relationships/settings" Target="settings.xml"/><Relationship Id="rId9" Type="http://schemas.openxmlformats.org/officeDocument/2006/relationships/hyperlink" Target="http://www.corestandards.org/ELA-Literacy/RI/1/1/" TargetMode="External"/><Relationship Id="rId14" Type="http://schemas.openxmlformats.org/officeDocument/2006/relationships/hyperlink" Target="http://www.corestandards.org/ELA-Literacy/SL/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10</Pages>
  <Words>3042</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Understanding By Design Unit Template</vt:lpstr>
    </vt:vector>
  </TitlesOfParts>
  <Company>Proctor Public Schools</Company>
  <LinksUpToDate>false</LinksUpToDate>
  <CharactersWithSpaces>19735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By Design Unit Template</dc:title>
  <dc:creator>snickers0</dc:creator>
  <cp:lastModifiedBy>hrodio</cp:lastModifiedBy>
  <cp:revision>5</cp:revision>
  <cp:lastPrinted>2014-03-04T13:17:00Z</cp:lastPrinted>
  <dcterms:created xsi:type="dcterms:W3CDTF">2015-03-20T14:42:00Z</dcterms:created>
  <dcterms:modified xsi:type="dcterms:W3CDTF">2015-03-20T18:31:00Z</dcterms:modified>
</cp:coreProperties>
</file>