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338D44CB" w:rsidR="005924B7" w:rsidRPr="005924B7" w:rsidRDefault="00754107" w:rsidP="00AA46FA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AA46FA">
              <w:rPr>
                <w:rFonts w:ascii="Arial Narrow" w:eastAsia="Times New Roman" w:hAnsi="Arial Narrow" w:cs="Times New Roman"/>
                <w:sz w:val="32"/>
                <w:szCs w:val="32"/>
              </w:rPr>
              <w:t>Factoring and Combining Polynomials</w:t>
            </w:r>
            <w:bookmarkStart w:id="0" w:name="_GoBack"/>
            <w:bookmarkEnd w:id="0"/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78DD5E97" w14:textId="3612E818" w:rsidR="00AA46FA" w:rsidRPr="00AA46FA" w:rsidRDefault="00AA46FA" w:rsidP="00AA46FA">
            <w:pPr>
              <w:pStyle w:val="ListParagraph"/>
              <w:numPr>
                <w:ilvl w:val="0"/>
                <w:numId w:val="19"/>
              </w:numPr>
              <w:rPr>
                <w:rFonts w:eastAsia="Times New Roman" w:cs="Times New Roman"/>
              </w:rPr>
            </w:pPr>
            <w:r w:rsidRPr="00AA46FA">
              <w:rPr>
                <w:rFonts w:eastAsia="Times New Roman" w:cs="Times New Roman"/>
              </w:rPr>
              <w:t>A1.2.E use algebraic properties to factor and combine like terms in polynomials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1B45FB82" w14:textId="77777777" w:rsidR="00AA46FA" w:rsidRDefault="00AA46FA" w:rsidP="00AA46FA">
            <w:pPr>
              <w:pStyle w:val="ListParagraph"/>
              <w:numPr>
                <w:ilvl w:val="0"/>
                <w:numId w:val="19"/>
              </w:numPr>
              <w:rPr>
                <w:rFonts w:eastAsia="Times New Roman" w:cs="Times New Roman"/>
              </w:rPr>
            </w:pPr>
            <w:proofErr w:type="gramStart"/>
            <w:r w:rsidRPr="00AA46FA">
              <w:rPr>
                <w:rFonts w:eastAsia="Times New Roman" w:cs="Times New Roman"/>
              </w:rPr>
              <w:t>recognizes</w:t>
            </w:r>
            <w:proofErr w:type="gramEnd"/>
            <w:r w:rsidRPr="00AA46FA">
              <w:rPr>
                <w:rFonts w:eastAsia="Times New Roman" w:cs="Times New Roman"/>
              </w:rPr>
              <w:t xml:space="preserve"> or recalls specific terminology such as: </w:t>
            </w:r>
          </w:p>
          <w:p w14:paraId="5ED6C800" w14:textId="77777777" w:rsidR="00AA46FA" w:rsidRDefault="00AA46FA" w:rsidP="00AA46FA">
            <w:pPr>
              <w:pStyle w:val="ListParagraph"/>
              <w:numPr>
                <w:ilvl w:val="0"/>
                <w:numId w:val="20"/>
              </w:numPr>
              <w:rPr>
                <w:rFonts w:eastAsia="Times New Roman" w:cs="Times New Roman"/>
              </w:rPr>
            </w:pPr>
            <w:proofErr w:type="gramStart"/>
            <w:r w:rsidRPr="00AA46FA">
              <w:rPr>
                <w:rFonts w:eastAsia="Times New Roman" w:cs="Times New Roman"/>
              </w:rPr>
              <w:t>polynomials</w:t>
            </w:r>
            <w:proofErr w:type="gramEnd"/>
            <w:r w:rsidRPr="00AA46FA">
              <w:rPr>
                <w:rFonts w:eastAsia="Times New Roman" w:cs="Times New Roman"/>
              </w:rPr>
              <w:t xml:space="preserve"> </w:t>
            </w:r>
          </w:p>
          <w:p w14:paraId="750110A6" w14:textId="77777777" w:rsidR="00AA46FA" w:rsidRDefault="00AA46FA" w:rsidP="00AA46FA">
            <w:pPr>
              <w:pStyle w:val="ListParagraph"/>
              <w:numPr>
                <w:ilvl w:val="0"/>
                <w:numId w:val="19"/>
              </w:numPr>
              <w:rPr>
                <w:rFonts w:eastAsia="Times New Roman" w:cs="Times New Roman"/>
              </w:rPr>
            </w:pPr>
            <w:proofErr w:type="gramStart"/>
            <w:r w:rsidRPr="00AA46FA">
              <w:rPr>
                <w:rFonts w:eastAsia="Times New Roman" w:cs="Times New Roman"/>
              </w:rPr>
              <w:t>performs</w:t>
            </w:r>
            <w:proofErr w:type="gramEnd"/>
            <w:r w:rsidRPr="00AA46FA">
              <w:rPr>
                <w:rFonts w:eastAsia="Times New Roman" w:cs="Times New Roman"/>
              </w:rPr>
              <w:t xml:space="preserve"> basic processes, such as: </w:t>
            </w:r>
          </w:p>
          <w:p w14:paraId="18FEBE64" w14:textId="2A69E3C6" w:rsidR="00AA46FA" w:rsidRPr="00AA46FA" w:rsidRDefault="00AA46FA" w:rsidP="00AA46FA">
            <w:pPr>
              <w:pStyle w:val="ListParagraph"/>
              <w:numPr>
                <w:ilvl w:val="0"/>
                <w:numId w:val="20"/>
              </w:numPr>
              <w:rPr>
                <w:rFonts w:eastAsia="Times New Roman" w:cs="Times New Roman"/>
              </w:rPr>
            </w:pPr>
            <w:proofErr w:type="gramStart"/>
            <w:r w:rsidRPr="00AA46FA">
              <w:rPr>
                <w:rFonts w:eastAsia="Times New Roman" w:cs="Times New Roman"/>
              </w:rPr>
              <w:t>uses</w:t>
            </w:r>
            <w:proofErr w:type="gramEnd"/>
            <w:r w:rsidRPr="00AA46FA">
              <w:rPr>
                <w:rFonts w:eastAsia="Times New Roman" w:cs="Times New Roman"/>
              </w:rPr>
              <w:t xml:space="preserve"> algebraic properties to factor and combine like terms in simple polynomials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8B0"/>
    <w:multiLevelType w:val="hybridMultilevel"/>
    <w:tmpl w:val="B66A71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B565C"/>
    <w:multiLevelType w:val="hybridMultilevel"/>
    <w:tmpl w:val="76A63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5E6374"/>
    <w:multiLevelType w:val="hybridMultilevel"/>
    <w:tmpl w:val="C79E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47398"/>
    <w:multiLevelType w:val="hybridMultilevel"/>
    <w:tmpl w:val="C7E65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6D900B9"/>
    <w:multiLevelType w:val="hybridMultilevel"/>
    <w:tmpl w:val="2A86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6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6"/>
  </w:num>
  <w:num w:numId="7">
    <w:abstractNumId w:val="1"/>
  </w:num>
  <w:num w:numId="8">
    <w:abstractNumId w:val="18"/>
  </w:num>
  <w:num w:numId="9">
    <w:abstractNumId w:val="15"/>
  </w:num>
  <w:num w:numId="10">
    <w:abstractNumId w:val="6"/>
  </w:num>
  <w:num w:numId="11">
    <w:abstractNumId w:val="12"/>
  </w:num>
  <w:num w:numId="12">
    <w:abstractNumId w:val="7"/>
  </w:num>
  <w:num w:numId="13">
    <w:abstractNumId w:val="19"/>
  </w:num>
  <w:num w:numId="14">
    <w:abstractNumId w:val="5"/>
  </w:num>
  <w:num w:numId="15">
    <w:abstractNumId w:val="8"/>
  </w:num>
  <w:num w:numId="16">
    <w:abstractNumId w:val="10"/>
  </w:num>
  <w:num w:numId="17">
    <w:abstractNumId w:val="13"/>
  </w:num>
  <w:num w:numId="18">
    <w:abstractNumId w:val="0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97B66"/>
    <w:rsid w:val="007E1FC9"/>
    <w:rsid w:val="007E4C85"/>
    <w:rsid w:val="008B6856"/>
    <w:rsid w:val="00944EBE"/>
    <w:rsid w:val="00A2167A"/>
    <w:rsid w:val="00AA46FA"/>
    <w:rsid w:val="00AF4BE2"/>
    <w:rsid w:val="00C05C2C"/>
    <w:rsid w:val="00C95D1E"/>
    <w:rsid w:val="00DB375C"/>
    <w:rsid w:val="00E252B2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2015-08-06T12:31:00Z</dcterms:created>
  <dcterms:modified xsi:type="dcterms:W3CDTF">2015-08-06T12:31:00Z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