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0BF853C3" w:rsidR="005924B7" w:rsidRPr="005924B7" w:rsidRDefault="005924B7" w:rsidP="00827E28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827E28">
              <w:rPr>
                <w:rFonts w:ascii="Arial Narrow" w:eastAsia="Times New Roman" w:hAnsi="Arial Narrow" w:cs="Times New Roman"/>
                <w:sz w:val="32"/>
                <w:szCs w:val="32"/>
              </w:rPr>
              <w:t>Rational Functions – Simplify Rational Exponents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46C18375" w:rsidR="005924B7" w:rsidRPr="00E252B2" w:rsidRDefault="005924B7" w:rsidP="00131705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Algebra </w:t>
            </w:r>
            <w:r w:rsidR="00131705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performance,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2C647850" w14:textId="5AE3B8DD" w:rsidR="00131705" w:rsidRDefault="005924B7" w:rsidP="00162F7F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827E28">
              <w:rPr>
                <w:rFonts w:asciiTheme="minorHAnsi" w:hAnsiTheme="minorHAnsi"/>
                <w:sz w:val="24"/>
                <w:szCs w:val="24"/>
              </w:rPr>
              <w:t>Applies properties of rational exponents to simplify expressions containing fractional and negative exponents</w:t>
            </w:r>
          </w:p>
          <w:p w14:paraId="321797EA" w14:textId="77777777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1EDF212B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P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344B3CFF" w14:textId="4F529B10" w:rsidR="00131705" w:rsidRDefault="005924B7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162F7F">
              <w:rPr>
                <w:rFonts w:asciiTheme="minorHAnsi" w:hAnsiTheme="minorHAnsi"/>
                <w:sz w:val="24"/>
                <w:szCs w:val="24"/>
              </w:rPr>
              <w:t>Recognizes or recalls specific terminology such as:</w:t>
            </w:r>
          </w:p>
          <w:p w14:paraId="4C7618E1" w14:textId="12F5B941" w:rsidR="007D0E12" w:rsidRDefault="00827E28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Rational, radical form, exponential form, index</w:t>
            </w:r>
          </w:p>
          <w:p w14:paraId="21FB33C7" w14:textId="77777777" w:rsidR="00E252B2" w:rsidRP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</w:p>
          <w:p w14:paraId="3CFE1EE7" w14:textId="4F25D65F" w:rsid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sz w:val="24"/>
                <w:szCs w:val="24"/>
              </w:rPr>
              <w:t xml:space="preserve">• </w:t>
            </w:r>
            <w:r w:rsidR="00162F7F">
              <w:rPr>
                <w:rFonts w:asciiTheme="minorHAnsi" w:hAnsiTheme="minorHAnsi"/>
                <w:sz w:val="24"/>
                <w:szCs w:val="24"/>
              </w:rPr>
              <w:t>Performs basic processes, such as</w:t>
            </w:r>
            <w:r w:rsidR="00131705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58420434" w14:textId="1C74BB87" w:rsidR="007D0E12" w:rsidRPr="006F1C84" w:rsidRDefault="00827E28" w:rsidP="006F1C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Relates expressions containing rational exponents to the corresponding radical expressions</w:t>
            </w:r>
            <w:bookmarkStart w:id="0" w:name="_GoBack"/>
            <w:bookmarkEnd w:id="0"/>
          </w:p>
          <w:p w14:paraId="7BF453F0" w14:textId="77777777" w:rsidR="005924B7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1B5A20F4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77777777" w:rsidR="005924B7" w:rsidRDefault="005924B7">
      <w:r>
        <w:br w:type="page"/>
      </w:r>
    </w:p>
    <w:sectPr w:rsidR="005924B7" w:rsidSect="00ED26A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C07"/>
    <w:multiLevelType w:val="hybridMultilevel"/>
    <w:tmpl w:val="623066A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F012A0D"/>
    <w:multiLevelType w:val="hybridMultilevel"/>
    <w:tmpl w:val="31F4D470"/>
    <w:lvl w:ilvl="0" w:tplc="A3DEF2D4">
      <w:numFmt w:val="bullet"/>
      <w:lvlText w:val="-"/>
      <w:lvlJc w:val="left"/>
      <w:pPr>
        <w:ind w:left="1038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0275CC"/>
    <w:rsid w:val="00131705"/>
    <w:rsid w:val="00162F7F"/>
    <w:rsid w:val="001B1ECD"/>
    <w:rsid w:val="002E14A6"/>
    <w:rsid w:val="002E4601"/>
    <w:rsid w:val="003425DF"/>
    <w:rsid w:val="00483244"/>
    <w:rsid w:val="0059249C"/>
    <w:rsid w:val="005924B7"/>
    <w:rsid w:val="005A6091"/>
    <w:rsid w:val="006F1C84"/>
    <w:rsid w:val="007D0E12"/>
    <w:rsid w:val="007E4C85"/>
    <w:rsid w:val="00827E28"/>
    <w:rsid w:val="00A2167A"/>
    <w:rsid w:val="00AF4BE2"/>
    <w:rsid w:val="00B86EEA"/>
    <w:rsid w:val="00DB375C"/>
    <w:rsid w:val="00E252B2"/>
    <w:rsid w:val="00E43A80"/>
    <w:rsid w:val="00E74C39"/>
    <w:rsid w:val="00ED26A7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Macintosh Word</Application>
  <DocSecurity>0</DocSecurity>
  <Lines>10</Lines>
  <Paragraphs>2</Paragraphs>
  <ScaleCrop>false</ScaleCrop>
  <Company>Eastern Camden County Regional School District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2</cp:revision>
  <dcterms:created xsi:type="dcterms:W3CDTF">2015-08-06T12:30:00Z</dcterms:created>
  <dcterms:modified xsi:type="dcterms:W3CDTF">2015-08-06T12:30:00Z</dcterms:modified>
</cp:coreProperties>
</file>