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8D35442" w:rsidR="005924B7" w:rsidRPr="005924B7" w:rsidRDefault="005924B7" w:rsidP="006F1C84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6F1C84">
              <w:rPr>
                <w:rFonts w:ascii="Arial Narrow" w:eastAsia="Times New Roman" w:hAnsi="Arial Narrow" w:cs="Times New Roman"/>
                <w:sz w:val="32"/>
                <w:szCs w:val="32"/>
              </w:rPr>
              <w:t>Determining Functions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2E541E60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6F1C84">
              <w:rPr>
                <w:rFonts w:asciiTheme="minorHAnsi" w:hAnsiTheme="minorHAnsi"/>
                <w:sz w:val="24"/>
                <w:szCs w:val="24"/>
              </w:rPr>
              <w:t>Determine whether a relationship is a function and identify the domain, range, roots, and independent and dependent variables (A1.3.A)</w:t>
            </w:r>
          </w:p>
          <w:p w14:paraId="29CEC0C0" w14:textId="25AA9AB2" w:rsidR="006F1C84" w:rsidRDefault="006F1C84" w:rsidP="006F1C84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>
              <w:rPr>
                <w:rFonts w:asciiTheme="minorHAnsi" w:hAnsiTheme="minorHAnsi"/>
                <w:sz w:val="24"/>
                <w:szCs w:val="24"/>
              </w:rPr>
              <w:t>Describe how changes in the parameters of linear functions and functions containing an absolute value of linear expression affect their graphs and the relationships they represent (A1.4.E)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5A68E0B0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1255ABE3" w14:textId="1CFD5D3B" w:rsidR="00131705" w:rsidRDefault="006F1C84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</w:t>
            </w:r>
          </w:p>
          <w:p w14:paraId="3EEE6D9C" w14:textId="1B165451" w:rsidR="006F1C84" w:rsidRDefault="006F1C84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Function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0FCA1E7D" w14:textId="7DC862D9" w:rsidR="006F1C84" w:rsidRPr="006F1C84" w:rsidRDefault="006F1C84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Identifies the domain, range, roots, and independent and dependent variables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5800649F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131705"/>
    <w:rsid w:val="00162F7F"/>
    <w:rsid w:val="001B1ECD"/>
    <w:rsid w:val="002E14A6"/>
    <w:rsid w:val="00483244"/>
    <w:rsid w:val="005924B7"/>
    <w:rsid w:val="005A6091"/>
    <w:rsid w:val="006F1C84"/>
    <w:rsid w:val="007E4C85"/>
    <w:rsid w:val="00A2167A"/>
    <w:rsid w:val="00AF4BE2"/>
    <w:rsid w:val="00B86EEA"/>
    <w:rsid w:val="00C0697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