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012CF2D8" w:rsidR="00B153BA" w:rsidRPr="00E34988" w:rsidRDefault="00FE3668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2 Honors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8D0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4953B19D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692ACA">
              <w:rPr>
                <w:rFonts w:ascii="Times New Roman" w:hAnsi="Times New Roman"/>
                <w:b/>
              </w:rPr>
              <w:t xml:space="preserve">identify </w:t>
            </w:r>
            <w:r w:rsidR="00C76BA6">
              <w:rPr>
                <w:rFonts w:ascii="Times New Roman" w:hAnsi="Times New Roman"/>
                <w:b/>
              </w:rPr>
              <w:t>the influences of pricing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49A37510" w:rsidR="004C3E4E" w:rsidRPr="00687317" w:rsidRDefault="003865C0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the </w:t>
            </w:r>
            <w:r w:rsidR="00C76BA6">
              <w:rPr>
                <w:rFonts w:ascii="Times New Roman" w:hAnsi="Times New Roman"/>
                <w:sz w:val="20"/>
                <w:szCs w:val="20"/>
              </w:rPr>
              <w:t>legal constraints on pricing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04EFC905" w:rsidR="00681591" w:rsidRDefault="00C76BA6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Classify</w:t>
            </w:r>
            <w:r w:rsidR="00386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pricing determinants.</w:t>
            </w:r>
          </w:p>
          <w:p w14:paraId="7D1962EB" w14:textId="2FAB5AD9" w:rsidR="00FE3668" w:rsidRDefault="00C76BA6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Evaluate pricing changes</w:t>
            </w:r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2B0D60" w14:textId="1A8FB9C8" w:rsidR="00C76BA6" w:rsidRDefault="00C76BA6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</w:t>
            </w:r>
            <w:r w:rsidR="006E7569">
              <w:rPr>
                <w:rFonts w:ascii="Times New Roman" w:hAnsi="Times New Roman"/>
                <w:sz w:val="20"/>
                <w:szCs w:val="20"/>
              </w:rPr>
              <w:t>the concept of value pricing.</w:t>
            </w:r>
          </w:p>
          <w:p w14:paraId="13F7A026" w14:textId="4E241A68" w:rsidR="00FE3668" w:rsidRDefault="00FE3668" w:rsidP="003D6AD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5894E204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5EFA51B5" w:rsidR="004C3E4E" w:rsidRPr="006D00B8" w:rsidRDefault="006E7569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Price, Robinson-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Act, Unfair-trade Laws, Fair-trade laws, Margin Analysis, Target Return, Market Share, Variable Costs, Fixed Costs, Marginal Costs, Value Pricing</w:t>
            </w:r>
            <w:bookmarkStart w:id="0" w:name="_GoBack"/>
            <w:bookmarkEnd w:id="0"/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87503A3" w14:textId="03566B56" w:rsidR="00F61B30" w:rsidRDefault="003865C0" w:rsidP="003D6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Define the </w:t>
            </w:r>
            <w:r w:rsidR="00C76BA6">
              <w:rPr>
                <w:rFonts w:ascii="Times New Roman" w:hAnsi="Times New Roman"/>
                <w:sz w:val="20"/>
                <w:szCs w:val="20"/>
              </w:rPr>
              <w:t>pricing laws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9F713E" w14:textId="5EEA44F3" w:rsidR="006D00B8" w:rsidRDefault="00C76BA6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Summarize pricing determinants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CE39B" w14:textId="4821CFBB" w:rsidR="003865C0" w:rsidRDefault="00C76BA6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Organize various pricing conditions</w:t>
            </w:r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D6ED20" w14:textId="4E539255" w:rsidR="006E7569" w:rsidRDefault="006E7569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value pricing.</w:t>
            </w:r>
          </w:p>
          <w:p w14:paraId="3C334FC0" w14:textId="495D8C4D" w:rsidR="00DA59A8" w:rsidRDefault="00DA59A8" w:rsidP="00692AC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1869251A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C76BA6" w:rsidRDefault="00C76BA6" w:rsidP="001F085B">
      <w:r>
        <w:separator/>
      </w:r>
    </w:p>
  </w:endnote>
  <w:endnote w:type="continuationSeparator" w:id="0">
    <w:p w14:paraId="5282CF85" w14:textId="77777777" w:rsidR="00C76BA6" w:rsidRDefault="00C76BA6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C76BA6" w:rsidRDefault="00C76BA6" w:rsidP="001F085B">
      <w:r>
        <w:separator/>
      </w:r>
    </w:p>
  </w:footnote>
  <w:footnote w:type="continuationSeparator" w:id="0">
    <w:p w14:paraId="41E7875F" w14:textId="77777777" w:rsidR="00C76BA6" w:rsidRDefault="00C76BA6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C76BA6" w:rsidRDefault="00C76BA6" w:rsidP="001F085B">
    <w:pPr>
      <w:pStyle w:val="Header"/>
      <w:jc w:val="center"/>
    </w:pPr>
    <w:r>
      <w:t>Learning Goals and Scales</w:t>
    </w:r>
  </w:p>
  <w:p w14:paraId="2474BBCE" w14:textId="6854DE5A" w:rsidR="00C76BA6" w:rsidRDefault="00C76BA6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865C0"/>
    <w:rsid w:val="003D6AD9"/>
    <w:rsid w:val="00406501"/>
    <w:rsid w:val="00440B57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92ACA"/>
    <w:rsid w:val="006D00B8"/>
    <w:rsid w:val="006D7F54"/>
    <w:rsid w:val="006E7569"/>
    <w:rsid w:val="007076B4"/>
    <w:rsid w:val="00767EEB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76BA6"/>
    <w:rsid w:val="00C807ED"/>
    <w:rsid w:val="00CF0344"/>
    <w:rsid w:val="00DA59A8"/>
    <w:rsid w:val="00DE7D29"/>
    <w:rsid w:val="00E05D51"/>
    <w:rsid w:val="00E34988"/>
    <w:rsid w:val="00E63498"/>
    <w:rsid w:val="00E97E73"/>
    <w:rsid w:val="00EB33CA"/>
    <w:rsid w:val="00EF1457"/>
    <w:rsid w:val="00F2223C"/>
    <w:rsid w:val="00F60C4F"/>
    <w:rsid w:val="00F61B30"/>
    <w:rsid w:val="00F7045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1288</Characters>
  <Application>Microsoft Macintosh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2016-07-21T15:08:00Z</dcterms:created>
  <dcterms:modified xsi:type="dcterms:W3CDTF">2016-07-21T15:15:00Z</dcterms:modified>
</cp:coreProperties>
</file>