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34EC7" w14:textId="77777777" w:rsidR="00A30492" w:rsidRDefault="00A30492" w:rsidP="00A30492">
      <w:pPr>
        <w:rPr>
          <w:rFonts w:ascii="Times New Roman" w:hAnsi="Times New Roman"/>
        </w:rPr>
      </w:pPr>
    </w:p>
    <w:p w14:paraId="34720E0C" w14:textId="77777777" w:rsidR="00092712" w:rsidRDefault="00092712" w:rsidP="00092712">
      <w:pPr>
        <w:jc w:val="center"/>
        <w:rPr>
          <w:rFonts w:ascii="Candara" w:hAnsi="Candara"/>
        </w:rPr>
      </w:pPr>
      <w:r>
        <w:rPr>
          <w:rFonts w:ascii="Candara" w:hAnsi="Candara"/>
        </w:rPr>
        <w:t>Learning Goals &amp; Scales</w:t>
      </w:r>
    </w:p>
    <w:p w14:paraId="1691AF77" w14:textId="77777777" w:rsidR="00092712" w:rsidRPr="00092712" w:rsidRDefault="00092712" w:rsidP="00092712">
      <w:pPr>
        <w:jc w:val="center"/>
        <w:rPr>
          <w:rFonts w:ascii="Candara" w:hAnsi="Candara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092712" w14:paraId="73697E33" w14:textId="77777777" w:rsidTr="008C7317">
        <w:trPr>
          <w:trHeight w:val="413"/>
        </w:trPr>
        <w:tc>
          <w:tcPr>
            <w:tcW w:w="2610" w:type="dxa"/>
          </w:tcPr>
          <w:p w14:paraId="6E05182F" w14:textId="77777777" w:rsidR="00A30492" w:rsidRPr="00092712" w:rsidRDefault="00A30492" w:rsidP="008C7317">
            <w:pPr>
              <w:rPr>
                <w:rFonts w:ascii="Candara" w:hAnsi="Candara"/>
                <w:b/>
                <w:sz w:val="32"/>
                <w:szCs w:val="32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47DA681" w14:textId="31011697" w:rsidR="00A30492" w:rsidRPr="00092712" w:rsidRDefault="008C7317" w:rsidP="00E21002">
            <w:pPr>
              <w:rPr>
                <w:rFonts w:ascii="Candara" w:hAnsi="Candara"/>
                <w:b/>
                <w:sz w:val="32"/>
                <w:szCs w:val="32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Culinary Arts 1</w:t>
            </w:r>
            <w:r w:rsidR="00160FBC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 w:rsidR="00E21002">
              <w:rPr>
                <w:rFonts w:ascii="Candara" w:hAnsi="Candara"/>
                <w:b/>
                <w:sz w:val="32"/>
                <w:szCs w:val="32"/>
              </w:rPr>
              <w:t>Equipment, Weights &amp; Measures</w:t>
            </w:r>
          </w:p>
        </w:tc>
      </w:tr>
      <w:tr w:rsidR="00A30492" w:rsidRPr="00092712" w14:paraId="286E6641" w14:textId="77777777" w:rsidTr="008C7317">
        <w:tc>
          <w:tcPr>
            <w:tcW w:w="2610" w:type="dxa"/>
          </w:tcPr>
          <w:p w14:paraId="311B547A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4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0084A02B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7B014EE9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7C3D30CF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 xml:space="preserve">In addition to score 3.0 </w:t>
            </w:r>
            <w:proofErr w:type="gramStart"/>
            <w:r w:rsidRPr="00092712">
              <w:rPr>
                <w:rFonts w:ascii="Candara" w:hAnsi="Candara"/>
                <w:b/>
              </w:rPr>
              <w:t>performance</w:t>
            </w:r>
            <w:proofErr w:type="gramEnd"/>
            <w:r w:rsidRPr="00092712">
              <w:rPr>
                <w:rFonts w:ascii="Candara" w:hAnsi="Candara"/>
                <w:b/>
              </w:rPr>
              <w:t>, the student demonstrates in-depth inferences and applications that go beyond what was taught.</w:t>
            </w:r>
          </w:p>
          <w:p w14:paraId="3FBDF95F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76147F36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0B612252" w14:textId="77777777" w:rsidR="00A30492" w:rsidRPr="00092712" w:rsidRDefault="00A30492" w:rsidP="008C7317">
            <w:pPr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092712" w14:paraId="09649BCD" w14:textId="77777777" w:rsidTr="008C7317">
        <w:tc>
          <w:tcPr>
            <w:tcW w:w="2610" w:type="dxa"/>
          </w:tcPr>
          <w:p w14:paraId="2E558383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3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21A2FF66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052CB87C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1FAE2B04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  <w:b/>
              </w:rPr>
              <w:t>TARGET</w:t>
            </w:r>
            <w:r w:rsidR="008C7317" w:rsidRPr="00092712">
              <w:rPr>
                <w:rFonts w:ascii="Candara" w:hAnsi="Candara"/>
                <w:b/>
              </w:rPr>
              <w:t xml:space="preserve"> LEARNING GOAL:  </w:t>
            </w:r>
            <w:r w:rsidR="008C7317" w:rsidRPr="00092712">
              <w:rPr>
                <w:rFonts w:ascii="Candara" w:hAnsi="Candara"/>
                <w:i/>
              </w:rPr>
              <w:t>Students will be able to…</w:t>
            </w:r>
          </w:p>
          <w:p w14:paraId="38BC59B9" w14:textId="681B4BC6" w:rsidR="008C7317" w:rsidRDefault="003F62A9" w:rsidP="003F62A9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Safely operate small kitchen appliances and ovens</w:t>
            </w:r>
          </w:p>
          <w:p w14:paraId="7A36CFB4" w14:textId="033AE60A" w:rsidR="003F62A9" w:rsidRDefault="003F62A9" w:rsidP="003F62A9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Understand the difference of how convection/conventional ovens and microwave ovens cook food</w:t>
            </w:r>
          </w:p>
          <w:p w14:paraId="0FE175EC" w14:textId="577592CF" w:rsidR="000C72CA" w:rsidRPr="003F62A9" w:rsidRDefault="000C72CA" w:rsidP="003F62A9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List common measurement equivalents</w:t>
            </w:r>
            <w:bookmarkStart w:id="0" w:name="_GoBack"/>
            <w:bookmarkEnd w:id="0"/>
          </w:p>
          <w:p w14:paraId="2CCAE50D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7EC1EB33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70690EAB" w14:textId="77777777" w:rsidR="00A30492" w:rsidRPr="00092712" w:rsidRDefault="00A30492" w:rsidP="008C731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092712" w14:paraId="1440F472" w14:textId="77777777" w:rsidTr="008C7317">
        <w:tc>
          <w:tcPr>
            <w:tcW w:w="2610" w:type="dxa"/>
          </w:tcPr>
          <w:p w14:paraId="73B9CDAD" w14:textId="23CB385C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2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3A146D9E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3CBE2555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5AB0D09" w14:textId="3BA5E42A" w:rsidR="00A30492" w:rsidRPr="00E21002" w:rsidRDefault="00A30492" w:rsidP="00E21002">
            <w:pPr>
              <w:ind w:left="360"/>
              <w:rPr>
                <w:rFonts w:ascii="Candara" w:hAnsi="Candara"/>
                <w:b/>
              </w:rPr>
            </w:pPr>
            <w:r w:rsidRPr="00E21002">
              <w:rPr>
                <w:rFonts w:ascii="Candara" w:hAnsi="Candara"/>
                <w:b/>
              </w:rPr>
              <w:t>The student will recognize or recall specific vocabulary or basic content, such as:</w:t>
            </w:r>
            <w:r w:rsidR="00160FBC" w:rsidRPr="00E21002">
              <w:rPr>
                <w:rFonts w:ascii="Candara" w:hAnsi="Candara"/>
                <w:b/>
              </w:rPr>
              <w:t xml:space="preserve"> </w:t>
            </w:r>
          </w:p>
          <w:p w14:paraId="0597BB58" w14:textId="08ECC352" w:rsidR="003F62A9" w:rsidRPr="003F62A9" w:rsidRDefault="003F62A9" w:rsidP="003F62A9">
            <w:pPr>
              <w:pStyle w:val="ListParagraph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Explain the uses for basic kitchen utensils and equipment</w:t>
            </w:r>
          </w:p>
          <w:p w14:paraId="5525942E" w14:textId="77777777" w:rsidR="00A3049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 xml:space="preserve">The student will perform basic skills or process, such as: </w:t>
            </w:r>
          </w:p>
          <w:p w14:paraId="649ACCBD" w14:textId="1A5068C8" w:rsidR="00A30492" w:rsidRDefault="00E21002" w:rsidP="00E21002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dry and liquid measures</w:t>
            </w:r>
          </w:p>
          <w:p w14:paraId="0C3E897E" w14:textId="562D50CF" w:rsidR="003F62A9" w:rsidRPr="00E21002" w:rsidRDefault="003F62A9" w:rsidP="00E21002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basic kitchen utensils and equipment</w:t>
            </w:r>
          </w:p>
          <w:p w14:paraId="21AD6679" w14:textId="77777777" w:rsidR="00A30492" w:rsidRPr="00092712" w:rsidRDefault="00A30492" w:rsidP="008C731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092712" w14:paraId="1A4AE45B" w14:textId="77777777" w:rsidTr="008C7317">
        <w:tc>
          <w:tcPr>
            <w:tcW w:w="2610" w:type="dxa"/>
          </w:tcPr>
          <w:p w14:paraId="1AEE6DA4" w14:textId="6C76FA69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1</w:t>
            </w:r>
            <w:r w:rsidRPr="00092712">
              <w:rPr>
                <w:rFonts w:ascii="Candara" w:hAnsi="Candara"/>
                <w:i/>
              </w:rPr>
              <w:t xml:space="preserve"> </w:t>
            </w:r>
          </w:p>
          <w:p w14:paraId="47F0F735" w14:textId="77777777" w:rsidR="00A30492" w:rsidRPr="00092712" w:rsidRDefault="00A30492" w:rsidP="008C7317">
            <w:pPr>
              <w:rPr>
                <w:rFonts w:ascii="Candara" w:hAnsi="Candara"/>
                <w:i/>
                <w:sz w:val="16"/>
                <w:szCs w:val="16"/>
              </w:rPr>
            </w:pPr>
          </w:p>
          <w:p w14:paraId="024882CD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Partial success with help</w:t>
            </w:r>
          </w:p>
        </w:tc>
        <w:tc>
          <w:tcPr>
            <w:tcW w:w="7650" w:type="dxa"/>
          </w:tcPr>
          <w:p w14:paraId="32CE9E15" w14:textId="77777777" w:rsidR="00A30492" w:rsidRPr="00092712" w:rsidRDefault="00A30492" w:rsidP="008C7317">
            <w:pPr>
              <w:rPr>
                <w:rFonts w:ascii="Candara" w:hAnsi="Candara"/>
              </w:rPr>
            </w:pPr>
          </w:p>
          <w:p w14:paraId="3B935A88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With help, student achieves partial success at score 2 content and/or score 3 content</w:t>
            </w:r>
          </w:p>
          <w:p w14:paraId="1F04E827" w14:textId="77777777" w:rsidR="00A30492" w:rsidRPr="00092712" w:rsidRDefault="00A30492" w:rsidP="008C7317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A30492" w:rsidRPr="00092712" w14:paraId="784958E4" w14:textId="77777777" w:rsidTr="008C7317">
        <w:trPr>
          <w:trHeight w:val="476"/>
        </w:trPr>
        <w:tc>
          <w:tcPr>
            <w:tcW w:w="2610" w:type="dxa"/>
          </w:tcPr>
          <w:p w14:paraId="462735C6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0</w:t>
            </w:r>
            <w:r w:rsidRPr="00092712">
              <w:rPr>
                <w:rFonts w:ascii="Candara" w:hAnsi="Candara"/>
                <w:b/>
              </w:rPr>
              <w:t xml:space="preserve">          </w:t>
            </w:r>
          </w:p>
          <w:p w14:paraId="6946C80A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No success even with help</w:t>
            </w:r>
          </w:p>
        </w:tc>
        <w:tc>
          <w:tcPr>
            <w:tcW w:w="7650" w:type="dxa"/>
          </w:tcPr>
          <w:p w14:paraId="5B75230A" w14:textId="77777777" w:rsidR="00A30492" w:rsidRPr="00092712" w:rsidRDefault="00A30492" w:rsidP="008C7317">
            <w:pPr>
              <w:rPr>
                <w:rFonts w:ascii="Candara" w:hAnsi="Candara"/>
              </w:rPr>
            </w:pPr>
          </w:p>
          <w:p w14:paraId="37CE16B1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Even with help, no success</w:t>
            </w:r>
          </w:p>
        </w:tc>
      </w:tr>
    </w:tbl>
    <w:p w14:paraId="30E425CE" w14:textId="77777777" w:rsidR="00A30492" w:rsidRPr="00092712" w:rsidRDefault="00A30492" w:rsidP="00A30492">
      <w:pPr>
        <w:rPr>
          <w:rFonts w:ascii="Candara" w:hAnsi="Candara"/>
        </w:rPr>
      </w:pPr>
    </w:p>
    <w:p w14:paraId="3B8B16CB" w14:textId="77777777" w:rsidR="00DC0522" w:rsidRPr="00092712" w:rsidRDefault="00DC0522">
      <w:pPr>
        <w:rPr>
          <w:rFonts w:ascii="Candara" w:hAnsi="Candara"/>
        </w:rPr>
      </w:pPr>
    </w:p>
    <w:sectPr w:rsidR="00DC0522" w:rsidRPr="00092712" w:rsidSect="008C731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8B9D1" w14:textId="77777777" w:rsidR="003F62A9" w:rsidRDefault="003F62A9">
      <w:r>
        <w:separator/>
      </w:r>
    </w:p>
  </w:endnote>
  <w:endnote w:type="continuationSeparator" w:id="0">
    <w:p w14:paraId="44920CBD" w14:textId="77777777" w:rsidR="003F62A9" w:rsidRDefault="003F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6441C" w14:textId="77777777" w:rsidR="003F62A9" w:rsidRDefault="003F62A9">
      <w:r>
        <w:separator/>
      </w:r>
    </w:p>
  </w:footnote>
  <w:footnote w:type="continuationSeparator" w:id="0">
    <w:p w14:paraId="6EEC40E1" w14:textId="77777777" w:rsidR="003F62A9" w:rsidRDefault="003F62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F45EB" w14:textId="77777777" w:rsidR="003F62A9" w:rsidRDefault="003F62A9" w:rsidP="008C7317">
    <w:pPr>
      <w:pStyle w:val="Header"/>
      <w:jc w:val="center"/>
    </w:pPr>
    <w:r>
      <w:t>Learning Goals and Scales</w:t>
    </w:r>
  </w:p>
  <w:p w14:paraId="037A1686" w14:textId="77777777" w:rsidR="003F62A9" w:rsidRDefault="003F62A9" w:rsidP="008C7317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66CC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4A28"/>
    <w:multiLevelType w:val="hybridMultilevel"/>
    <w:tmpl w:val="6D8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A3842"/>
    <w:multiLevelType w:val="hybridMultilevel"/>
    <w:tmpl w:val="0126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32334"/>
    <w:multiLevelType w:val="hybridMultilevel"/>
    <w:tmpl w:val="63D2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1078A"/>
    <w:multiLevelType w:val="hybridMultilevel"/>
    <w:tmpl w:val="AFBC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C416C"/>
    <w:multiLevelType w:val="hybridMultilevel"/>
    <w:tmpl w:val="222C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92712"/>
    <w:rsid w:val="000C72CA"/>
    <w:rsid w:val="00160FBC"/>
    <w:rsid w:val="002E14A6"/>
    <w:rsid w:val="003F62A9"/>
    <w:rsid w:val="004F4922"/>
    <w:rsid w:val="0050665B"/>
    <w:rsid w:val="00695C8B"/>
    <w:rsid w:val="008C7317"/>
    <w:rsid w:val="00A30492"/>
    <w:rsid w:val="00DC0522"/>
    <w:rsid w:val="00E2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D9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elaine samaha</cp:lastModifiedBy>
  <cp:revision>2</cp:revision>
  <dcterms:created xsi:type="dcterms:W3CDTF">2015-08-22T20:44:00Z</dcterms:created>
  <dcterms:modified xsi:type="dcterms:W3CDTF">2015-08-22T20:44:00Z</dcterms:modified>
</cp:coreProperties>
</file>