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Outfit" w:cs="Outfit" w:eastAsia="Outfit" w:hAnsi="Outfit"/>
          <w:sz w:val="24"/>
          <w:szCs w:val="24"/>
        </w:rPr>
      </w:pPr>
      <w:r w:rsidDel="00000000" w:rsidR="00000000" w:rsidRPr="00000000">
        <w:rPr>
          <w:rFonts w:ascii="Outfit" w:cs="Outfit" w:eastAsia="Outfit" w:hAnsi="Outfit"/>
          <w:sz w:val="24"/>
          <w:szCs w:val="24"/>
          <w:rtl w:val="0"/>
        </w:rPr>
        <w:t xml:space="preserve">Week 1 - First Six Weeks of School - First Grade </w:t>
      </w:r>
    </w:p>
    <w:tbl>
      <w:tblPr>
        <w:tblStyle w:val="Table1"/>
        <w:tblW w:w="11175.0" w:type="dxa"/>
        <w:jc w:val="left"/>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1890"/>
        <w:gridCol w:w="9285"/>
        <w:tblGridChange w:id="0">
          <w:tblGrid>
            <w:gridCol w:w="1890"/>
            <w:gridCol w:w="9285"/>
          </w:tblGrid>
        </w:tblGridChange>
      </w:tblGrid>
      <w:tr>
        <w:trPr>
          <w:cantSplit w:val="0"/>
          <w:trHeight w:val="1229.9999999999998" w:hRule="atLeast"/>
          <w:tblHeader w:val="0"/>
        </w:trPr>
        <w:tc>
          <w:tcPr>
            <w:tcBorders>
              <w:top w:color="000000" w:space="0" w:sz="12" w:val="single"/>
              <w:left w:color="000000" w:space="0" w:sz="12" w:val="single"/>
              <w:bottom w:color="000000" w:space="0" w:sz="12" w:val="single"/>
              <w:right w:color="000000" w:space="0" w:sz="12" w:val="single"/>
            </w:tcBorders>
            <w:shd w:fill="f4cccc" w:val="clear"/>
            <w:tcMar>
              <w:top w:w="140.0" w:type="dxa"/>
              <w:left w:w="140.0" w:type="dxa"/>
              <w:bottom w:w="140.0" w:type="dxa"/>
              <w:right w:w="140.0" w:type="dxa"/>
            </w:tcMar>
            <w:vAlign w:val="top"/>
          </w:tcPr>
          <w:p w:rsidR="00000000" w:rsidDel="00000000" w:rsidP="00000000" w:rsidRDefault="00000000" w:rsidRPr="00000000" w14:paraId="00000002">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Week 1 </w:t>
            </w:r>
          </w:p>
          <w:p w:rsidR="00000000" w:rsidDel="00000000" w:rsidP="00000000" w:rsidRDefault="00000000" w:rsidRPr="00000000" w14:paraId="00000003">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Day 1 </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04">
            <w:pPr>
              <w:spacing w:line="240" w:lineRule="auto"/>
              <w:ind w:left="0" w:firstLine="0"/>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Thursday, </w:t>
            </w:r>
            <w:r w:rsidDel="00000000" w:rsidR="00000000" w:rsidRPr="00000000">
              <w:rPr>
                <w:rFonts w:ascii="Outfit" w:cs="Outfit" w:eastAsia="Outfit" w:hAnsi="Outfit"/>
                <w:b w:val="1"/>
                <w:sz w:val="20"/>
                <w:szCs w:val="20"/>
                <w:rtl w:val="0"/>
              </w:rPr>
              <w:t xml:space="preserve">Sep 5, 2024</w:t>
            </w:r>
            <w:r w:rsidDel="00000000" w:rsidR="00000000" w:rsidRPr="00000000">
              <w:rPr>
                <w:rtl w:val="0"/>
              </w:rPr>
            </w:r>
          </w:p>
          <w:p w:rsidR="00000000" w:rsidDel="00000000" w:rsidP="00000000" w:rsidRDefault="00000000" w:rsidRPr="00000000" w14:paraId="00000005">
            <w:pPr>
              <w:spacing w:line="240" w:lineRule="auto"/>
              <w:ind w:left="0" w:firstLine="0"/>
              <w:rPr>
                <w:rFonts w:ascii="Outfit" w:cs="Outfit" w:eastAsia="Outfit" w:hAnsi="Outfit"/>
                <w:sz w:val="20"/>
                <w:szCs w:val="20"/>
              </w:rPr>
            </w:pPr>
            <w:r w:rsidDel="00000000" w:rsidR="00000000" w:rsidRPr="00000000">
              <w:rPr>
                <w:rFonts w:ascii="Outfit" w:cs="Outfit" w:eastAsia="Outfit" w:hAnsi="Outfit"/>
                <w:sz w:val="20"/>
                <w:szCs w:val="20"/>
                <w:rtl w:val="0"/>
              </w:rPr>
              <w:t xml:space="preserve">Arrival: Greet students outside</w:t>
            </w:r>
          </w:p>
          <w:p w:rsidR="00000000" w:rsidDel="00000000" w:rsidP="00000000" w:rsidRDefault="00000000" w:rsidRPr="00000000" w14:paraId="00000006">
            <w:pPr>
              <w:spacing w:line="240" w:lineRule="auto"/>
              <w:ind w:left="0" w:firstLine="0"/>
              <w:rPr>
                <w:rFonts w:ascii="Outfit" w:cs="Outfit" w:eastAsia="Outfit" w:hAnsi="Outfit"/>
                <w:sz w:val="20"/>
                <w:szCs w:val="20"/>
              </w:rPr>
            </w:pPr>
            <w:r w:rsidDel="00000000" w:rsidR="00000000" w:rsidRPr="00000000">
              <w:rPr>
                <w:rFonts w:ascii="Outfit" w:cs="Outfit" w:eastAsia="Outfit" w:hAnsi="Outfit"/>
                <w:sz w:val="20"/>
                <w:szCs w:val="20"/>
                <w:rtl w:val="0"/>
              </w:rPr>
              <w:t xml:space="preserve">Bring a class list out with you to to check off student names as they arrive</w:t>
            </w:r>
          </w:p>
          <w:p w:rsidR="00000000" w:rsidDel="00000000" w:rsidP="00000000" w:rsidRDefault="00000000" w:rsidRPr="00000000" w14:paraId="00000007">
            <w:pPr>
              <w:spacing w:line="240" w:lineRule="auto"/>
              <w:ind w:left="0" w:firstLine="0"/>
              <w:rPr>
                <w:rFonts w:ascii="Outfit" w:cs="Outfit" w:eastAsia="Outfit" w:hAnsi="Outfit"/>
                <w:b w:val="1"/>
                <w:sz w:val="20"/>
                <w:szCs w:val="20"/>
              </w:rPr>
            </w:pPr>
            <w:r w:rsidDel="00000000" w:rsidR="00000000" w:rsidRPr="00000000">
              <w:rPr>
                <w:rFonts w:ascii="Outfit" w:cs="Outfit" w:eastAsia="Outfit" w:hAnsi="Outfit"/>
                <w:sz w:val="20"/>
                <w:szCs w:val="20"/>
                <w:rtl w:val="0"/>
              </w:rPr>
              <w:t xml:space="preserve">Have pencils on the desks and name tags for students to color and decorate </w:t>
            </w:r>
            <w:r w:rsidDel="00000000" w:rsidR="00000000" w:rsidRPr="00000000">
              <w:rPr>
                <w:rtl w:val="0"/>
              </w:rPr>
            </w:r>
          </w:p>
        </w:tc>
      </w:tr>
      <w:tr>
        <w:trPr>
          <w:cantSplit w:val="0"/>
          <w:trHeight w:val="134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08">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8:30-8:55</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09">
            <w:pPr>
              <w:spacing w:line="240" w:lineRule="auto"/>
              <w:rPr>
                <w:rFonts w:ascii="Outfit" w:cs="Outfit" w:eastAsia="Outfit" w:hAnsi="Outfit"/>
                <w:sz w:val="20"/>
                <w:szCs w:val="20"/>
                <w:u w:val="single"/>
              </w:rPr>
            </w:pPr>
            <w:r w:rsidDel="00000000" w:rsidR="00000000" w:rsidRPr="00000000">
              <w:rPr>
                <w:rFonts w:ascii="Outfit" w:cs="Outfit" w:eastAsia="Outfit" w:hAnsi="Outfit"/>
                <w:sz w:val="20"/>
                <w:szCs w:val="20"/>
                <w:u w:val="single"/>
                <w:rtl w:val="0"/>
              </w:rPr>
              <w:t xml:space="preserve">Upon entering the classroom, teach Chime Signal</w:t>
            </w:r>
            <w:r w:rsidDel="00000000" w:rsidR="00000000" w:rsidRPr="00000000">
              <w:rPr>
                <w:rFonts w:ascii="Outfit" w:cs="Outfit" w:eastAsia="Outfit" w:hAnsi="Outfit"/>
                <w:sz w:val="20"/>
                <w:szCs w:val="20"/>
                <w:rtl w:val="0"/>
              </w:rPr>
              <w:t xml:space="preserve">: play Freeze Game - </w:t>
            </w:r>
            <w:r w:rsidDel="00000000" w:rsidR="00000000" w:rsidRPr="00000000">
              <w:rPr>
                <w:rFonts w:ascii="Outfit" w:cs="Outfit" w:eastAsia="Outfit" w:hAnsi="Outfit"/>
                <w:sz w:val="20"/>
                <w:szCs w:val="20"/>
                <w:u w:val="single"/>
                <w:rtl w:val="0"/>
              </w:rPr>
              <w:t xml:space="preserve"> Interactive Modeling  “When you hear the chime, it’s quiet time.” “Why is it important to quiet down?”</w:t>
            </w:r>
          </w:p>
          <w:p w:rsidR="00000000" w:rsidDel="00000000" w:rsidP="00000000" w:rsidRDefault="00000000" w:rsidRPr="00000000" w14:paraId="0000000A">
            <w:pPr>
              <w:numPr>
                <w:ilvl w:val="0"/>
                <w:numId w:val="7"/>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Introduce Voice limits (Fountas &amp; Pinnell Reading Mini Lesson MGT U1 RML 1 pg. 72)</w:t>
            </w:r>
          </w:p>
          <w:p w:rsidR="00000000" w:rsidDel="00000000" w:rsidP="00000000" w:rsidRDefault="00000000" w:rsidRPr="00000000" w14:paraId="0000000B">
            <w:pPr>
              <w:numPr>
                <w:ilvl w:val="0"/>
                <w:numId w:val="7"/>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Introduce how to take attendance  marklunch count- (Smart Notebook or anchor chart)  “How do others benefit when you do it well?” </w:t>
            </w:r>
          </w:p>
          <w:p w:rsidR="00000000" w:rsidDel="00000000" w:rsidP="00000000" w:rsidRDefault="00000000" w:rsidRPr="00000000" w14:paraId="0000000C">
            <w:pPr>
              <w:numPr>
                <w:ilvl w:val="0"/>
                <w:numId w:val="7"/>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As students come up to mark attendance and lunch count, show students to their seats and have them leave backpacks on chairs. </w:t>
            </w:r>
          </w:p>
        </w:tc>
      </w:tr>
      <w:tr>
        <w:trPr>
          <w:cantSplit w:val="0"/>
          <w:trHeight w:val="106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0D">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1</w:t>
            </w:r>
          </w:p>
          <w:p w:rsidR="00000000" w:rsidDel="00000000" w:rsidP="00000000" w:rsidRDefault="00000000" w:rsidRPr="00000000" w14:paraId="0000000E">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8:57 - 9:37</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0F">
            <w:pPr>
              <w:spacing w:line="240" w:lineRule="auto"/>
              <w:rPr>
                <w:rFonts w:ascii="Outfit" w:cs="Outfit" w:eastAsia="Outfit" w:hAnsi="Outfit"/>
                <w:sz w:val="20"/>
                <w:szCs w:val="20"/>
              </w:rPr>
            </w:pPr>
            <w:r w:rsidDel="00000000" w:rsidR="00000000" w:rsidRPr="00000000">
              <w:rPr>
                <w:rFonts w:ascii="Outfit" w:cs="Outfit" w:eastAsia="Outfit" w:hAnsi="Outfit"/>
                <w:b w:val="1"/>
                <w:sz w:val="20"/>
                <w:szCs w:val="20"/>
                <w:rtl w:val="0"/>
              </w:rPr>
              <w:t xml:space="preserve">Teach how to come to the carpet</w:t>
            </w:r>
            <w:r w:rsidDel="00000000" w:rsidR="00000000" w:rsidRPr="00000000">
              <w:rPr>
                <w:rFonts w:ascii="Outfit" w:cs="Outfit" w:eastAsia="Outfit" w:hAnsi="Outfit"/>
                <w:sz w:val="20"/>
                <w:szCs w:val="20"/>
                <w:u w:val="single"/>
                <w:rtl w:val="0"/>
              </w:rPr>
              <w:t xml:space="preserve">: Interactive model:</w:t>
            </w:r>
            <w:r w:rsidDel="00000000" w:rsidR="00000000" w:rsidRPr="00000000">
              <w:rPr>
                <w:rFonts w:ascii="Outfit" w:cs="Outfit" w:eastAsia="Outfit" w:hAnsi="Outfit"/>
                <w:sz w:val="20"/>
                <w:szCs w:val="20"/>
                <w:rtl w:val="0"/>
              </w:rPr>
              <w:t xml:space="preserve"> how to leave your desk seat and come to the rug for morning meeting. Push in the chair, quietly come to the carpet, sit crisscross. (Fountas and Pinnell Reading Mini Lesson MGT U1 RML 3 pg. 76)</w:t>
            </w:r>
          </w:p>
          <w:p w:rsidR="00000000" w:rsidDel="00000000" w:rsidP="00000000" w:rsidRDefault="00000000" w:rsidRPr="00000000" w14:paraId="00000010">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11">
            <w:pPr>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Morning Meeting: teach expectations </w:t>
            </w:r>
          </w:p>
          <w:p w:rsidR="00000000" w:rsidDel="00000000" w:rsidP="00000000" w:rsidRDefault="00000000" w:rsidRPr="00000000" w14:paraId="00000012">
            <w:pPr>
              <w:numPr>
                <w:ilvl w:val="0"/>
                <w:numId w:val="8"/>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Discuss/make an anchor chart for 1st grade expectations for Morning Meeting (come to the carpet with empty hands, sit criss cross, one person speaking at a time.</w:t>
            </w:r>
          </w:p>
          <w:p w:rsidR="00000000" w:rsidDel="00000000" w:rsidP="00000000" w:rsidRDefault="00000000" w:rsidRPr="00000000" w14:paraId="00000013">
            <w:pPr>
              <w:numPr>
                <w:ilvl w:val="0"/>
                <w:numId w:val="8"/>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Greeting: Teacher will lead the greeting of each student on the first day (hello “name”)</w:t>
            </w:r>
            <w:r w:rsidDel="00000000" w:rsidR="00000000" w:rsidRPr="00000000">
              <w:rPr>
                <w:rFonts w:ascii="Outfit" w:cs="Outfit" w:eastAsia="Outfit" w:hAnsi="Outfit"/>
                <w:sz w:val="20"/>
                <w:szCs w:val="20"/>
                <w:u w:val="single"/>
                <w:rtl w:val="0"/>
              </w:rPr>
              <w:t xml:space="preserve"> Interactive Modeling</w:t>
            </w:r>
            <w:r w:rsidDel="00000000" w:rsidR="00000000" w:rsidRPr="00000000">
              <w:rPr>
                <w:rtl w:val="0"/>
              </w:rPr>
            </w:r>
          </w:p>
          <w:p w:rsidR="00000000" w:rsidDel="00000000" w:rsidP="00000000" w:rsidRDefault="00000000" w:rsidRPr="00000000" w14:paraId="00000014">
            <w:pPr>
              <w:numPr>
                <w:ilvl w:val="0"/>
                <w:numId w:val="8"/>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Message: Teacher will read message and students will echo read it.</w:t>
            </w:r>
          </w:p>
          <w:p w:rsidR="00000000" w:rsidDel="00000000" w:rsidP="00000000" w:rsidRDefault="00000000" w:rsidRPr="00000000" w14:paraId="00000015">
            <w:pPr>
              <w:numPr>
                <w:ilvl w:val="1"/>
                <w:numId w:val="8"/>
              </w:numPr>
              <w:spacing w:line="240" w:lineRule="auto"/>
              <w:ind w:left="144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Other elements of Morning Meeting will be introduced gradually.</w:t>
            </w:r>
          </w:p>
          <w:p w:rsidR="00000000" w:rsidDel="00000000" w:rsidP="00000000" w:rsidRDefault="00000000" w:rsidRPr="00000000" w14:paraId="00000016">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17">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Brain Break:As still as a rock (Energizers pg.6)  </w:t>
            </w:r>
          </w:p>
          <w:p w:rsidR="00000000" w:rsidDel="00000000" w:rsidP="00000000" w:rsidRDefault="00000000" w:rsidRPr="00000000" w14:paraId="00000018">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19">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Decorate name tags </w:t>
            </w:r>
            <w:r w:rsidDel="00000000" w:rsidR="00000000" w:rsidRPr="00000000">
              <w:rPr>
                <w:rFonts w:ascii="Outfit" w:cs="Outfit" w:eastAsia="Outfit" w:hAnsi="Outfit"/>
                <w:sz w:val="20"/>
                <w:szCs w:val="20"/>
                <w:u w:val="single"/>
                <w:rtl w:val="0"/>
              </w:rPr>
              <w:t xml:space="preserve"> Interactive Modeling </w:t>
            </w:r>
            <w:r w:rsidDel="00000000" w:rsidR="00000000" w:rsidRPr="00000000">
              <w:rPr>
                <w:rtl w:val="0"/>
              </w:rPr>
            </w:r>
          </w:p>
          <w:p w:rsidR="00000000" w:rsidDel="00000000" w:rsidP="00000000" w:rsidRDefault="00000000" w:rsidRPr="00000000" w14:paraId="0000001A">
            <w:pPr>
              <w:numPr>
                <w:ilvl w:val="0"/>
                <w:numId w:val="19"/>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Students return back to their seats to decorate blank pre-made name tag template </w:t>
            </w:r>
          </w:p>
        </w:tc>
      </w:tr>
      <w:tr>
        <w:trPr>
          <w:cantSplit w:val="0"/>
          <w:trHeight w:val="138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1B">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2</w:t>
            </w:r>
          </w:p>
          <w:p w:rsidR="00000000" w:rsidDel="00000000" w:rsidP="00000000" w:rsidRDefault="00000000" w:rsidRPr="00000000" w14:paraId="0000001C">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9:39-10:19</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1D">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Interactive modeling of procedure: </w:t>
            </w:r>
            <w:r w:rsidDel="00000000" w:rsidR="00000000" w:rsidRPr="00000000">
              <w:rPr>
                <w:rFonts w:ascii="Outfit" w:cs="Outfit" w:eastAsia="Outfit" w:hAnsi="Outfit"/>
                <w:sz w:val="20"/>
                <w:szCs w:val="20"/>
                <w:u w:val="single"/>
                <w:rtl w:val="0"/>
              </w:rPr>
              <w:t xml:space="preserve">“Why is it important to...?”</w:t>
            </w:r>
            <w:r w:rsidDel="00000000" w:rsidR="00000000" w:rsidRPr="00000000">
              <w:rPr>
                <w:rtl w:val="0"/>
              </w:rPr>
            </w:r>
          </w:p>
          <w:p w:rsidR="00000000" w:rsidDel="00000000" w:rsidP="00000000" w:rsidRDefault="00000000" w:rsidRPr="00000000" w14:paraId="0000001E">
            <w:pPr>
              <w:numPr>
                <w:ilvl w:val="0"/>
                <w:numId w:val="17"/>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Bathroom procedures-anchor chart next to sign out and for proper use </w:t>
            </w:r>
          </w:p>
          <w:p w:rsidR="00000000" w:rsidDel="00000000" w:rsidP="00000000" w:rsidRDefault="00000000" w:rsidRPr="00000000" w14:paraId="0000001F">
            <w:pPr>
              <w:numPr>
                <w:ilvl w:val="0"/>
                <w:numId w:val="17"/>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Drink procedure </w:t>
            </w:r>
          </w:p>
          <w:p w:rsidR="00000000" w:rsidDel="00000000" w:rsidP="00000000" w:rsidRDefault="00000000" w:rsidRPr="00000000" w14:paraId="00000020">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21">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Sort School Supplies Brought by Students </w:t>
            </w:r>
          </w:p>
          <w:p w:rsidR="00000000" w:rsidDel="00000000" w:rsidP="00000000" w:rsidRDefault="00000000" w:rsidRPr="00000000" w14:paraId="00000022">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23">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Interactive Model of how to line up</w:t>
            </w:r>
          </w:p>
          <w:p w:rsidR="00000000" w:rsidDel="00000000" w:rsidP="00000000" w:rsidRDefault="00000000" w:rsidRPr="00000000" w14:paraId="00000024">
            <w:pPr>
              <w:numPr>
                <w:ilvl w:val="1"/>
                <w:numId w:val="3"/>
              </w:numPr>
              <w:spacing w:line="240" w:lineRule="auto"/>
              <w:ind w:left="144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slogan “Right and tight” when walking in the hall</w:t>
            </w:r>
          </w:p>
          <w:p w:rsidR="00000000" w:rsidDel="00000000" w:rsidP="00000000" w:rsidRDefault="00000000" w:rsidRPr="00000000" w14:paraId="00000025">
            <w:pPr>
              <w:numPr>
                <w:ilvl w:val="1"/>
                <w:numId w:val="3"/>
              </w:numPr>
              <w:spacing w:line="240" w:lineRule="auto"/>
              <w:ind w:left="144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“Rewind, take two” if needed to repeat</w:t>
            </w:r>
          </w:p>
          <w:p w:rsidR="00000000" w:rsidDel="00000000" w:rsidP="00000000" w:rsidRDefault="00000000" w:rsidRPr="00000000" w14:paraId="00000026">
            <w:pPr>
              <w:numPr>
                <w:ilvl w:val="1"/>
                <w:numId w:val="3"/>
              </w:numPr>
              <w:spacing w:line="240" w:lineRule="auto"/>
              <w:ind w:left="144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Practice walking in the halls following expectations</w:t>
            </w:r>
          </w:p>
          <w:p w:rsidR="00000000" w:rsidDel="00000000" w:rsidP="00000000" w:rsidRDefault="00000000" w:rsidRPr="00000000" w14:paraId="00000027">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28">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Brain Break: Awake, Alert, Alive (Energizers pg. 7)</w:t>
            </w:r>
          </w:p>
        </w:tc>
      </w:tr>
      <w:tr>
        <w:trPr>
          <w:cantSplit w:val="0"/>
          <w:trHeight w:val="450" w:hRule="atLeast"/>
          <w:tblHeader w:val="0"/>
        </w:trPr>
        <w:tc>
          <w:tcPr>
            <w:gridSpan w:val="2"/>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29">
            <w:pPr>
              <w:widowControl w:val="0"/>
              <w:spacing w:line="240" w:lineRule="auto"/>
              <w:jc w:val="center"/>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   10 minute snack - interactive model your snack procedure</w:t>
            </w:r>
          </w:p>
        </w:tc>
      </w:tr>
      <w:tr>
        <w:trPr>
          <w:cantSplit w:val="0"/>
          <w:trHeight w:val="75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2B">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3 </w:t>
            </w:r>
          </w:p>
          <w:p w:rsidR="00000000" w:rsidDel="00000000" w:rsidP="00000000" w:rsidRDefault="00000000" w:rsidRPr="00000000" w14:paraId="0000002C">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10:21-11:01</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2D">
            <w:pPr>
              <w:spacing w:line="240" w:lineRule="auto"/>
              <w:ind w:left="1440" w:firstLine="0"/>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2E">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Special (Your special may be at a different time) (Sort out school supplies that students have brought)</w:t>
            </w:r>
          </w:p>
        </w:tc>
      </w:tr>
      <w:tr>
        <w:trPr>
          <w:cantSplit w:val="0"/>
          <w:trHeight w:val="92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2F">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4</w:t>
            </w:r>
          </w:p>
          <w:p w:rsidR="00000000" w:rsidDel="00000000" w:rsidP="00000000" w:rsidRDefault="00000000" w:rsidRPr="00000000" w14:paraId="00000030">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11:03 - 11:43 </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31">
            <w:pPr>
              <w:spacing w:line="240" w:lineRule="auto"/>
              <w:rPr>
                <w:rFonts w:ascii="Outfit" w:cs="Outfit" w:eastAsia="Outfit" w:hAnsi="Outfit"/>
                <w:b w:val="1"/>
                <w:sz w:val="20"/>
                <w:szCs w:val="20"/>
                <w:u w:val="single"/>
              </w:rPr>
            </w:pPr>
            <w:r w:rsidDel="00000000" w:rsidR="00000000" w:rsidRPr="00000000">
              <w:rPr>
                <w:rFonts w:ascii="Outfit" w:cs="Outfit" w:eastAsia="Outfit" w:hAnsi="Outfit"/>
                <w:b w:val="1"/>
                <w:sz w:val="20"/>
                <w:szCs w:val="20"/>
                <w:rtl w:val="0"/>
              </w:rPr>
              <w:t xml:space="preserve">School Tour </w:t>
            </w:r>
            <w:r w:rsidDel="00000000" w:rsidR="00000000" w:rsidRPr="00000000">
              <w:rPr>
                <w:rtl w:val="0"/>
              </w:rPr>
            </w:r>
          </w:p>
          <w:p w:rsidR="00000000" w:rsidDel="00000000" w:rsidP="00000000" w:rsidRDefault="00000000" w:rsidRPr="00000000" w14:paraId="00000032">
            <w:pPr>
              <w:numPr>
                <w:ilvl w:val="0"/>
                <w:numId w:val="9"/>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u w:val="single"/>
                <w:rtl w:val="0"/>
              </w:rPr>
              <w:t xml:space="preserve">Read the story Pete The Cat Rocking in my school shoes- at the end of the story read the note from Chester to go on a Tour of the School </w:t>
            </w:r>
            <w:r w:rsidDel="00000000" w:rsidR="00000000" w:rsidRPr="00000000">
              <w:rPr>
                <w:rtl w:val="0"/>
              </w:rPr>
            </w:r>
          </w:p>
          <w:p w:rsidR="00000000" w:rsidDel="00000000" w:rsidP="00000000" w:rsidRDefault="00000000" w:rsidRPr="00000000" w14:paraId="00000033">
            <w:pPr>
              <w:numPr>
                <w:ilvl w:val="0"/>
                <w:numId w:val="9"/>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Teach students classroom number, practice lining up in number order to go on a tour of the school</w:t>
            </w:r>
          </w:p>
          <w:p w:rsidR="00000000" w:rsidDel="00000000" w:rsidP="00000000" w:rsidRDefault="00000000" w:rsidRPr="00000000" w14:paraId="00000034">
            <w:pPr>
              <w:spacing w:line="240" w:lineRule="auto"/>
              <w:ind w:left="720" w:firstLine="0"/>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35">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After tour, review: We saw different places in the school, how should we act in those places?</w:t>
            </w:r>
          </w:p>
          <w:p w:rsidR="00000000" w:rsidDel="00000000" w:rsidP="00000000" w:rsidRDefault="00000000" w:rsidRPr="00000000" w14:paraId="00000036">
            <w:pPr>
              <w:numPr>
                <w:ilvl w:val="0"/>
                <w:numId w:val="9"/>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bathroom procedure How do others benefit when you do it well?</w:t>
            </w:r>
          </w:p>
          <w:p w:rsidR="00000000" w:rsidDel="00000000" w:rsidP="00000000" w:rsidRDefault="00000000" w:rsidRPr="00000000" w14:paraId="00000037">
            <w:pPr>
              <w:numPr>
                <w:ilvl w:val="0"/>
                <w:numId w:val="9"/>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Lunchroom behavior T Chart to compare </w:t>
            </w:r>
          </w:p>
          <w:p w:rsidR="00000000" w:rsidDel="00000000" w:rsidP="00000000" w:rsidRDefault="00000000" w:rsidRPr="00000000" w14:paraId="00000038">
            <w:pPr>
              <w:numPr>
                <w:ilvl w:val="0"/>
                <w:numId w:val="9"/>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Specials T Chart to compare </w:t>
            </w:r>
          </w:p>
          <w:p w:rsidR="00000000" w:rsidDel="00000000" w:rsidP="00000000" w:rsidRDefault="00000000" w:rsidRPr="00000000" w14:paraId="00000039">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3A">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Brain Break: Boom Chica Boom (Energizers pg. 9) </w:t>
            </w:r>
          </w:p>
        </w:tc>
      </w:tr>
      <w:tr>
        <w:trPr>
          <w:cantSplit w:val="0"/>
          <w:trHeight w:val="92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3B">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Period5</w:t>
            </w:r>
          </w:p>
          <w:p w:rsidR="00000000" w:rsidDel="00000000" w:rsidP="00000000" w:rsidRDefault="00000000" w:rsidRPr="00000000" w14:paraId="0000003C">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12:33 - 1:17</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3D">
            <w:pPr>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Lunch/Recess </w:t>
            </w:r>
          </w:p>
        </w:tc>
      </w:tr>
      <w:tr>
        <w:trPr>
          <w:cantSplit w:val="0"/>
          <w:trHeight w:val="92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3E">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6</w:t>
            </w:r>
          </w:p>
          <w:p w:rsidR="00000000" w:rsidDel="00000000" w:rsidP="00000000" w:rsidRDefault="00000000" w:rsidRPr="00000000" w14:paraId="0000003F">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11:45- 12:29</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40">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First Day Crowns -(You will need sentence stips to make crowns)</w:t>
            </w:r>
          </w:p>
          <w:p w:rsidR="00000000" w:rsidDel="00000000" w:rsidP="00000000" w:rsidRDefault="00000000" w:rsidRPr="00000000" w14:paraId="00000041">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model step by step- color crowns, use chime to regroup now we will cut, watch how I cut, what did you notice? </w:t>
            </w:r>
          </w:p>
          <w:p w:rsidR="00000000" w:rsidDel="00000000" w:rsidP="00000000" w:rsidRDefault="00000000" w:rsidRPr="00000000" w14:paraId="00000042">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43">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Brain Break: Body Drumming (Energizers pg. 8 ) </w:t>
            </w:r>
          </w:p>
          <w:p w:rsidR="00000000" w:rsidDel="00000000" w:rsidP="00000000" w:rsidRDefault="00000000" w:rsidRPr="00000000" w14:paraId="00000044">
            <w:pPr>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Lunch and Recess  Outdoor Boundaries</w:t>
            </w:r>
          </w:p>
          <w:p w:rsidR="00000000" w:rsidDel="00000000" w:rsidP="00000000" w:rsidRDefault="00000000" w:rsidRPr="00000000" w14:paraId="00000045">
            <w:pPr>
              <w:numPr>
                <w:ilvl w:val="0"/>
                <w:numId w:val="22"/>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For at least the first 6 days (the Thursday/Friday and the next full week) assign students a lunch buddy to sit with.  Also give them a simple conversation starter such as "Today at lunch, find out if your buddy has any pets.  If they do, find out what they are.  If they don't, find out what they'd like to have.  Be ready to share what you learned about your buddy after lunch".  You can do that with lots of things: favorite color/food/tv show/game, somewhere they went this summer, how many brothers/sisters, how long they've been in PV etc.  </w:t>
            </w:r>
          </w:p>
          <w:p w:rsidR="00000000" w:rsidDel="00000000" w:rsidP="00000000" w:rsidRDefault="00000000" w:rsidRPr="00000000" w14:paraId="00000046">
            <w:pPr>
              <w:numPr>
                <w:ilvl w:val="0"/>
                <w:numId w:val="22"/>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On the way to recess review the outdoor boundaries, where students can go outside, where they will line up, etc.</w:t>
            </w:r>
          </w:p>
        </w:tc>
      </w:tr>
      <w:tr>
        <w:trPr>
          <w:cantSplit w:val="0"/>
          <w:trHeight w:val="3000.3906249999995"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47">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7 </w:t>
            </w:r>
          </w:p>
          <w:p w:rsidR="00000000" w:rsidDel="00000000" w:rsidP="00000000" w:rsidRDefault="00000000" w:rsidRPr="00000000" w14:paraId="00000048">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1:19 - 1:59</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49">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10 Minute Quiet Time Mindful Coloring </w:t>
            </w:r>
          </w:p>
          <w:p w:rsidR="00000000" w:rsidDel="00000000" w:rsidP="00000000" w:rsidRDefault="00000000" w:rsidRPr="00000000" w14:paraId="0000004A">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-Review the expectations &amp; purpose for mindful coloring, lights off 10 minutes with music on. Interactive model- have coloring sheets ready. </w:t>
            </w:r>
          </w:p>
          <w:p w:rsidR="00000000" w:rsidDel="00000000" w:rsidP="00000000" w:rsidRDefault="00000000" w:rsidRPr="00000000" w14:paraId="0000004B">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4C">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Writing: First Day Feelings </w:t>
            </w:r>
          </w:p>
          <w:p w:rsidR="00000000" w:rsidDel="00000000" w:rsidP="00000000" w:rsidRDefault="00000000" w:rsidRPr="00000000" w14:paraId="0000004D">
            <w:pPr>
              <w:numPr>
                <w:ilvl w:val="0"/>
                <w:numId w:val="16"/>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Students come to the rug in their spot criss cross applesauce legs, hands in lap</w:t>
            </w:r>
          </w:p>
          <w:p w:rsidR="00000000" w:rsidDel="00000000" w:rsidP="00000000" w:rsidRDefault="00000000" w:rsidRPr="00000000" w14:paraId="0000004E">
            <w:pPr>
              <w:numPr>
                <w:ilvl w:val="0"/>
                <w:numId w:val="16"/>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Review the story Pete the Cat Rocking in my school shoes and ask how Pete felt  on his first day of school. Invite the students to share how they felt on their first day of school and record feelings on an anchor chart. </w:t>
            </w:r>
          </w:p>
          <w:p w:rsidR="00000000" w:rsidDel="00000000" w:rsidP="00000000" w:rsidRDefault="00000000" w:rsidRPr="00000000" w14:paraId="0000004F">
            <w:pPr>
              <w:numPr>
                <w:ilvl w:val="0"/>
                <w:numId w:val="23"/>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Interactive model how to complete the “First Day Feelings” worksheet </w:t>
            </w:r>
          </w:p>
          <w:p w:rsidR="00000000" w:rsidDel="00000000" w:rsidP="00000000" w:rsidRDefault="00000000" w:rsidRPr="00000000" w14:paraId="00000050">
            <w:pPr>
              <w:numPr>
                <w:ilvl w:val="0"/>
                <w:numId w:val="23"/>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Students will return to their desks to complete the worksheet </w:t>
            </w:r>
          </w:p>
          <w:p w:rsidR="00000000" w:rsidDel="00000000" w:rsidP="00000000" w:rsidRDefault="00000000" w:rsidRPr="00000000" w14:paraId="00000051">
            <w:pPr>
              <w:spacing w:line="240" w:lineRule="auto"/>
              <w:ind w:left="0" w:firstLine="0"/>
              <w:rPr>
                <w:rFonts w:ascii="Outfit" w:cs="Outfit" w:eastAsia="Outfit" w:hAnsi="Outfit"/>
                <w:sz w:val="20"/>
                <w:szCs w:val="20"/>
              </w:rPr>
            </w:pPr>
            <w:r w:rsidDel="00000000" w:rsidR="00000000" w:rsidRPr="00000000">
              <w:rPr>
                <w:rtl w:val="0"/>
              </w:rPr>
            </w:r>
          </w:p>
        </w:tc>
      </w:tr>
      <w:tr>
        <w:trPr>
          <w:cantSplit w:val="0"/>
          <w:trHeight w:val="3870.5859374999995"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52">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8 </w:t>
            </w:r>
          </w:p>
          <w:p w:rsidR="00000000" w:rsidDel="00000000" w:rsidP="00000000" w:rsidRDefault="00000000" w:rsidRPr="00000000" w14:paraId="00000053">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2:01 -2:41</w:t>
            </w:r>
          </w:p>
          <w:p w:rsidR="00000000" w:rsidDel="00000000" w:rsidP="00000000" w:rsidRDefault="00000000" w:rsidRPr="00000000" w14:paraId="00000054">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055">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056">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057">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058">
            <w:pPr>
              <w:widowControl w:val="0"/>
              <w:spacing w:line="240" w:lineRule="auto"/>
              <w:rPr>
                <w:rFonts w:ascii="Outfit" w:cs="Outfit" w:eastAsia="Outfit" w:hAnsi="Outfit"/>
                <w:b w:val="1"/>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59">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Brain Break: Chime Freeze </w:t>
            </w:r>
          </w:p>
          <w:p w:rsidR="00000000" w:rsidDel="00000000" w:rsidP="00000000" w:rsidRDefault="00000000" w:rsidRPr="00000000" w14:paraId="0000005A">
            <w:pPr>
              <w:numPr>
                <w:ilvl w:val="0"/>
                <w:numId w:val="4"/>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Dismissal Routines</w:t>
            </w:r>
          </w:p>
          <w:p w:rsidR="00000000" w:rsidDel="00000000" w:rsidP="00000000" w:rsidRDefault="00000000" w:rsidRPr="00000000" w14:paraId="0000005B">
            <w:pPr>
              <w:numPr>
                <w:ilvl w:val="0"/>
                <w:numId w:val="4"/>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explained an interactive model “Why is it in your own interest to do it well?</w:t>
            </w:r>
          </w:p>
          <w:p w:rsidR="00000000" w:rsidDel="00000000" w:rsidP="00000000" w:rsidRDefault="00000000" w:rsidRPr="00000000" w14:paraId="0000005C">
            <w:pPr>
              <w:numPr>
                <w:ilvl w:val="0"/>
                <w:numId w:val="4"/>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Where do we line up for SACC, going home?</w:t>
            </w:r>
          </w:p>
          <w:p w:rsidR="00000000" w:rsidDel="00000000" w:rsidP="00000000" w:rsidRDefault="00000000" w:rsidRPr="00000000" w14:paraId="0000005D">
            <w:pPr>
              <w:numPr>
                <w:ilvl w:val="0"/>
                <w:numId w:val="15"/>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Pass out notes/homework- demonstrate using take home folders</w:t>
            </w:r>
          </w:p>
          <w:p w:rsidR="00000000" w:rsidDel="00000000" w:rsidP="00000000" w:rsidRDefault="00000000" w:rsidRPr="00000000" w14:paraId="0000005E">
            <w:pPr>
              <w:numPr>
                <w:ilvl w:val="0"/>
                <w:numId w:val="15"/>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b w:val="1"/>
                <w:sz w:val="20"/>
                <w:szCs w:val="20"/>
                <w:rtl w:val="0"/>
              </w:rPr>
              <w:t xml:space="preserve"> (HOMEWORK: Send home about me bags) </w:t>
            </w:r>
            <w:r w:rsidDel="00000000" w:rsidR="00000000" w:rsidRPr="00000000">
              <w:rPr>
                <w:rtl w:val="0"/>
              </w:rPr>
            </w:r>
          </w:p>
          <w:p w:rsidR="00000000" w:rsidDel="00000000" w:rsidP="00000000" w:rsidRDefault="00000000" w:rsidRPr="00000000" w14:paraId="0000005F">
            <w:pPr>
              <w:numPr>
                <w:ilvl w:val="0"/>
                <w:numId w:val="15"/>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Packing backpacks/cleaning up -demo</w:t>
            </w:r>
          </w:p>
          <w:p w:rsidR="00000000" w:rsidDel="00000000" w:rsidP="00000000" w:rsidRDefault="00000000" w:rsidRPr="00000000" w14:paraId="00000060">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61">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Closing Circle</w:t>
            </w:r>
            <w:r w:rsidDel="00000000" w:rsidR="00000000" w:rsidRPr="00000000">
              <w:rPr>
                <w:rFonts w:ascii="Outfit" w:cs="Outfit" w:eastAsia="Outfit" w:hAnsi="Outfit"/>
                <w:sz w:val="20"/>
                <w:szCs w:val="20"/>
                <w:u w:val="single"/>
                <w:rtl w:val="0"/>
              </w:rPr>
              <w:t xml:space="preserve"> Interactive Modeling (Students come to carpet following morning meeting procedures)</w:t>
            </w:r>
            <w:r w:rsidDel="00000000" w:rsidR="00000000" w:rsidRPr="00000000">
              <w:rPr>
                <w:rtl w:val="0"/>
              </w:rPr>
            </w:r>
          </w:p>
          <w:p w:rsidR="00000000" w:rsidDel="00000000" w:rsidP="00000000" w:rsidRDefault="00000000" w:rsidRPr="00000000" w14:paraId="00000062">
            <w:pPr>
              <w:numPr>
                <w:ilvl w:val="0"/>
                <w:numId w:val="4"/>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Call on students to share their answers to these questions </w:t>
            </w:r>
          </w:p>
          <w:p w:rsidR="00000000" w:rsidDel="00000000" w:rsidP="00000000" w:rsidRDefault="00000000" w:rsidRPr="00000000" w14:paraId="00000063">
            <w:pPr>
              <w:numPr>
                <w:ilvl w:val="1"/>
                <w:numId w:val="4"/>
              </w:numPr>
              <w:spacing w:line="240" w:lineRule="auto"/>
              <w:ind w:left="144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What’s one thing you did today in school? </w:t>
            </w:r>
          </w:p>
          <w:p w:rsidR="00000000" w:rsidDel="00000000" w:rsidP="00000000" w:rsidRDefault="00000000" w:rsidRPr="00000000" w14:paraId="00000064">
            <w:pPr>
              <w:numPr>
                <w:ilvl w:val="1"/>
                <w:numId w:val="4"/>
              </w:numPr>
              <w:spacing w:line="240" w:lineRule="auto"/>
              <w:ind w:left="144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What was a happy or proud moment from today at school? </w:t>
            </w:r>
          </w:p>
          <w:p w:rsidR="00000000" w:rsidDel="00000000" w:rsidP="00000000" w:rsidRDefault="00000000" w:rsidRPr="00000000" w14:paraId="00000065">
            <w:pPr>
              <w:spacing w:line="240" w:lineRule="auto"/>
              <w:ind w:left="720" w:firstLine="0"/>
              <w:rPr>
                <w:rFonts w:ascii="Outfit" w:cs="Outfit" w:eastAsia="Outfit" w:hAnsi="Outfit"/>
                <w:sz w:val="20"/>
                <w:szCs w:val="20"/>
              </w:rPr>
            </w:pPr>
            <w:r w:rsidDel="00000000" w:rsidR="00000000" w:rsidRPr="00000000">
              <w:rPr>
                <w:rtl w:val="0"/>
              </w:rPr>
            </w:r>
          </w:p>
        </w:tc>
      </w:tr>
      <w:tr>
        <w:trPr>
          <w:cantSplit w:val="0"/>
          <w:trHeight w:val="465" w:hRule="atLeast"/>
          <w:tblHeader w:val="0"/>
        </w:trPr>
        <w:tc>
          <w:tcPr>
            <w:gridSpan w:val="2"/>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66">
            <w:pPr>
              <w:widowControl w:val="0"/>
              <w:spacing w:line="240" w:lineRule="auto"/>
              <w:jc w:val="center"/>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Dismissal @ 2:45</w:t>
            </w:r>
          </w:p>
        </w:tc>
      </w:tr>
    </w:tbl>
    <w:p w:rsidR="00000000" w:rsidDel="00000000" w:rsidP="00000000" w:rsidRDefault="00000000" w:rsidRPr="00000000" w14:paraId="00000068">
      <w:pPr>
        <w:widowControl w:val="0"/>
        <w:spacing w:line="240" w:lineRule="auto"/>
        <w:jc w:val="left"/>
        <w:rPr>
          <w:rFonts w:ascii="Outfit" w:cs="Outfit" w:eastAsia="Outfit" w:hAnsi="Outfit"/>
          <w:sz w:val="20"/>
          <w:szCs w:val="20"/>
        </w:rPr>
      </w:pPr>
      <w:r w:rsidDel="00000000" w:rsidR="00000000" w:rsidRPr="00000000">
        <w:rPr>
          <w:rtl w:val="0"/>
        </w:rPr>
      </w:r>
    </w:p>
    <w:tbl>
      <w:tblPr>
        <w:tblStyle w:val="Table2"/>
        <w:tblW w:w="11175.0" w:type="dxa"/>
        <w:jc w:val="left"/>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1890"/>
        <w:gridCol w:w="9285"/>
        <w:tblGridChange w:id="0">
          <w:tblGrid>
            <w:gridCol w:w="1890"/>
            <w:gridCol w:w="9285"/>
          </w:tblGrid>
        </w:tblGridChange>
      </w:tblGrid>
      <w:tr>
        <w:trPr>
          <w:cantSplit w:val="0"/>
          <w:trHeight w:val="900" w:hRule="atLeast"/>
          <w:tblHeader w:val="0"/>
        </w:trPr>
        <w:tc>
          <w:tcPr>
            <w:tcBorders>
              <w:top w:color="000000" w:space="0" w:sz="12" w:val="single"/>
              <w:left w:color="000000" w:space="0" w:sz="12" w:val="single"/>
              <w:bottom w:color="000000" w:space="0" w:sz="12" w:val="single"/>
              <w:right w:color="000000" w:space="0" w:sz="12" w:val="single"/>
            </w:tcBorders>
            <w:shd w:fill="f4cccc" w:val="clear"/>
            <w:tcMar>
              <w:top w:w="140.0" w:type="dxa"/>
              <w:left w:w="140.0" w:type="dxa"/>
              <w:bottom w:w="140.0" w:type="dxa"/>
              <w:right w:w="140.0" w:type="dxa"/>
            </w:tcMar>
            <w:vAlign w:val="top"/>
          </w:tcPr>
          <w:p w:rsidR="00000000" w:rsidDel="00000000" w:rsidP="00000000" w:rsidRDefault="00000000" w:rsidRPr="00000000" w14:paraId="00000069">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Week 1 </w:t>
            </w:r>
          </w:p>
          <w:p w:rsidR="00000000" w:rsidDel="00000000" w:rsidP="00000000" w:rsidRDefault="00000000" w:rsidRPr="00000000" w14:paraId="0000006A">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Day 2 </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6B">
            <w:pPr>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Friday, </w:t>
            </w:r>
            <w:r w:rsidDel="00000000" w:rsidR="00000000" w:rsidRPr="00000000">
              <w:rPr>
                <w:rFonts w:ascii="Outfit" w:cs="Outfit" w:eastAsia="Outfit" w:hAnsi="Outfit"/>
                <w:b w:val="1"/>
                <w:sz w:val="20"/>
                <w:szCs w:val="20"/>
                <w:rtl w:val="0"/>
              </w:rPr>
              <w:t xml:space="preserve">Sep 6, 2024</w:t>
            </w:r>
            <w:r w:rsidDel="00000000" w:rsidR="00000000" w:rsidRPr="00000000">
              <w:rPr>
                <w:rtl w:val="0"/>
              </w:rPr>
            </w:r>
          </w:p>
          <w:p w:rsidR="00000000" w:rsidDel="00000000" w:rsidP="00000000" w:rsidRDefault="00000000" w:rsidRPr="00000000" w14:paraId="0000006C">
            <w:pPr>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Arrival: meet students outside </w:t>
            </w:r>
          </w:p>
        </w:tc>
      </w:tr>
      <w:tr>
        <w:trPr>
          <w:cantSplit w:val="0"/>
          <w:trHeight w:val="134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6D">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8:30-8:55</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6E">
            <w:pPr>
              <w:spacing w:line="240" w:lineRule="auto"/>
              <w:rPr>
                <w:rFonts w:ascii="Outfit" w:cs="Outfit" w:eastAsia="Outfit" w:hAnsi="Outfit"/>
                <w:sz w:val="20"/>
                <w:szCs w:val="20"/>
              </w:rPr>
            </w:pPr>
            <w:r w:rsidDel="00000000" w:rsidR="00000000" w:rsidRPr="00000000">
              <w:rPr>
                <w:rFonts w:ascii="Outfit" w:cs="Outfit" w:eastAsia="Outfit" w:hAnsi="Outfit"/>
                <w:b w:val="1"/>
                <w:sz w:val="20"/>
                <w:szCs w:val="20"/>
                <w:rtl w:val="0"/>
              </w:rPr>
              <w:t xml:space="preserve">Arrival:</w:t>
            </w:r>
            <w:r w:rsidDel="00000000" w:rsidR="00000000" w:rsidRPr="00000000">
              <w:rPr>
                <w:rFonts w:ascii="Outfit" w:cs="Outfit" w:eastAsia="Outfit" w:hAnsi="Outfit"/>
                <w:sz w:val="20"/>
                <w:szCs w:val="20"/>
                <w:rtl w:val="0"/>
              </w:rPr>
              <w:t xml:space="preserve"> explain morning routine and interactive model routine </w:t>
            </w:r>
            <w:r w:rsidDel="00000000" w:rsidR="00000000" w:rsidRPr="00000000">
              <w:rPr>
                <w:rFonts w:ascii="Outfit" w:cs="Outfit" w:eastAsia="Outfit" w:hAnsi="Outfit"/>
                <w:sz w:val="20"/>
                <w:szCs w:val="20"/>
                <w:u w:val="single"/>
                <w:rtl w:val="0"/>
              </w:rPr>
              <w:t xml:space="preserve">“When you hear the chime, it’s quiet time.” “Why is it important to quiet down?”</w:t>
            </w:r>
            <w:r w:rsidDel="00000000" w:rsidR="00000000" w:rsidRPr="00000000">
              <w:rPr>
                <w:rtl w:val="0"/>
              </w:rPr>
            </w:r>
          </w:p>
          <w:p w:rsidR="00000000" w:rsidDel="00000000" w:rsidP="00000000" w:rsidRDefault="00000000" w:rsidRPr="00000000" w14:paraId="0000006F">
            <w:pPr>
              <w:numPr>
                <w:ilvl w:val="0"/>
                <w:numId w:val="2"/>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Practice quiet signal-demo/chime freeze</w:t>
            </w:r>
          </w:p>
          <w:p w:rsidR="00000000" w:rsidDel="00000000" w:rsidP="00000000" w:rsidRDefault="00000000" w:rsidRPr="00000000" w14:paraId="00000070">
            <w:pPr>
              <w:numPr>
                <w:ilvl w:val="0"/>
                <w:numId w:val="2"/>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Make an anchor chart for the morning routine together with pictures</w:t>
            </w:r>
          </w:p>
          <w:p w:rsidR="00000000" w:rsidDel="00000000" w:rsidP="00000000" w:rsidRDefault="00000000" w:rsidRPr="00000000" w14:paraId="00000071">
            <w:pPr>
              <w:numPr>
                <w:ilvl w:val="0"/>
                <w:numId w:val="2"/>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Model how to follow the chart</w:t>
            </w:r>
          </w:p>
          <w:p w:rsidR="00000000" w:rsidDel="00000000" w:rsidP="00000000" w:rsidRDefault="00000000" w:rsidRPr="00000000" w14:paraId="00000072">
            <w:pPr>
              <w:numPr>
                <w:ilvl w:val="0"/>
                <w:numId w:val="2"/>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Do now for students to work on until morning meeting (number coloring page)</w:t>
            </w:r>
          </w:p>
        </w:tc>
      </w:tr>
      <w:tr>
        <w:trPr>
          <w:cantSplit w:val="0"/>
          <w:trHeight w:val="106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73">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1</w:t>
            </w:r>
          </w:p>
          <w:p w:rsidR="00000000" w:rsidDel="00000000" w:rsidP="00000000" w:rsidRDefault="00000000" w:rsidRPr="00000000" w14:paraId="00000074">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8:57 - 9:37</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75">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Morning Meeting:</w:t>
            </w:r>
            <w:r w:rsidDel="00000000" w:rsidR="00000000" w:rsidRPr="00000000">
              <w:rPr>
                <w:rFonts w:ascii="Outfit" w:cs="Outfit" w:eastAsia="Outfit" w:hAnsi="Outfit"/>
                <w:sz w:val="20"/>
                <w:szCs w:val="20"/>
                <w:u w:val="single"/>
                <w:rtl w:val="0"/>
              </w:rPr>
              <w:t xml:space="preserve"> Interactive Modeling “How do others benefit when you do it well?”</w:t>
            </w:r>
            <w:r w:rsidDel="00000000" w:rsidR="00000000" w:rsidRPr="00000000">
              <w:rPr>
                <w:rtl w:val="0"/>
              </w:rPr>
            </w:r>
          </w:p>
          <w:p w:rsidR="00000000" w:rsidDel="00000000" w:rsidP="00000000" w:rsidRDefault="00000000" w:rsidRPr="00000000" w14:paraId="00000076">
            <w:pPr>
              <w:numPr>
                <w:ilvl w:val="0"/>
                <w:numId w:val="20"/>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Greetings: Around the circle “Good Morning, ______.” Teach how to ask someone their name. Interactive model beforehand. Eye contact, how to ask names politely. </w:t>
            </w:r>
          </w:p>
          <w:p w:rsidR="00000000" w:rsidDel="00000000" w:rsidP="00000000" w:rsidRDefault="00000000" w:rsidRPr="00000000" w14:paraId="00000077">
            <w:pPr>
              <w:numPr>
                <w:ilvl w:val="0"/>
                <w:numId w:val="20"/>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Morning message - point to the words as you read them (Activity and share will be added into Morning Meeting as the weeks progress)</w:t>
            </w:r>
          </w:p>
          <w:p w:rsidR="00000000" w:rsidDel="00000000" w:rsidP="00000000" w:rsidRDefault="00000000" w:rsidRPr="00000000" w14:paraId="00000078">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79">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Listening Carefully to Each Other - being a good listener</w:t>
            </w:r>
          </w:p>
          <w:p w:rsidR="00000000" w:rsidDel="00000000" w:rsidP="00000000" w:rsidRDefault="00000000" w:rsidRPr="00000000" w14:paraId="0000007A">
            <w:pPr>
              <w:numPr>
                <w:ilvl w:val="0"/>
                <w:numId w:val="14"/>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(Fountas and Pinnell Reading Mini Lesson MGT U1 RML2 pg. 74) </w:t>
            </w:r>
          </w:p>
          <w:p w:rsidR="00000000" w:rsidDel="00000000" w:rsidP="00000000" w:rsidRDefault="00000000" w:rsidRPr="00000000" w14:paraId="0000007B">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w:t>
            </w:r>
          </w:p>
          <w:p w:rsidR="00000000" w:rsidDel="00000000" w:rsidP="00000000" w:rsidRDefault="00000000" w:rsidRPr="00000000" w14:paraId="0000007C">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Brain Break: Body Drumming (Energizers pg. 8) </w:t>
            </w:r>
          </w:p>
          <w:p w:rsidR="00000000" w:rsidDel="00000000" w:rsidP="00000000" w:rsidRDefault="00000000" w:rsidRPr="00000000" w14:paraId="0000007D">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7E">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All About Me Bags:</w:t>
            </w:r>
            <w:r w:rsidDel="00000000" w:rsidR="00000000" w:rsidRPr="00000000">
              <w:rPr>
                <w:rFonts w:ascii="Outfit" w:cs="Outfit" w:eastAsia="Outfit" w:hAnsi="Outfit"/>
                <w:sz w:val="20"/>
                <w:szCs w:val="20"/>
                <w:u w:val="single"/>
                <w:rtl w:val="0"/>
              </w:rPr>
              <w:t xml:space="preserve"> Interactive Modeling</w:t>
            </w:r>
            <w:r w:rsidDel="00000000" w:rsidR="00000000" w:rsidRPr="00000000">
              <w:rPr>
                <w:rtl w:val="0"/>
              </w:rPr>
            </w:r>
          </w:p>
          <w:p w:rsidR="00000000" w:rsidDel="00000000" w:rsidP="00000000" w:rsidRDefault="00000000" w:rsidRPr="00000000" w14:paraId="0000007F">
            <w:pPr>
              <w:numPr>
                <w:ilvl w:val="0"/>
                <w:numId w:val="11"/>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Have everyone share their “About Me” bags (Have half the students share now and then the other half will share after the classroom tour).</w:t>
            </w:r>
          </w:p>
          <w:p w:rsidR="00000000" w:rsidDel="00000000" w:rsidP="00000000" w:rsidRDefault="00000000" w:rsidRPr="00000000" w14:paraId="00000080">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81">
            <w:pPr>
              <w:spacing w:line="240" w:lineRule="auto"/>
              <w:rPr>
                <w:rFonts w:ascii="Outfit" w:cs="Outfit" w:eastAsia="Outfit" w:hAnsi="Outfit"/>
                <w:sz w:val="20"/>
                <w:szCs w:val="20"/>
                <w:u w:val="single"/>
              </w:rPr>
            </w:pPr>
            <w:r w:rsidDel="00000000" w:rsidR="00000000" w:rsidRPr="00000000">
              <w:rPr>
                <w:rFonts w:ascii="Outfit" w:cs="Outfit" w:eastAsia="Outfit" w:hAnsi="Outfit"/>
                <w:sz w:val="20"/>
                <w:szCs w:val="20"/>
                <w:rtl w:val="0"/>
              </w:rPr>
              <w:t xml:space="preserve">Brain Break: Boom Chicka Boom (Energizers pg.9 ) </w:t>
            </w:r>
            <w:r w:rsidDel="00000000" w:rsidR="00000000" w:rsidRPr="00000000">
              <w:rPr>
                <w:rtl w:val="0"/>
              </w:rPr>
            </w:r>
          </w:p>
        </w:tc>
      </w:tr>
      <w:tr>
        <w:trPr>
          <w:cantSplit w:val="0"/>
          <w:trHeight w:val="138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82">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2</w:t>
            </w:r>
          </w:p>
          <w:p w:rsidR="00000000" w:rsidDel="00000000" w:rsidP="00000000" w:rsidRDefault="00000000" w:rsidRPr="00000000" w14:paraId="00000083">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9:39-10:19</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84">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Classroom Tour:  “When we get really good at _____ what are  the payoffs going to be?”</w:t>
            </w:r>
          </w:p>
          <w:p w:rsidR="00000000" w:rsidDel="00000000" w:rsidP="00000000" w:rsidRDefault="00000000" w:rsidRPr="00000000" w14:paraId="00000085">
            <w:pPr>
              <w:numPr>
                <w:ilvl w:val="0"/>
                <w:numId w:val="5"/>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Lunch count/lunch bin</w:t>
            </w:r>
          </w:p>
          <w:p w:rsidR="00000000" w:rsidDel="00000000" w:rsidP="00000000" w:rsidRDefault="00000000" w:rsidRPr="00000000" w14:paraId="00000086">
            <w:pPr>
              <w:numPr>
                <w:ilvl w:val="0"/>
                <w:numId w:val="5"/>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Where does the snack go? </w:t>
            </w:r>
          </w:p>
          <w:p w:rsidR="00000000" w:rsidDel="00000000" w:rsidP="00000000" w:rsidRDefault="00000000" w:rsidRPr="00000000" w14:paraId="00000087">
            <w:pPr>
              <w:numPr>
                <w:ilvl w:val="0"/>
                <w:numId w:val="5"/>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Notes for the office</w:t>
            </w:r>
          </w:p>
          <w:p w:rsidR="00000000" w:rsidDel="00000000" w:rsidP="00000000" w:rsidRDefault="00000000" w:rsidRPr="00000000" w14:paraId="00000088">
            <w:pPr>
              <w:numPr>
                <w:ilvl w:val="0"/>
                <w:numId w:val="5"/>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Practice lining up</w:t>
            </w:r>
          </w:p>
          <w:p w:rsidR="00000000" w:rsidDel="00000000" w:rsidP="00000000" w:rsidRDefault="00000000" w:rsidRPr="00000000" w14:paraId="00000089">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8A">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Brain Break: As Still As a Rock (Energizers pg. 6 ) </w:t>
            </w:r>
          </w:p>
          <w:p w:rsidR="00000000" w:rsidDel="00000000" w:rsidP="00000000" w:rsidRDefault="00000000" w:rsidRPr="00000000" w14:paraId="0000008B">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8C">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Finish All About Me Bags </w:t>
            </w:r>
          </w:p>
        </w:tc>
      </w:tr>
      <w:tr>
        <w:trPr>
          <w:cantSplit w:val="0"/>
          <w:trHeight w:val="450" w:hRule="atLeast"/>
          <w:tblHeader w:val="0"/>
        </w:trPr>
        <w:tc>
          <w:tcPr>
            <w:gridSpan w:val="2"/>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8D">
            <w:pPr>
              <w:widowControl w:val="0"/>
              <w:spacing w:line="240" w:lineRule="auto"/>
              <w:jc w:val="center"/>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   10 minute snack - interactive model your snack procedure</w:t>
            </w:r>
          </w:p>
        </w:tc>
      </w:tr>
      <w:tr>
        <w:trPr>
          <w:cantSplit w:val="0"/>
          <w:trHeight w:val="108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8F">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3 </w:t>
            </w:r>
          </w:p>
          <w:p w:rsidR="00000000" w:rsidDel="00000000" w:rsidP="00000000" w:rsidRDefault="00000000" w:rsidRPr="00000000" w14:paraId="00000090">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10:21-11:01</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91">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Special (Your special may be at a different time) </w:t>
            </w:r>
          </w:p>
        </w:tc>
      </w:tr>
      <w:tr>
        <w:trPr>
          <w:cantSplit w:val="0"/>
          <w:trHeight w:val="92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92">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4</w:t>
            </w:r>
          </w:p>
          <w:p w:rsidR="00000000" w:rsidDel="00000000" w:rsidP="00000000" w:rsidRDefault="00000000" w:rsidRPr="00000000" w14:paraId="00000093">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11:03 - 11:43 </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94">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Reading: </w:t>
            </w:r>
          </w:p>
          <w:p w:rsidR="00000000" w:rsidDel="00000000" w:rsidP="00000000" w:rsidRDefault="00000000" w:rsidRPr="00000000" w14:paraId="00000095">
            <w:pPr>
              <w:numPr>
                <w:ilvl w:val="0"/>
                <w:numId w:val="12"/>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Create 3 ways to read a book anchor chart with students</w:t>
            </w:r>
          </w:p>
          <w:p w:rsidR="00000000" w:rsidDel="00000000" w:rsidP="00000000" w:rsidRDefault="00000000" w:rsidRPr="00000000" w14:paraId="00000096">
            <w:pPr>
              <w:numPr>
                <w:ilvl w:val="0"/>
                <w:numId w:val="12"/>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Have prepared book bins on each table, or book bag premade for students</w:t>
            </w:r>
          </w:p>
          <w:p w:rsidR="00000000" w:rsidDel="00000000" w:rsidP="00000000" w:rsidRDefault="00000000" w:rsidRPr="00000000" w14:paraId="00000097">
            <w:pPr>
              <w:numPr>
                <w:ilvl w:val="0"/>
                <w:numId w:val="12"/>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Introduce and explain reading stamina chart - Build stamina for 2 minutes &amp; fill in class stamina chart</w:t>
            </w:r>
          </w:p>
          <w:p w:rsidR="00000000" w:rsidDel="00000000" w:rsidP="00000000" w:rsidRDefault="00000000" w:rsidRPr="00000000" w14:paraId="00000098">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99">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Brain Break: Alphabet Aerobics  (Energizers pg. 2 ) </w:t>
            </w:r>
          </w:p>
          <w:p w:rsidR="00000000" w:rsidDel="00000000" w:rsidP="00000000" w:rsidRDefault="00000000" w:rsidRPr="00000000" w14:paraId="0000009A">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9B">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Interactive modeling of procedure:) “Why is it in your own interest to do it well?”</w:t>
            </w:r>
          </w:p>
          <w:p w:rsidR="00000000" w:rsidDel="00000000" w:rsidP="00000000" w:rsidRDefault="00000000" w:rsidRPr="00000000" w14:paraId="0000009C">
            <w:pPr>
              <w:numPr>
                <w:ilvl w:val="0"/>
                <w:numId w:val="13"/>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Pencils-demo</w:t>
            </w:r>
          </w:p>
          <w:p w:rsidR="00000000" w:rsidDel="00000000" w:rsidP="00000000" w:rsidRDefault="00000000" w:rsidRPr="00000000" w14:paraId="0000009D">
            <w:pPr>
              <w:numPr>
                <w:ilvl w:val="0"/>
                <w:numId w:val="13"/>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Raising a hand to ask a question-visual</w:t>
            </w:r>
          </w:p>
        </w:tc>
      </w:tr>
      <w:tr>
        <w:trPr>
          <w:cantSplit w:val="0"/>
          <w:trHeight w:val="92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9E">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6 </w:t>
            </w:r>
          </w:p>
          <w:p w:rsidR="00000000" w:rsidDel="00000000" w:rsidP="00000000" w:rsidRDefault="00000000" w:rsidRPr="00000000" w14:paraId="0000009F">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12:33 - 1:17</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A0">
            <w:pPr>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Lunch/Recess </w:t>
            </w:r>
          </w:p>
        </w:tc>
      </w:tr>
      <w:tr>
        <w:trPr>
          <w:cantSplit w:val="0"/>
          <w:trHeight w:val="92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A1">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6 </w:t>
            </w:r>
          </w:p>
          <w:p w:rsidR="00000000" w:rsidDel="00000000" w:rsidP="00000000" w:rsidRDefault="00000000" w:rsidRPr="00000000" w14:paraId="000000A2">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11:45- 12:29</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A3">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Do your best work/take care of classroom supplies  (Fountas and Pinnell Reading Mini Lesson MGT U1 RML6 pg.78 -  Take care of classroom materials) how to use glue and scissors modeling </w:t>
            </w:r>
          </w:p>
          <w:p w:rsidR="00000000" w:rsidDel="00000000" w:rsidP="00000000" w:rsidRDefault="00000000" w:rsidRPr="00000000" w14:paraId="000000A4">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Complete classroom cutting and gluing worksheet (classroom supplies vs non classroom supplies)</w:t>
            </w:r>
          </w:p>
          <w:p w:rsidR="00000000" w:rsidDel="00000000" w:rsidP="00000000" w:rsidRDefault="00000000" w:rsidRPr="00000000" w14:paraId="000000A5">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A6">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Review Lunch and Recess Rules and Expectations </w:t>
            </w:r>
          </w:p>
          <w:p w:rsidR="00000000" w:rsidDel="00000000" w:rsidP="00000000" w:rsidRDefault="00000000" w:rsidRPr="00000000" w14:paraId="000000A7">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Lunch Assignment (Find someone who likes the same flavor ice cream as you) </w:t>
            </w:r>
          </w:p>
        </w:tc>
      </w:tr>
      <w:tr>
        <w:trPr>
          <w:cantSplit w:val="0"/>
          <w:trHeight w:val="910.95703125"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A8">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7 </w:t>
            </w:r>
          </w:p>
          <w:p w:rsidR="00000000" w:rsidDel="00000000" w:rsidP="00000000" w:rsidRDefault="00000000" w:rsidRPr="00000000" w14:paraId="000000A9">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1:19 - 1:59</w:t>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AA">
            <w:pPr>
              <w:widowControl w:val="0"/>
              <w:spacing w:line="240" w:lineRule="auto"/>
              <w:jc w:val="left"/>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Review mindful coloring/quiet time expectations – 10 minutes of quiet time with timer on music playing/lights off. </w:t>
            </w:r>
          </w:p>
          <w:p w:rsidR="00000000" w:rsidDel="00000000" w:rsidP="00000000" w:rsidRDefault="00000000" w:rsidRPr="00000000" w14:paraId="000000AB">
            <w:pPr>
              <w:widowControl w:val="0"/>
              <w:spacing w:line="240" w:lineRule="auto"/>
              <w:jc w:val="left"/>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0AC">
            <w:pPr>
              <w:widowControl w:val="0"/>
              <w:spacing w:line="240" w:lineRule="auto"/>
              <w:jc w:val="left"/>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0AD">
            <w:pPr>
              <w:widowControl w:val="0"/>
              <w:spacing w:line="240" w:lineRule="auto"/>
              <w:jc w:val="left"/>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Zones of Regulation: Tied Back to first Day Feelings - </w:t>
            </w:r>
          </w:p>
          <w:p w:rsidR="00000000" w:rsidDel="00000000" w:rsidP="00000000" w:rsidRDefault="00000000" w:rsidRPr="00000000" w14:paraId="000000AE">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Zones of Regulation: </w:t>
            </w:r>
          </w:p>
          <w:p w:rsidR="00000000" w:rsidDel="00000000" w:rsidP="00000000" w:rsidRDefault="00000000" w:rsidRPr="00000000" w14:paraId="000000AF">
            <w:pPr>
              <w:numPr>
                <w:ilvl w:val="0"/>
                <w:numId w:val="18"/>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Tied back to first day feelings, “as a class we brainstormed how we felt on the first day of school. It is okay that we all felt different ways of coming back to a normal school year ``''This year, we are going to learn about our emotions and how we can help ourselves do our best by listening to how we feel.”</w:t>
            </w:r>
          </w:p>
          <w:p w:rsidR="00000000" w:rsidDel="00000000" w:rsidP="00000000" w:rsidRDefault="00000000" w:rsidRPr="00000000" w14:paraId="000000B0">
            <w:pPr>
              <w:numPr>
                <w:ilvl w:val="0"/>
                <w:numId w:val="18"/>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Read aloud The Color Monster - review how just like the monster we can feel different emotions</w:t>
            </w:r>
          </w:p>
          <w:p w:rsidR="00000000" w:rsidDel="00000000" w:rsidP="00000000" w:rsidRDefault="00000000" w:rsidRPr="00000000" w14:paraId="000000B1">
            <w:pPr>
              <w:numPr>
                <w:ilvl w:val="0"/>
                <w:numId w:val="18"/>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-Have the posters of the four zones on the board - review green zone - how do we feel in this zone, if we feel this way, what can we do? When may we be in the green zone? </w:t>
            </w:r>
          </w:p>
          <w:p w:rsidR="00000000" w:rsidDel="00000000" w:rsidP="00000000" w:rsidRDefault="00000000" w:rsidRPr="00000000" w14:paraId="000000B2">
            <w:pPr>
              <w:numPr>
                <w:ilvl w:val="0"/>
                <w:numId w:val="18"/>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Have students complete green zone paper </w:t>
            </w:r>
          </w:p>
          <w:p w:rsidR="00000000" w:rsidDel="00000000" w:rsidP="00000000" w:rsidRDefault="00000000" w:rsidRPr="00000000" w14:paraId="000000B3">
            <w:pPr>
              <w:numPr>
                <w:ilvl w:val="0"/>
                <w:numId w:val="18"/>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After, students can share how they feel in the zone and a strategy they can use to regulate their emotions in this zone. </w:t>
            </w:r>
          </w:p>
          <w:p w:rsidR="00000000" w:rsidDel="00000000" w:rsidP="00000000" w:rsidRDefault="00000000" w:rsidRPr="00000000" w14:paraId="000000B4">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B5">
            <w:pPr>
              <w:spacing w:line="240" w:lineRule="auto"/>
              <w:rPr>
                <w:rFonts w:ascii="Outfit" w:cs="Outfit" w:eastAsia="Outfit" w:hAnsi="Outfit"/>
                <w:b w:val="1"/>
                <w:sz w:val="20"/>
                <w:szCs w:val="20"/>
              </w:rPr>
            </w:pPr>
            <w:r w:rsidDel="00000000" w:rsidR="00000000" w:rsidRPr="00000000">
              <w:rPr>
                <w:rFonts w:ascii="Outfit" w:cs="Outfit" w:eastAsia="Outfit" w:hAnsi="Outfit"/>
                <w:sz w:val="20"/>
                <w:szCs w:val="20"/>
                <w:rtl w:val="0"/>
              </w:rPr>
              <w:t xml:space="preserve">Brain Break: Jumping Jacks </w:t>
            </w:r>
            <w:r w:rsidDel="00000000" w:rsidR="00000000" w:rsidRPr="00000000">
              <w:rPr>
                <w:rtl w:val="0"/>
              </w:rPr>
            </w:r>
          </w:p>
        </w:tc>
      </w:tr>
      <w:tr>
        <w:trPr>
          <w:cantSplit w:val="0"/>
          <w:trHeight w:val="1000" w:hRule="atLeast"/>
          <w:tblHeader w:val="0"/>
        </w:trPr>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B6">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Period 8 </w:t>
            </w:r>
          </w:p>
          <w:p w:rsidR="00000000" w:rsidDel="00000000" w:rsidP="00000000" w:rsidRDefault="00000000" w:rsidRPr="00000000" w14:paraId="000000B7">
            <w:pPr>
              <w:widowControl w:val="0"/>
              <w:spacing w:line="240" w:lineRule="auto"/>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2:01 -2:41</w:t>
            </w:r>
          </w:p>
          <w:p w:rsidR="00000000" w:rsidDel="00000000" w:rsidP="00000000" w:rsidRDefault="00000000" w:rsidRPr="00000000" w14:paraId="000000B8">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0B9">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0BA">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0BB">
            <w:pPr>
              <w:widowControl w:val="0"/>
              <w:spacing w:line="240" w:lineRule="auto"/>
              <w:rPr>
                <w:rFonts w:ascii="Outfit" w:cs="Outfit" w:eastAsia="Outfit" w:hAnsi="Outfit"/>
                <w:b w:val="1"/>
                <w:sz w:val="20"/>
                <w:szCs w:val="20"/>
              </w:rPr>
            </w:pPr>
            <w:r w:rsidDel="00000000" w:rsidR="00000000" w:rsidRPr="00000000">
              <w:rPr>
                <w:rtl w:val="0"/>
              </w:rPr>
            </w:r>
          </w:p>
          <w:p w:rsidR="00000000" w:rsidDel="00000000" w:rsidP="00000000" w:rsidRDefault="00000000" w:rsidRPr="00000000" w14:paraId="000000BC">
            <w:pPr>
              <w:widowControl w:val="0"/>
              <w:spacing w:line="240" w:lineRule="auto"/>
              <w:rPr>
                <w:rFonts w:ascii="Outfit" w:cs="Outfit" w:eastAsia="Outfit" w:hAnsi="Outfit"/>
                <w:b w:val="1"/>
                <w:sz w:val="20"/>
                <w:szCs w:val="20"/>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BD">
            <w:pPr>
              <w:spacing w:line="240" w:lineRule="auto"/>
              <w:ind w:left="0" w:firstLine="0"/>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BE">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Establishing Rules:</w:t>
            </w:r>
          </w:p>
          <w:p w:rsidR="00000000" w:rsidDel="00000000" w:rsidP="00000000" w:rsidRDefault="00000000" w:rsidRPr="00000000" w14:paraId="000000BF">
            <w:pPr>
              <w:numPr>
                <w:ilvl w:val="0"/>
                <w:numId w:val="1"/>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i w:val="1"/>
                <w:sz w:val="20"/>
                <w:szCs w:val="20"/>
                <w:u w:val="single"/>
                <w:rtl w:val="0"/>
              </w:rPr>
              <w:t xml:space="preserve">The First 6 Weeks of School,</w:t>
            </w:r>
            <w:r w:rsidDel="00000000" w:rsidR="00000000" w:rsidRPr="00000000">
              <w:rPr>
                <w:rFonts w:ascii="Outfit" w:cs="Outfit" w:eastAsia="Outfit" w:hAnsi="Outfit"/>
                <w:sz w:val="20"/>
                <w:szCs w:val="20"/>
                <w:rtl w:val="0"/>
              </w:rPr>
              <w:t xml:space="preserve"> pg 45 and 60/ 61</w:t>
            </w:r>
          </w:p>
          <w:p w:rsidR="00000000" w:rsidDel="00000000" w:rsidP="00000000" w:rsidRDefault="00000000" w:rsidRPr="00000000" w14:paraId="000000C0">
            <w:pPr>
              <w:numPr>
                <w:ilvl w:val="0"/>
                <w:numId w:val="10"/>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Why do we come to school? - make anchor chart </w:t>
            </w:r>
          </w:p>
          <w:p w:rsidR="00000000" w:rsidDel="00000000" w:rsidP="00000000" w:rsidRDefault="00000000" w:rsidRPr="00000000" w14:paraId="000000C1">
            <w:pPr>
              <w:numPr>
                <w:ilvl w:val="0"/>
                <w:numId w:val="10"/>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Read Why Do Dinosaurs Go to School</w:t>
            </w:r>
          </w:p>
          <w:p w:rsidR="00000000" w:rsidDel="00000000" w:rsidP="00000000" w:rsidRDefault="00000000" w:rsidRPr="00000000" w14:paraId="000000C2">
            <w:pPr>
              <w:spacing w:line="240" w:lineRule="auto"/>
              <w:ind w:left="0" w:firstLine="0"/>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C3">
            <w:pPr>
              <w:numPr>
                <w:ilvl w:val="0"/>
                <w:numId w:val="21"/>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Dismissal Routines explained and interactive model “Why is it in your own interest to do it well?</w:t>
            </w:r>
          </w:p>
          <w:p w:rsidR="00000000" w:rsidDel="00000000" w:rsidP="00000000" w:rsidRDefault="00000000" w:rsidRPr="00000000" w14:paraId="000000C4">
            <w:pPr>
              <w:numPr>
                <w:ilvl w:val="0"/>
                <w:numId w:val="6"/>
              </w:numPr>
              <w:spacing w:line="240" w:lineRule="auto"/>
              <w:ind w:left="720" w:hanging="360"/>
              <w:rPr>
                <w:rFonts w:ascii="Nunito" w:cs="Nunito" w:eastAsia="Nunito" w:hAnsi="Nunito"/>
                <w:sz w:val="20"/>
                <w:szCs w:val="20"/>
              </w:rPr>
            </w:pPr>
            <w:r w:rsidDel="00000000" w:rsidR="00000000" w:rsidRPr="00000000">
              <w:rPr>
                <w:rFonts w:ascii="Outfit" w:cs="Outfit" w:eastAsia="Outfit" w:hAnsi="Outfit"/>
                <w:sz w:val="20"/>
                <w:szCs w:val="20"/>
                <w:rtl w:val="0"/>
              </w:rPr>
              <w:t xml:space="preserve">Pass out notes/homework- demo</w:t>
            </w:r>
            <w:r w:rsidDel="00000000" w:rsidR="00000000" w:rsidRPr="00000000">
              <w:rPr>
                <w:rFonts w:ascii="Outfit" w:cs="Outfit" w:eastAsia="Outfit" w:hAnsi="Outfit"/>
                <w:b w:val="1"/>
                <w:sz w:val="20"/>
                <w:szCs w:val="20"/>
                <w:rtl w:val="0"/>
              </w:rPr>
              <w:t xml:space="preserve"> (No Homework)</w:t>
            </w:r>
            <w:r w:rsidDel="00000000" w:rsidR="00000000" w:rsidRPr="00000000">
              <w:rPr>
                <w:rtl w:val="0"/>
              </w:rPr>
            </w:r>
          </w:p>
          <w:p w:rsidR="00000000" w:rsidDel="00000000" w:rsidP="00000000" w:rsidRDefault="00000000" w:rsidRPr="00000000" w14:paraId="000000C5">
            <w:pPr>
              <w:numPr>
                <w:ilvl w:val="0"/>
                <w:numId w:val="6"/>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Packing backpacks</w:t>
            </w:r>
          </w:p>
          <w:p w:rsidR="00000000" w:rsidDel="00000000" w:rsidP="00000000" w:rsidRDefault="00000000" w:rsidRPr="00000000" w14:paraId="000000C6">
            <w:pPr>
              <w:spacing w:line="240" w:lineRule="auto"/>
              <w:ind w:left="0" w:firstLine="0"/>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C7">
            <w:pPr>
              <w:spacing w:line="240" w:lineRule="auto"/>
              <w:rPr>
                <w:rFonts w:ascii="Outfit" w:cs="Outfit" w:eastAsia="Outfit" w:hAnsi="Outfit"/>
                <w:sz w:val="20"/>
                <w:szCs w:val="20"/>
              </w:rPr>
            </w:pPr>
            <w:r w:rsidDel="00000000" w:rsidR="00000000" w:rsidRPr="00000000">
              <w:rPr>
                <w:rFonts w:ascii="Outfit" w:cs="Outfit" w:eastAsia="Outfit" w:hAnsi="Outfit"/>
                <w:sz w:val="20"/>
                <w:szCs w:val="20"/>
                <w:rtl w:val="0"/>
              </w:rPr>
              <w:t xml:space="preserve">Closing Circle</w:t>
            </w:r>
            <w:r w:rsidDel="00000000" w:rsidR="00000000" w:rsidRPr="00000000">
              <w:rPr>
                <w:rFonts w:ascii="Outfit" w:cs="Outfit" w:eastAsia="Outfit" w:hAnsi="Outfit"/>
                <w:sz w:val="20"/>
                <w:szCs w:val="20"/>
                <w:u w:val="single"/>
                <w:rtl w:val="0"/>
              </w:rPr>
              <w:t xml:space="preserve"> Interactive Modeling (Students come to carpet following morning meeting procedures)</w:t>
            </w:r>
            <w:r w:rsidDel="00000000" w:rsidR="00000000" w:rsidRPr="00000000">
              <w:rPr>
                <w:rtl w:val="0"/>
              </w:rPr>
            </w:r>
          </w:p>
          <w:p w:rsidR="00000000" w:rsidDel="00000000" w:rsidP="00000000" w:rsidRDefault="00000000" w:rsidRPr="00000000" w14:paraId="000000C8">
            <w:pPr>
              <w:numPr>
                <w:ilvl w:val="0"/>
                <w:numId w:val="21"/>
              </w:numPr>
              <w:spacing w:line="240" w:lineRule="auto"/>
              <w:ind w:left="72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Call on students to share their answers to these questions </w:t>
            </w:r>
          </w:p>
          <w:p w:rsidR="00000000" w:rsidDel="00000000" w:rsidP="00000000" w:rsidRDefault="00000000" w:rsidRPr="00000000" w14:paraId="000000C9">
            <w:pPr>
              <w:numPr>
                <w:ilvl w:val="1"/>
                <w:numId w:val="21"/>
              </w:numPr>
              <w:spacing w:line="240" w:lineRule="auto"/>
              <w:ind w:left="144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What’s one thing you did today in school? </w:t>
            </w:r>
          </w:p>
          <w:p w:rsidR="00000000" w:rsidDel="00000000" w:rsidP="00000000" w:rsidRDefault="00000000" w:rsidRPr="00000000" w14:paraId="000000CA">
            <w:pPr>
              <w:numPr>
                <w:ilvl w:val="1"/>
                <w:numId w:val="21"/>
              </w:numPr>
              <w:spacing w:line="240" w:lineRule="auto"/>
              <w:ind w:left="1440" w:hanging="360"/>
              <w:rPr>
                <w:rFonts w:ascii="Outfit" w:cs="Outfit" w:eastAsia="Outfit" w:hAnsi="Outfit"/>
                <w:sz w:val="20"/>
                <w:szCs w:val="20"/>
              </w:rPr>
            </w:pPr>
            <w:r w:rsidDel="00000000" w:rsidR="00000000" w:rsidRPr="00000000">
              <w:rPr>
                <w:rFonts w:ascii="Outfit" w:cs="Outfit" w:eastAsia="Outfit" w:hAnsi="Outfit"/>
                <w:sz w:val="20"/>
                <w:szCs w:val="20"/>
                <w:rtl w:val="0"/>
              </w:rPr>
              <w:t xml:space="preserve">What was a happy or proud moment from today at school? </w:t>
            </w:r>
          </w:p>
          <w:p w:rsidR="00000000" w:rsidDel="00000000" w:rsidP="00000000" w:rsidRDefault="00000000" w:rsidRPr="00000000" w14:paraId="000000CB">
            <w:pPr>
              <w:spacing w:line="240" w:lineRule="auto"/>
              <w:ind w:left="0" w:firstLine="0"/>
              <w:rPr>
                <w:rFonts w:ascii="Outfit" w:cs="Outfit" w:eastAsia="Outfit" w:hAnsi="Outfit"/>
                <w:sz w:val="20"/>
                <w:szCs w:val="20"/>
              </w:rPr>
            </w:pPr>
            <w:r w:rsidDel="00000000" w:rsidR="00000000" w:rsidRPr="00000000">
              <w:rPr>
                <w:rtl w:val="0"/>
              </w:rPr>
            </w:r>
          </w:p>
        </w:tc>
      </w:tr>
      <w:tr>
        <w:trPr>
          <w:cantSplit w:val="0"/>
          <w:trHeight w:val="536.9999999999959" w:hRule="atLeast"/>
          <w:tblHeader w:val="0"/>
        </w:trPr>
        <w:tc>
          <w:tcPr>
            <w:gridSpan w:val="2"/>
            <w:tcBorders>
              <w:top w:color="000000" w:space="0" w:sz="12" w:val="single"/>
              <w:left w:color="000000" w:space="0" w:sz="12" w:val="single"/>
              <w:bottom w:color="000000" w:space="0" w:sz="12" w:val="single"/>
              <w:right w:color="000000" w:space="0" w:sz="12" w:val="single"/>
            </w:tcBorders>
            <w:shd w:fill="ffffff" w:val="clear"/>
            <w:tcMar>
              <w:top w:w="140.0" w:type="dxa"/>
              <w:left w:w="140.0" w:type="dxa"/>
              <w:bottom w:w="140.0" w:type="dxa"/>
              <w:right w:w="140.0" w:type="dxa"/>
            </w:tcMar>
            <w:vAlign w:val="top"/>
          </w:tcPr>
          <w:p w:rsidR="00000000" w:rsidDel="00000000" w:rsidP="00000000" w:rsidRDefault="00000000" w:rsidRPr="00000000" w14:paraId="000000CC">
            <w:pPr>
              <w:widowControl w:val="0"/>
              <w:spacing w:line="240" w:lineRule="auto"/>
              <w:jc w:val="center"/>
              <w:rPr>
                <w:rFonts w:ascii="Outfit" w:cs="Outfit" w:eastAsia="Outfit" w:hAnsi="Outfit"/>
                <w:b w:val="1"/>
                <w:sz w:val="20"/>
                <w:szCs w:val="20"/>
              </w:rPr>
            </w:pPr>
            <w:r w:rsidDel="00000000" w:rsidR="00000000" w:rsidRPr="00000000">
              <w:rPr>
                <w:rFonts w:ascii="Outfit" w:cs="Outfit" w:eastAsia="Outfit" w:hAnsi="Outfit"/>
                <w:b w:val="1"/>
                <w:sz w:val="20"/>
                <w:szCs w:val="20"/>
                <w:rtl w:val="0"/>
              </w:rPr>
              <w:t xml:space="preserve">Dismissal @ 2:45</w:t>
            </w:r>
          </w:p>
        </w:tc>
      </w:tr>
    </w:tbl>
    <w:p w:rsidR="00000000" w:rsidDel="00000000" w:rsidP="00000000" w:rsidRDefault="00000000" w:rsidRPr="00000000" w14:paraId="000000CE">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CF">
      <w:pPr>
        <w:widowControl w:val="0"/>
        <w:spacing w:line="240" w:lineRule="auto"/>
        <w:jc w:val="center"/>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D0">
      <w:pPr>
        <w:spacing w:line="240" w:lineRule="auto"/>
        <w:rPr>
          <w:rFonts w:ascii="Outfit" w:cs="Outfit" w:eastAsia="Outfit" w:hAnsi="Outfit"/>
          <w:sz w:val="20"/>
          <w:szCs w:val="20"/>
        </w:rPr>
      </w:pPr>
      <w:r w:rsidDel="00000000" w:rsidR="00000000" w:rsidRPr="00000000">
        <w:rPr>
          <w:rtl w:val="0"/>
        </w:rPr>
      </w:r>
    </w:p>
    <w:p w:rsidR="00000000" w:rsidDel="00000000" w:rsidP="00000000" w:rsidRDefault="00000000" w:rsidRPr="00000000" w14:paraId="000000D1">
      <w:pPr>
        <w:spacing w:line="240" w:lineRule="auto"/>
        <w:rPr>
          <w:rFonts w:ascii="Outfit" w:cs="Outfit" w:eastAsia="Outfit" w:hAnsi="Outfit"/>
          <w:sz w:val="20"/>
          <w:szCs w:val="20"/>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utfit">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rPr/>
    <w:tblPr>
      <w:tblStyleRowBandSize w:val="1"/>
      <w:tblStyleColBandSize w:val="1"/>
      <w:tblCellMar>
        <w:top w:w="100.0" w:type="dxa"/>
        <w:left w:w="100.0" w:type="dxa"/>
        <w:bottom w:w="100.0" w:type="dxa"/>
        <w:right w:w="100.0" w:type="dxa"/>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 w:type="table" w:styleId="Table2">
    <w:basedOn w:val="TableNormal"/>
    <w:pPr/>
    <w:rPr/>
    <w:tblPr>
      <w:tblStyleRowBandSize w:val="1"/>
      <w:tblStyleColBandSize w:val="1"/>
      <w:tblCellMar>
        <w:top w:w="100.0" w:type="dxa"/>
        <w:left w:w="100.0" w:type="dxa"/>
        <w:bottom w:w="100.0" w:type="dxa"/>
        <w:right w:w="100.0" w:type="dxa"/>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 w:type="table" w:styleId="Table3">
    <w:basedOn w:val="TableNormal"/>
    <w:pPr/>
    <w:rPr/>
    <w:tblPr>
      <w:tblStyleRowBandSize w:val="1"/>
      <w:tblStyleColBandSize w:val="1"/>
      <w:tblCellMar>
        <w:top w:w="100.0" w:type="dxa"/>
        <w:left w:w="100.0" w:type="dxa"/>
        <w:bottom w:w="100.0" w:type="dxa"/>
        <w:right w:w="100.0" w:type="dxa"/>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5" Type="http://schemas.openxmlformats.org/officeDocument/2006/relationships/font" Target="fonts/Outfit-regular.ttf"/><Relationship Id="rId6" Type="http://schemas.openxmlformats.org/officeDocument/2006/relationships/font" Target="fonts/Outfi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n4YN0ZFjvrEsCxmlhz+R5WYvww==">CgMxLjA4AHIhMWw4eFJaZ1k4a1VRSDBlaGlLMUxJai1Ya2tubXhmVndF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