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185E" w:rsidRDefault="00760FE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Name ___________________________</w:t>
      </w:r>
    </w:p>
    <w:p w:rsidR="00C6185E" w:rsidRDefault="00C6185E">
      <w:pPr>
        <w:rPr>
          <w:sz w:val="28"/>
          <w:szCs w:val="28"/>
        </w:rPr>
      </w:pPr>
    </w:p>
    <w:p w:rsidR="00C6185E" w:rsidRDefault="00760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Chapter 2: Age of Exploration Test</w:t>
      </w:r>
    </w:p>
    <w:p w:rsidR="00C6185E" w:rsidRDefault="00760FEA">
      <w:pPr>
        <w:jc w:val="center"/>
        <w:rPr>
          <w:sz w:val="20"/>
          <w:szCs w:val="20"/>
        </w:rPr>
      </w:pPr>
      <w:r>
        <w:rPr>
          <w:sz w:val="20"/>
          <w:szCs w:val="20"/>
        </w:rPr>
        <w:t>6.1.8</w:t>
      </w:r>
      <w:proofErr w:type="gramStart"/>
      <w:r>
        <w:rPr>
          <w:sz w:val="20"/>
          <w:szCs w:val="20"/>
        </w:rPr>
        <w:t>.B.1.b</w:t>
      </w:r>
      <w:proofErr w:type="gramEnd"/>
      <w:r>
        <w:rPr>
          <w:sz w:val="20"/>
          <w:szCs w:val="20"/>
        </w:rPr>
        <w:t>, 6.1.8.C.1.a, 6.1.8.C.1.b, 6.1.8.D.1.b, 6.1.8.D.1.bc</w:t>
      </w:r>
    </w:p>
    <w:p w:rsidR="00C6185E" w:rsidRDefault="00C6185E">
      <w:pPr>
        <w:jc w:val="center"/>
        <w:rPr>
          <w:b/>
          <w:sz w:val="36"/>
          <w:szCs w:val="36"/>
        </w:rPr>
      </w:pPr>
    </w:p>
    <w:p w:rsidR="00C6185E" w:rsidRDefault="0076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following words to complete the sentences below: (2 points each)</w:t>
      </w:r>
    </w:p>
    <w:p w:rsidR="00C6185E" w:rsidRDefault="00C6185E">
      <w:pPr>
        <w:rPr>
          <w:b/>
          <w:sz w:val="24"/>
          <w:szCs w:val="24"/>
        </w:rPr>
      </w:pPr>
    </w:p>
    <w:tbl>
      <w:tblPr>
        <w:tblStyle w:val="a"/>
        <w:tblW w:w="11060" w:type="dxa"/>
        <w:tblInd w:w="-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60"/>
      </w:tblGrid>
      <w:tr w:rsidR="00C6185E">
        <w:tc>
          <w:tcPr>
            <w:tcW w:w="1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5E" w:rsidRDefault="00760FE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merchant                 colony                        empire                               plantation                   navigation </w:t>
            </w:r>
          </w:p>
        </w:tc>
      </w:tr>
    </w:tbl>
    <w:p w:rsidR="00C6185E" w:rsidRDefault="00C6185E">
      <w:pPr>
        <w:rPr>
          <w:b/>
          <w:sz w:val="24"/>
          <w:szCs w:val="24"/>
        </w:rPr>
      </w:pP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A ____________________ is a settlement or area under the control of another country. 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A large farm on which a singl</w:t>
      </w:r>
      <w:r>
        <w:rPr>
          <w:b/>
          <w:sz w:val="24"/>
          <w:szCs w:val="24"/>
        </w:rPr>
        <w:t xml:space="preserve">e crop is usually grown is called a ________________. 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A ______________________ is person who buys and sells goods for profit. 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4. An</w:t>
      </w:r>
      <w:proofErr w:type="gramEnd"/>
      <w:r>
        <w:rPr>
          <w:b/>
          <w:sz w:val="24"/>
          <w:szCs w:val="24"/>
        </w:rPr>
        <w:t xml:space="preserve"> __________________________ is a large group of states or countries. 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The process of planning a route and finding one</w:t>
      </w:r>
      <w:r>
        <w:rPr>
          <w:b/>
          <w:sz w:val="24"/>
          <w:szCs w:val="24"/>
        </w:rPr>
        <w:t xml:space="preserve">’s location is called ________________. </w:t>
      </w:r>
      <w:r>
        <w:rPr>
          <w:b/>
          <w:sz w:val="24"/>
          <w:szCs w:val="24"/>
        </w:rPr>
        <w:br/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Define the slave trade. (2 points) __________________________________________________________________________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>________________________________________________.</w:t>
      </w:r>
    </w:p>
    <w:p w:rsidR="00C6185E" w:rsidRDefault="00C6185E">
      <w:pPr>
        <w:spacing w:line="480" w:lineRule="auto"/>
        <w:rPr>
          <w:b/>
          <w:sz w:val="24"/>
          <w:szCs w:val="24"/>
        </w:rPr>
      </w:pPr>
    </w:p>
    <w:p w:rsidR="00C6185E" w:rsidRDefault="00760FEA">
      <w:pPr>
        <w:spacing w:line="48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7.How</w:t>
      </w:r>
      <w:proofErr w:type="gramEnd"/>
      <w:r>
        <w:rPr>
          <w:b/>
          <w:sz w:val="24"/>
          <w:szCs w:val="24"/>
        </w:rPr>
        <w:t xml:space="preserve"> was navigational technology helpful to explorers? (5 points)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___________________________________________________________________________.</w:t>
      </w:r>
    </w:p>
    <w:tbl>
      <w:tblPr>
        <w:tblStyle w:val="a0"/>
        <w:tblW w:w="106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C6185E">
        <w:trPr>
          <w:trHeight w:val="4180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5E" w:rsidRDefault="00760FEA">
            <w:pPr>
              <w:spacing w:line="480" w:lineRule="auto"/>
              <w:rPr>
                <w:b/>
                <w:sz w:val="12"/>
                <w:szCs w:val="12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8. 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4672013" cy="2474951"/>
                  <wp:effectExtent l="0" t="0" r="0" b="0"/>
                  <wp:wrapSquare wrapText="bothSides" distT="0" distB="0" distL="0" distR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2013" cy="2474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6185E" w:rsidRDefault="00760FE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C6185E">
        <w:trPr>
          <w:trHeight w:val="2040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5E" w:rsidRDefault="00760FE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terpreting a Map (2 points each)</w:t>
            </w:r>
          </w:p>
          <w:p w:rsidR="00C6185E" w:rsidRDefault="00760F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answer to each question about the Spanish explorers.</w:t>
            </w:r>
          </w:p>
          <w:p w:rsidR="00C6185E" w:rsidRDefault="00C6185E">
            <w:pPr>
              <w:spacing w:line="240" w:lineRule="auto"/>
              <w:rPr>
                <w:sz w:val="24"/>
                <w:szCs w:val="24"/>
              </w:rPr>
            </w:pPr>
          </w:p>
          <w:p w:rsidR="00C6185E" w:rsidRDefault="00760FEA">
            <w:pPr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did Ponce de Leon begin his journey? _____________</w:t>
            </w:r>
          </w:p>
          <w:p w:rsidR="00C6185E" w:rsidRDefault="00760FEA">
            <w:pPr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explorer started his expedition near the Pacific Ocean? _______________</w:t>
            </w:r>
          </w:p>
        </w:tc>
      </w:tr>
      <w:tr w:rsidR="00C6185E">
        <w:trPr>
          <w:trHeight w:val="3980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85E" w:rsidRDefault="00760FEA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Look at the map that compares the routes of Spanish explorers. Which expedition do you think is the most difficult? Support your answer.  (4 points)</w:t>
            </w:r>
            <w:r>
              <w:rPr>
                <w:b/>
                <w:sz w:val="24"/>
                <w:szCs w:val="24"/>
              </w:rPr>
              <w:br/>
              <w:t>___________________________________________________________________________________________________________</w:t>
            </w: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24"/>
                <w:szCs w:val="24"/>
              </w:rPr>
              <w:t>___________________________________________________________________________________________________</w:t>
            </w:r>
          </w:p>
        </w:tc>
      </w:tr>
    </w:tbl>
    <w:p w:rsidR="00C6185E" w:rsidRDefault="00C6185E">
      <w:pPr>
        <w:spacing w:line="480" w:lineRule="auto"/>
        <w:rPr>
          <w:b/>
          <w:sz w:val="24"/>
          <w:szCs w:val="24"/>
        </w:rPr>
      </w:pPr>
    </w:p>
    <w:p w:rsidR="00C6185E" w:rsidRDefault="00760FEA">
      <w:pPr>
        <w:spacing w:line="48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9.Which</w:t>
      </w:r>
      <w:proofErr w:type="gramEnd"/>
      <w:r>
        <w:rPr>
          <w:b/>
          <w:sz w:val="24"/>
          <w:szCs w:val="24"/>
        </w:rPr>
        <w:t xml:space="preserve"> event started the Columbian Exchange, and why did it happen? (3 points)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 Pick an explorer from this chapter that you learned about. Discuss what his reasons </w:t>
      </w:r>
      <w:r>
        <w:rPr>
          <w:b/>
          <w:sz w:val="24"/>
          <w:szCs w:val="24"/>
        </w:rPr>
        <w:t>were for exploration, the country he explored for</w:t>
      </w:r>
      <w:proofErr w:type="gramStart"/>
      <w:r>
        <w:rPr>
          <w:b/>
          <w:sz w:val="24"/>
          <w:szCs w:val="24"/>
        </w:rPr>
        <w:t>,  the</w:t>
      </w:r>
      <w:proofErr w:type="gramEnd"/>
      <w:r>
        <w:rPr>
          <w:b/>
          <w:sz w:val="24"/>
          <w:szCs w:val="24"/>
        </w:rPr>
        <w:t xml:space="preserve"> regions they explored, and the outcomes of their explorations. (10 points) </w:t>
      </w:r>
      <w:r>
        <w:rPr>
          <w:b/>
          <w:sz w:val="24"/>
          <w:szCs w:val="24"/>
        </w:rPr>
        <w:br/>
        <w:t>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6185E" w:rsidRDefault="00760FE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br/>
      </w:r>
    </w:p>
    <w:p w:rsidR="00C6185E" w:rsidRDefault="00760F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 Compare and contrast the explorers, Cortés and Magellan. Possible examples can include the</w:t>
      </w:r>
      <w:r>
        <w:rPr>
          <w:b/>
          <w:sz w:val="24"/>
          <w:szCs w:val="24"/>
        </w:rPr>
        <w:t xml:space="preserve"> country they explored for, their reason for exploring, what happened during their explorations, and the outcomes. (12 points)     </w:t>
      </w:r>
    </w:p>
    <w:p w:rsidR="00C6185E" w:rsidRDefault="00760FEA">
      <w:pPr>
        <w:spacing w:line="480" w:lineRule="auto"/>
        <w:jc w:val="center"/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171450</wp:posOffset>
                </wp:positionV>
                <wp:extent cx="5619750" cy="3419475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3419475"/>
                          <a:chOff x="381000" y="95250"/>
                          <a:chExt cx="5600775" cy="340042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381000" y="142875"/>
                            <a:ext cx="3667200" cy="33528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6185E" w:rsidRDefault="00C6185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Oval 4"/>
                        <wps:cNvSpPr/>
                        <wps:spPr>
                          <a:xfrm>
                            <a:off x="2314575" y="95250"/>
                            <a:ext cx="3667200" cy="33528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6185E" w:rsidRDefault="00C6185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590700" y="432425"/>
                            <a:ext cx="1333500" cy="33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185E" w:rsidRDefault="00760FE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   Cortés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933825" y="381000"/>
                            <a:ext cx="1143000" cy="25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185E" w:rsidRDefault="00760F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Magellan</w:t>
                              </w:r>
                            </w:p>
                            <w:p w:rsidR="00C6185E" w:rsidRDefault="00C618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95325" y="1200150"/>
                            <a:ext cx="16191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185E" w:rsidRDefault="00760FEA">
                              <w:pPr>
                                <w:spacing w:line="240" w:lineRule="auto"/>
                                <w:ind w:left="720" w:firstLine="36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360"/>
                                <w:textDirection w:val="btLr"/>
                              </w:pPr>
                            </w:p>
                            <w:p w:rsidR="00C6185E" w:rsidRDefault="00760FEA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229100" y="1200150"/>
                            <a:ext cx="16191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185E" w:rsidRDefault="00760FEA">
                              <w:pPr>
                                <w:spacing w:line="240" w:lineRule="auto"/>
                                <w:ind w:left="720" w:firstLine="36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360"/>
                                <w:textDirection w:val="btLr"/>
                              </w:pPr>
                            </w:p>
                            <w:p w:rsidR="00C6185E" w:rsidRDefault="00760FEA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381250" y="1152525"/>
                            <a:ext cx="16191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185E" w:rsidRDefault="00760FEA">
                              <w:pPr>
                                <w:spacing w:line="240" w:lineRule="auto"/>
                                <w:ind w:left="720" w:firstLine="36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360"/>
                                <w:textDirection w:val="btLr"/>
                              </w:pPr>
                            </w:p>
                            <w:p w:rsidR="00C6185E" w:rsidRDefault="00760FEA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  <w:p w:rsidR="00C6185E" w:rsidRDefault="00C6185E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666750</wp:posOffset>
                </wp:positionH>
                <wp:positionV relativeFrom="paragraph">
                  <wp:posOffset>171450</wp:posOffset>
                </wp:positionV>
                <wp:extent cx="5619750" cy="3419475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3419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185E" w:rsidRDefault="00C6185E">
      <w:pPr>
        <w:spacing w:line="480" w:lineRule="auto"/>
        <w:jc w:val="center"/>
        <w:rPr>
          <w:b/>
          <w:sz w:val="24"/>
          <w:szCs w:val="24"/>
        </w:rPr>
      </w:pPr>
    </w:p>
    <w:p w:rsidR="00C6185E" w:rsidRDefault="00C6185E">
      <w:pPr>
        <w:spacing w:line="480" w:lineRule="auto"/>
        <w:jc w:val="center"/>
        <w:rPr>
          <w:b/>
          <w:sz w:val="24"/>
          <w:szCs w:val="24"/>
        </w:rPr>
      </w:pPr>
    </w:p>
    <w:p w:rsidR="00C6185E" w:rsidRDefault="00C6185E">
      <w:pPr>
        <w:spacing w:line="480" w:lineRule="auto"/>
        <w:rPr>
          <w:b/>
          <w:sz w:val="24"/>
          <w:szCs w:val="24"/>
        </w:rPr>
      </w:pPr>
    </w:p>
    <w:p w:rsidR="00C6185E" w:rsidRDefault="00C6185E">
      <w:pPr>
        <w:spacing w:line="480" w:lineRule="auto"/>
        <w:rPr>
          <w:b/>
          <w:sz w:val="24"/>
          <w:szCs w:val="24"/>
        </w:rPr>
      </w:pPr>
    </w:p>
    <w:p w:rsidR="00C6185E" w:rsidRDefault="00C6185E">
      <w:pPr>
        <w:spacing w:line="480" w:lineRule="auto"/>
        <w:rPr>
          <w:b/>
          <w:sz w:val="24"/>
          <w:szCs w:val="24"/>
        </w:rPr>
      </w:pPr>
    </w:p>
    <w:p w:rsidR="00C6185E" w:rsidRDefault="00C6185E">
      <w:pPr>
        <w:spacing w:line="480" w:lineRule="auto"/>
        <w:rPr>
          <w:b/>
          <w:sz w:val="24"/>
          <w:szCs w:val="24"/>
        </w:rPr>
      </w:pPr>
    </w:p>
    <w:p w:rsidR="00C6185E" w:rsidRDefault="00C6185E">
      <w:pPr>
        <w:spacing w:line="480" w:lineRule="auto"/>
        <w:rPr>
          <w:b/>
          <w:sz w:val="24"/>
          <w:szCs w:val="24"/>
        </w:rPr>
      </w:pPr>
    </w:p>
    <w:p w:rsidR="00C6185E" w:rsidRDefault="00C6185E">
      <w:pPr>
        <w:spacing w:line="480" w:lineRule="auto"/>
        <w:rPr>
          <w:b/>
          <w:sz w:val="24"/>
          <w:szCs w:val="24"/>
        </w:rPr>
      </w:pPr>
    </w:p>
    <w:p w:rsidR="00C6185E" w:rsidRDefault="00C6185E"/>
    <w:sectPr w:rsidR="00C6185E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F5C97"/>
    <w:multiLevelType w:val="multilevel"/>
    <w:tmpl w:val="93BE77E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185E"/>
    <w:rsid w:val="00760FEA"/>
    <w:rsid w:val="00C6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Leslie</dc:creator>
  <cp:lastModifiedBy>Holland, Leslie</cp:lastModifiedBy>
  <cp:revision>2</cp:revision>
  <dcterms:created xsi:type="dcterms:W3CDTF">2019-04-03T15:00:00Z</dcterms:created>
  <dcterms:modified xsi:type="dcterms:W3CDTF">2019-04-03T15:00:00Z</dcterms:modified>
</cp:coreProperties>
</file>