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8th Grade Narrative Essay </w:t>
      </w:r>
    </w:p>
    <w:p w:rsidR="00000000" w:rsidDel="00000000" w:rsidP="00000000" w:rsidRDefault="00000000" w:rsidRPr="00000000" w14:paraId="00000002">
      <w:pPr>
        <w:spacing w:line="360" w:lineRule="auto"/>
        <w:jc w:val="center"/>
        <w:rPr>
          <w:rFonts w:ascii="Book Antiqua" w:cs="Book Antiqua" w:eastAsia="Book Antiqua" w:hAnsi="Book Antiqua"/>
          <w:b w:val="1"/>
          <w:sz w:val="26"/>
          <w:szCs w:val="26"/>
        </w:rPr>
      </w:pPr>
      <w:r w:rsidDel="00000000" w:rsidR="00000000" w:rsidRPr="00000000">
        <w:rPr>
          <w:rFonts w:ascii="Book Antiqua" w:cs="Book Antiqua" w:eastAsia="Book Antiqua" w:hAnsi="Book Antiqua"/>
          <w:b w:val="1"/>
          <w:sz w:val="26"/>
          <w:szCs w:val="26"/>
          <w:rtl w:val="0"/>
        </w:rPr>
        <w:t xml:space="preserve">MP1 (W.3, W.4, W.5, W.6)</w:t>
      </w:r>
    </w:p>
    <w:p w:rsidR="00000000" w:rsidDel="00000000" w:rsidP="00000000" w:rsidRDefault="00000000" w:rsidRPr="00000000" w14:paraId="00000003">
      <w:pPr>
        <w:spacing w:line="360" w:lineRule="auto"/>
        <w:rPr>
          <w:rFonts w:ascii="Book Antiqua" w:cs="Book Antiqua" w:eastAsia="Book Antiqua" w:hAnsi="Book Antiqua"/>
          <w:sz w:val="26"/>
          <w:szCs w:val="26"/>
        </w:rPr>
      </w:pPr>
      <w:r w:rsidDel="00000000" w:rsidR="00000000" w:rsidRPr="00000000">
        <w:rPr>
          <w:rFonts w:ascii="Book Antiqua" w:cs="Book Antiqua" w:eastAsia="Book Antiqua" w:hAnsi="Book Antiqua"/>
          <w:b w:val="1"/>
          <w:sz w:val="26"/>
          <w:szCs w:val="26"/>
          <w:rtl w:val="0"/>
        </w:rPr>
        <w:t xml:space="preserve">Objective:</w:t>
      </w:r>
      <w:r w:rsidDel="00000000" w:rsidR="00000000" w:rsidRPr="00000000">
        <w:rPr>
          <w:rFonts w:ascii="Book Antiqua" w:cs="Book Antiqua" w:eastAsia="Book Antiqua" w:hAnsi="Book Antiqua"/>
          <w:sz w:val="26"/>
          <w:szCs w:val="26"/>
          <w:rtl w:val="0"/>
        </w:rPr>
        <w:t xml:space="preserve">  Students will participate in each stage of the writing process to compose an original memoir first person essay that includes elements of literature, descriptive and figurative language along with dialogue demonstrating command of conventions and knowledge of language, conventions and mechanics and use technology to publish. </w:t>
      </w:r>
    </w:p>
    <w:p w:rsidR="00000000" w:rsidDel="00000000" w:rsidP="00000000" w:rsidRDefault="00000000" w:rsidRPr="00000000" w14:paraId="00000004">
      <w:pPr>
        <w:spacing w:line="360" w:lineRule="auto"/>
        <w:rPr>
          <w:rFonts w:ascii="Book Antiqua" w:cs="Book Antiqua" w:eastAsia="Book Antiqua" w:hAnsi="Book Antiqua"/>
          <w:sz w:val="26"/>
          <w:szCs w:val="26"/>
        </w:rPr>
      </w:pPr>
      <w:r w:rsidDel="00000000" w:rsidR="00000000" w:rsidRPr="00000000">
        <w:rPr>
          <w:rFonts w:ascii="Book Antiqua" w:cs="Book Antiqua" w:eastAsia="Book Antiqua" w:hAnsi="Book Antiqua"/>
          <w:b w:val="1"/>
          <w:sz w:val="26"/>
          <w:szCs w:val="26"/>
          <w:rtl w:val="0"/>
        </w:rPr>
        <w:t xml:space="preserve">Task: </w:t>
      </w:r>
      <w:r w:rsidDel="00000000" w:rsidR="00000000" w:rsidRPr="00000000">
        <w:rPr>
          <w:rFonts w:ascii="Book Antiqua" w:cs="Book Antiqua" w:eastAsia="Book Antiqua" w:hAnsi="Book Antiqua"/>
          <w:sz w:val="26"/>
          <w:szCs w:val="26"/>
          <w:rtl w:val="0"/>
        </w:rPr>
        <w:t xml:space="preserve"> Write a narrative essay to develop a real or imagined experience or event using effective techniques, relevant descriptive details, and well-structured event sequences.</w:t>
      </w:r>
    </w:p>
    <w:p w:rsidR="00000000" w:rsidDel="00000000" w:rsidP="00000000" w:rsidRDefault="00000000" w:rsidRPr="00000000" w14:paraId="00000005">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Write a narrative to develop real or imagined experiences or events using effective technique, relevant descriptive details, and well-structured event sequences. </w:t>
      </w:r>
    </w:p>
    <w:p w:rsidR="00000000" w:rsidDel="00000000" w:rsidP="00000000" w:rsidRDefault="00000000" w:rsidRPr="00000000" w14:paraId="00000006">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Engage and orient the reader by establishing a context and point of view and introducing a narrator and/or characters; organize an event sequence that unfolds naturally and logically. </w:t>
      </w:r>
    </w:p>
    <w:p w:rsidR="00000000" w:rsidDel="00000000" w:rsidP="00000000" w:rsidRDefault="00000000" w:rsidRPr="00000000" w14:paraId="00000007">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Use narrative techniques, such as dialogue, pacing, description, and reflection, to develop experiences, events, and/or characters. </w:t>
      </w:r>
    </w:p>
    <w:p w:rsidR="00000000" w:rsidDel="00000000" w:rsidP="00000000" w:rsidRDefault="00000000" w:rsidRPr="00000000" w14:paraId="00000008">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Use a variety of transition words, phrases, and clauses to convey sequence, signal shifts from one time frame or setting to another, and show the relationships among experiences and events. </w:t>
      </w:r>
    </w:p>
    <w:p w:rsidR="00000000" w:rsidDel="00000000" w:rsidP="00000000" w:rsidRDefault="00000000" w:rsidRPr="00000000" w14:paraId="00000009">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Use precise words and phrases, relevant descriptive details, and sensory language to capture the action and convey experiences and events. </w:t>
      </w:r>
    </w:p>
    <w:p w:rsidR="00000000" w:rsidDel="00000000" w:rsidP="00000000" w:rsidRDefault="00000000" w:rsidRPr="00000000" w14:paraId="0000000A">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Provide a conclusion that follows from and reflects on the narrated experiences or events. </w:t>
      </w:r>
    </w:p>
    <w:p w:rsidR="00000000" w:rsidDel="00000000" w:rsidP="00000000" w:rsidRDefault="00000000" w:rsidRPr="00000000" w14:paraId="0000000B">
      <w:pPr>
        <w:numPr>
          <w:ilvl w:val="0"/>
          <w:numId w:val="1"/>
        </w:numPr>
        <w:spacing w:line="360" w:lineRule="auto"/>
        <w:ind w:left="720" w:hanging="360"/>
        <w:rPr>
          <w:rFonts w:ascii="Book Antiqua" w:cs="Book Antiqua" w:eastAsia="Book Antiqua" w:hAnsi="Book Antiqua"/>
          <w:sz w:val="26"/>
          <w:szCs w:val="26"/>
          <w:u w:val="none"/>
        </w:rPr>
      </w:pPr>
      <w:r w:rsidDel="00000000" w:rsidR="00000000" w:rsidRPr="00000000">
        <w:rPr>
          <w:rFonts w:ascii="Book Antiqua" w:cs="Book Antiqua" w:eastAsia="Book Antiqua" w:hAnsi="Book Antiqua"/>
          <w:sz w:val="26"/>
          <w:szCs w:val="26"/>
          <w:rtl w:val="0"/>
        </w:rPr>
        <w:t xml:space="preserve">With some guidance and support from peers and adults, develop and strengthen writing as needed by planning, revising, editing, rewriting, or trying a new approach. </w:t>
      </w:r>
    </w:p>
    <w:p w:rsidR="00000000" w:rsidDel="00000000" w:rsidP="00000000" w:rsidRDefault="00000000" w:rsidRPr="00000000" w14:paraId="0000000C">
      <w:pPr>
        <w:numPr>
          <w:ilvl w:val="0"/>
          <w:numId w:val="1"/>
        </w:numPr>
        <w:spacing w:line="360" w:lineRule="auto"/>
        <w:ind w:left="720" w:hanging="360"/>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Produce clear and coherent writing in which the development, organization, and style are appropriate to task, purpose, and audience. </w:t>
      </w:r>
    </w:p>
    <w:p w:rsidR="00000000" w:rsidDel="00000000" w:rsidP="00000000" w:rsidRDefault="00000000" w:rsidRPr="00000000" w14:paraId="0000000D">
      <w:pPr>
        <w:numPr>
          <w:ilvl w:val="0"/>
          <w:numId w:val="1"/>
        </w:numPr>
        <w:spacing w:line="360" w:lineRule="auto"/>
        <w:ind w:left="720" w:hanging="360"/>
        <w:rPr>
          <w:rFonts w:ascii="Book Antiqua" w:cs="Book Antiqua" w:eastAsia="Book Antiqua" w:hAnsi="Book Antiqua"/>
          <w:sz w:val="26"/>
          <w:szCs w:val="26"/>
        </w:rPr>
      </w:pPr>
      <w:r w:rsidDel="00000000" w:rsidR="00000000" w:rsidRPr="00000000">
        <w:rPr>
          <w:rFonts w:ascii="Book Antiqua" w:cs="Book Antiqua" w:eastAsia="Book Antiqua" w:hAnsi="Book Antiqua"/>
          <w:sz w:val="26"/>
          <w:szCs w:val="26"/>
          <w:rtl w:val="0"/>
        </w:rPr>
        <w:t xml:space="preserve">Develop and strengthen writing as needed by planning, revising, editing, rewriting, or trying a new approach.</w:t>
      </w:r>
    </w:p>
    <w:p w:rsidR="00000000" w:rsidDel="00000000" w:rsidP="00000000" w:rsidRDefault="00000000" w:rsidRPr="00000000" w14:paraId="0000000E">
      <w:pPr>
        <w:spacing w:line="360" w:lineRule="auto"/>
        <w:ind w:left="0" w:firstLine="0"/>
        <w:rPr>
          <w:rFonts w:ascii="Book Antiqua" w:cs="Book Antiqua" w:eastAsia="Book Antiqua" w:hAnsi="Book Antiqua"/>
          <w:sz w:val="26"/>
          <w:szCs w:val="26"/>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jc w:val="center"/>
      <w:rPr/>
    </w:pPr>
    <w:r w:rsidDel="00000000" w:rsidR="00000000" w:rsidRPr="00000000">
      <w:rPr>
        <w:rFonts w:ascii="Book Antiqua" w:cs="Book Antiqua" w:eastAsia="Book Antiqua" w:hAnsi="Book Antiqua"/>
        <w:rtl w:val="0"/>
      </w:rPr>
      <w:t xml:space="preserve">NJSLS:  W8.3 8.4 8.5 8.6 L 8.1 abcde 8.2 ab 8.3ab 8.5 L1 L2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