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7BA" w:rsidRPr="008077BA" w:rsidRDefault="008077BA" w:rsidP="008077BA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</w:rPr>
      </w:pPr>
      <w:r w:rsidRPr="008077BA"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</w:rPr>
        <w:t>Kindergarten Health</w:t>
      </w:r>
      <w:bookmarkStart w:id="0" w:name="_GoBack"/>
      <w:bookmarkEnd w:id="0"/>
      <w:r w:rsidRPr="008077BA"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</w:rPr>
        <w:t xml:space="preserve"> Scope &amp; Sequence (September - June)</w:t>
      </w:r>
    </w:p>
    <w:p w:rsidR="008077BA" w:rsidRPr="008077BA" w:rsidRDefault="008077BA" w:rsidP="008077B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8077BA">
        <w:rPr>
          <w:rFonts w:ascii="Times New Roman" w:eastAsia="Times New Roman" w:hAnsi="Times New Roman" w:cs="Times New Roman"/>
          <w:color w:val="1F1F1F"/>
          <w:sz w:val="24"/>
          <w:szCs w:val="24"/>
        </w:rPr>
        <w:t>This sequence focuses on developing healthy habits, self-awareness, personal safety, and positive social-emotional skills.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919"/>
        <w:gridCol w:w="3221"/>
        <w:gridCol w:w="2662"/>
      </w:tblGrid>
      <w:tr w:rsidR="008077BA" w:rsidRPr="008077BA" w:rsidTr="008077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Month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Major Unit Theme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Key Concepts &amp; Activities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Relevant NJSLS-CHPE (K-2 Grade Band Standards)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Personal Safety &amp; Boundaries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Trusted Adults: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family, caregivers, and school staff who can help in uncomfortable or dangerous situations.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Safety Rules: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Recognizing and practicing basic safety strategies at home and school (e.g., traffic safety, fire safety).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Bodily Autonomy: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Introduction to personal boundaries and the concept of "safe and unsafe touches".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2.3.2.PS.8: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 trusted adults.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2.3.2.PS.3: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Recognize and demonstrate safety strategies.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2.3.2.PS.5 &amp; 6: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Define and communicate personal boundaries.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Personal Growth &amp; Body Systems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Body Awareness: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major body parts and the five senses, explaining how they work.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How the Body Works: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Simple exploration of body systems (e.g., heart, bones) and how activity keeps them healthy.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What is "Well"?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what being "well" means and identifying self-care practices.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2.1.2.PGD.1: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Explore how activity helps all human bodies stay healthy.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2.1.2.PGD.3: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 what being "well" means.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Hygiene &amp; Illness Prevention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Germs: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germs and the common illnesses they can cause.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Healthy Habits: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Developing an awareness of essential healthy habits (e.g., proper 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 xml:space="preserve">hand washing, covering coughs/sneezes, brushing teeth).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Weather &amp; Health: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Understanding appropriate dress for various weather conditions.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2.1.2.PGD.2: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Develop an awareness of healthy habits.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</w:t>
            </w:r>
            <w:proofErr w:type="gramStart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2.HCDM</w:t>
            </w:r>
            <w:proofErr w:type="gramEnd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.2: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personal 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hygiene and health-enhancing behaviors.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December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Nutrition &amp; Food Groups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Food Groups: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Exploring different types of foods and the basic food groups.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Healthy Choices: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why some foods are healthier than others and differentiating between healthy and unhealthy eating habits.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Nutrition Needs: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why the body requires proper nutrition.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2.2.2.N.1: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Explore different types of foods and food groups.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2.2.2.N.2 &amp; N.3: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 why some foods are healthier to eat and differentiate eating habits.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Emotional Health &amp; Self-Management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Identifying Feelings: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situations that might result in feeling sad, angry, happy, or scared.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Self-Control: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Demonstrating strategies for managing one's own emotions, thoughts, and behaviors (e.g., self-regulating, self-control).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Seeking Help: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individuals who can assist with expressing one's feelings (e.g., family, teachers).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2.1.2.EH.3 &amp; 4: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self-control and strategies for managing emotions.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</w:t>
            </w:r>
            <w:proofErr w:type="gramStart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2.CHSS</w:t>
            </w:r>
            <w:proofErr w:type="gramEnd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.6: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 individuals who can assist with expressing feelings.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February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Relationships &amp; Character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Character: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the meaning of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character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and how it is reflected in thoughts, feelings, and actions.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Responsibility: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what it means to 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 xml:space="preserve">be responsible and listing personal responsibilities.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Family: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Describing different kinds of families and factors that contribute to healthy relationships within a family.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2.1.2.EH.1 &amp; 2: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 the meaning of character and identify personal responsibilities.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2.1.2.SSH.4: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Determine the factors that contribute to healthy relationships within a family.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March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Drugs &amp; Medicine Safety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Medicine: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Introduction to the concept of medicine, who can give it, and why it helps.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Safety: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Understanding that only a trusted adult gives medicine and that certain substances (like cleaning supplies) are dangerous. </w:t>
            </w:r>
            <w:r w:rsidRPr="008077BA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 xml:space="preserve">Note: The K-2 focus is on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medicines and tobacco</w:t>
            </w:r>
            <w:r w:rsidRPr="008077BA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; alcohol is introduced at Grades 3-5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</w:t>
            </w:r>
            <w:proofErr w:type="gramStart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2.HCDM</w:t>
            </w:r>
            <w:proofErr w:type="gramEnd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.3: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 how to use medicine safely (e.g., only with an adult).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Community Health &amp; Seeking Support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Community Helpers: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community professionals and school personnel who address health emergencies and provide reliable information.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Emergency Procedures: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Introduction to the importance of knowing how to seek help in an emergency (e.g., dialing 911).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Resources: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Determining where to access home, school, and community health professionals.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</w:t>
            </w:r>
            <w:proofErr w:type="gramStart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2.CHSS</w:t>
            </w:r>
            <w:proofErr w:type="gramEnd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.1: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 community professionals.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</w:t>
            </w:r>
            <w:proofErr w:type="gramStart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2.CHSS</w:t>
            </w:r>
            <w:proofErr w:type="gramEnd"/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.3: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how to dial and text 911 in case of an emergency.</w:t>
            </w:r>
          </w:p>
        </w:tc>
      </w:tr>
      <w:tr w:rsidR="008077BA" w:rsidRPr="008077BA" w:rsidTr="008077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May/June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Review &amp; Lifelong Wellness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Activity Review: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Reviewing how daily activity promotes overall wellness and helps the body stay healthy.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Decision Making: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Practicing simple healthy decision-making skills. </w:t>
            </w: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Goal Setting: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Setting simple, age-appropriate goals for personal health (e.g., drink more water, get more sleep).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077BA" w:rsidRPr="008077BA" w:rsidRDefault="008077BA" w:rsidP="0080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077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2.1.2.PGD.1: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Explore how activity helps all human bodies stay healthy. Practices: </w:t>
            </w:r>
            <w:r w:rsidRPr="008077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Making decisions and Setting goals.</w:t>
            </w:r>
          </w:p>
        </w:tc>
      </w:tr>
    </w:tbl>
    <w:p w:rsidR="005B0963" w:rsidRDefault="005B0963"/>
    <w:sectPr w:rsidR="005B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A"/>
    <w:rsid w:val="005B0963"/>
    <w:rsid w:val="0080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7BED"/>
  <w15:chartTrackingRefBased/>
  <w15:docId w15:val="{36E6996E-B2A9-4B19-AE4F-B572896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7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7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2025-12-01T19:38:00Z</dcterms:created>
  <dcterms:modified xsi:type="dcterms:W3CDTF">2025-12-01T19:41:00Z</dcterms:modified>
</cp:coreProperties>
</file>