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342" w:tblpY="1915"/>
        <w:tblW w:w="13590" w:type="dxa"/>
        <w:tblLook w:val="04A0" w:firstRow="1" w:lastRow="0" w:firstColumn="1" w:lastColumn="0" w:noHBand="0" w:noVBand="1"/>
      </w:tblPr>
      <w:tblGrid>
        <w:gridCol w:w="2628"/>
        <w:gridCol w:w="5304"/>
        <w:gridCol w:w="1923"/>
        <w:gridCol w:w="3735"/>
      </w:tblGrid>
      <w:tr w:rsidR="00203D39" w:rsidTr="00234AE4">
        <w:trPr>
          <w:trHeight w:val="708"/>
        </w:trPr>
        <w:tc>
          <w:tcPr>
            <w:tcW w:w="2628" w:type="dxa"/>
          </w:tcPr>
          <w:p w:rsidR="00203D39" w:rsidRDefault="00203D39" w:rsidP="000C67B8">
            <w:pPr>
              <w:pStyle w:val="NoSpacing"/>
            </w:pPr>
            <w:bookmarkStart w:id="0" w:name="_GoBack"/>
            <w:bookmarkEnd w:id="0"/>
            <w:r>
              <w:t xml:space="preserve">Unit </w:t>
            </w:r>
          </w:p>
        </w:tc>
        <w:tc>
          <w:tcPr>
            <w:tcW w:w="5304" w:type="dxa"/>
          </w:tcPr>
          <w:p w:rsidR="00D33382" w:rsidRDefault="00203D39" w:rsidP="000C67B8">
            <w:pPr>
              <w:pStyle w:val="NoSpacing"/>
            </w:pPr>
            <w:r>
              <w:t>Concepts</w:t>
            </w:r>
          </w:p>
          <w:p w:rsidR="00D33382" w:rsidRPr="00D33382" w:rsidRDefault="00D33382" w:rsidP="000C67B8">
            <w:pPr>
              <w:pStyle w:val="NoSpacing"/>
              <w:rPr>
                <w:i/>
              </w:rPr>
            </w:pPr>
            <w:r w:rsidRPr="00D33382">
              <w:rPr>
                <w:i/>
              </w:rPr>
              <w:t>(1 sessions = 45 minutes)</w:t>
            </w:r>
          </w:p>
        </w:tc>
        <w:tc>
          <w:tcPr>
            <w:tcW w:w="1923" w:type="dxa"/>
          </w:tcPr>
          <w:p w:rsidR="00203D39" w:rsidRDefault="00BD7BBE" w:rsidP="000C67B8">
            <w:pPr>
              <w:pStyle w:val="NoSpacing"/>
            </w:pPr>
            <w:r w:rsidRPr="00413E61">
              <w:rPr>
                <w:color w:val="C0504D" w:themeColor="accent2"/>
              </w:rPr>
              <w:t>APPROXIMATE</w:t>
            </w:r>
            <w:r w:rsidR="00203D39">
              <w:t xml:space="preserve"> Duration</w:t>
            </w:r>
          </w:p>
        </w:tc>
        <w:tc>
          <w:tcPr>
            <w:tcW w:w="3735" w:type="dxa"/>
          </w:tcPr>
          <w:p w:rsidR="00203D39" w:rsidRDefault="00203D39" w:rsidP="000C67B8">
            <w:pPr>
              <w:pStyle w:val="NoSpacing"/>
            </w:pPr>
            <w:r>
              <w:t xml:space="preserve">  </w:t>
            </w:r>
            <w:r w:rsidR="000C67B8">
              <w:t>Projects and Trips</w:t>
            </w:r>
          </w:p>
        </w:tc>
      </w:tr>
      <w:tr w:rsidR="00234AE4" w:rsidTr="00234AE4">
        <w:tc>
          <w:tcPr>
            <w:tcW w:w="2628" w:type="dxa"/>
            <w:vMerge w:val="restart"/>
          </w:tcPr>
          <w:p w:rsidR="00234AE4" w:rsidRPr="000C67B8" w:rsidRDefault="00234AE4" w:rsidP="000C67B8">
            <w:pPr>
              <w:pStyle w:val="NoSpacing"/>
              <w:rPr>
                <w:b/>
                <w:color w:val="00B050"/>
                <w:szCs w:val="24"/>
              </w:rPr>
            </w:pPr>
            <w:r w:rsidRPr="000C67B8">
              <w:rPr>
                <w:b/>
                <w:color w:val="00B050"/>
                <w:szCs w:val="24"/>
              </w:rPr>
              <w:t>(Life Sci.)</w:t>
            </w:r>
          </w:p>
          <w:p w:rsidR="00234AE4" w:rsidRPr="000C67B8" w:rsidRDefault="00234AE4" w:rsidP="000C67B8">
            <w:pPr>
              <w:pStyle w:val="NoSpacing"/>
              <w:rPr>
                <w:b/>
                <w:color w:val="00B050"/>
                <w:sz w:val="36"/>
                <w:szCs w:val="36"/>
                <w:u w:val="single"/>
              </w:rPr>
            </w:pPr>
            <w:r w:rsidRPr="000C67B8">
              <w:rPr>
                <w:b/>
                <w:color w:val="00B050"/>
                <w:szCs w:val="24"/>
                <w:u w:val="single"/>
              </w:rPr>
              <w:t>Evolution</w:t>
            </w:r>
          </w:p>
        </w:tc>
        <w:tc>
          <w:tcPr>
            <w:tcW w:w="5304" w:type="dxa"/>
          </w:tcPr>
          <w:p w:rsidR="00234AE4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CF277D">
              <w:rPr>
                <w:b/>
                <w:sz w:val="22"/>
              </w:rPr>
              <w:t>Evidence for Evolution</w:t>
            </w:r>
            <w:r>
              <w:rPr>
                <w:sz w:val="22"/>
              </w:rPr>
              <w:t xml:space="preserve"> (7 sessions)</w:t>
            </w:r>
          </w:p>
          <w:p w:rsidR="00234AE4" w:rsidRPr="00BD7BBE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234AE4" w:rsidP="000C67B8">
            <w:pPr>
              <w:pStyle w:val="NoSpacing"/>
            </w:pPr>
            <w:r>
              <w:t>Sept. 2.5 weeks</w:t>
            </w:r>
          </w:p>
        </w:tc>
        <w:tc>
          <w:tcPr>
            <w:tcW w:w="3735" w:type="dxa"/>
          </w:tcPr>
          <w:p w:rsidR="00234AE4" w:rsidRPr="00C54402" w:rsidRDefault="00234AE4" w:rsidP="000C67B8">
            <w:pPr>
              <w:pStyle w:val="NoSpacing"/>
            </w:pPr>
          </w:p>
          <w:p w:rsidR="00234AE4" w:rsidRDefault="00234AE4" w:rsidP="000C67B8">
            <w:pPr>
              <w:pStyle w:val="NoSpacing"/>
            </w:pP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Pr="000C67B8" w:rsidRDefault="00234AE4" w:rsidP="000C67B8">
            <w:pPr>
              <w:pStyle w:val="NoSpacing"/>
            </w:pPr>
            <w:r w:rsidRPr="000C67B8">
              <w:t>-</w:t>
            </w:r>
            <w:r w:rsidRPr="000C67B8">
              <w:rPr>
                <w:b/>
              </w:rPr>
              <w:t>Darwin &amp; Natural Selection</w:t>
            </w:r>
            <w:r w:rsidRPr="000C67B8">
              <w:t xml:space="preserve"> (13 sessions using 5E model)</w:t>
            </w: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234AE4" w:rsidP="000C67B8">
            <w:pPr>
              <w:pStyle w:val="NoSpacing"/>
            </w:pPr>
            <w:r>
              <w:t>Sept. 2 weeks</w:t>
            </w:r>
          </w:p>
        </w:tc>
        <w:tc>
          <w:tcPr>
            <w:tcW w:w="3735" w:type="dxa"/>
          </w:tcPr>
          <w:p w:rsidR="00234AE4" w:rsidRPr="00C54402" w:rsidRDefault="00234AE4" w:rsidP="000C67B8">
            <w:pPr>
              <w:pStyle w:val="NoSpacing"/>
              <w:rPr>
                <w:color w:val="F79646" w:themeColor="accent6"/>
              </w:rPr>
            </w:pP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Pr="00C54402" w:rsidRDefault="00234AE4" w:rsidP="000C67B8">
            <w:pPr>
              <w:pStyle w:val="NoSpacing"/>
            </w:pPr>
            <w:r w:rsidRPr="00C54402">
              <w:t>-</w:t>
            </w:r>
            <w:r w:rsidRPr="00C54402">
              <w:rPr>
                <w:b/>
              </w:rPr>
              <w:t>Adaptations</w:t>
            </w:r>
            <w:r w:rsidRPr="00C54402">
              <w:t xml:space="preserve"> (6 sessions)</w:t>
            </w: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234AE4" w:rsidP="000C67B8">
            <w:pPr>
              <w:pStyle w:val="NoSpacing"/>
            </w:pPr>
            <w:r>
              <w:t>Oct. 2 weeks</w:t>
            </w:r>
          </w:p>
        </w:tc>
        <w:tc>
          <w:tcPr>
            <w:tcW w:w="3735" w:type="dxa"/>
          </w:tcPr>
          <w:p w:rsidR="00234AE4" w:rsidRPr="000C67B8" w:rsidRDefault="00234AE4" w:rsidP="000C67B8">
            <w:pPr>
              <w:pStyle w:val="NoSpacing"/>
            </w:pPr>
            <w:r w:rsidRPr="000C67B8">
              <w:t>-Researching an Organism’s Adaptation Project</w:t>
            </w:r>
          </w:p>
        </w:tc>
      </w:tr>
      <w:tr w:rsidR="00234AE4" w:rsidTr="00234AE4">
        <w:trPr>
          <w:trHeight w:val="933"/>
        </w:trPr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Pr="00C54402" w:rsidRDefault="00234AE4" w:rsidP="000C67B8">
            <w:pPr>
              <w:pStyle w:val="NoSpacing"/>
            </w:pPr>
            <w:r w:rsidRPr="00C54402">
              <w:t>-</w:t>
            </w:r>
            <w:r w:rsidRPr="00C54402">
              <w:rPr>
                <w:b/>
              </w:rPr>
              <w:t>Change Over Time &amp; the Fossil Record</w:t>
            </w:r>
            <w:r w:rsidRPr="00C54402">
              <w:t xml:space="preserve"> (13 sessions)</w:t>
            </w: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234AE4" w:rsidP="000C67B8">
            <w:pPr>
              <w:pStyle w:val="NoSpacing"/>
            </w:pPr>
            <w:r>
              <w:t>Oct.-Nov. 3 weeks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  <w:rPr>
                <w:color w:val="F79646" w:themeColor="accent6"/>
              </w:rPr>
            </w:pPr>
            <w:r w:rsidRPr="00C54402">
              <w:rPr>
                <w:color w:val="F79646" w:themeColor="accent6"/>
              </w:rPr>
              <w:t>Field Trip to the Museum of Natural History</w:t>
            </w:r>
          </w:p>
          <w:p w:rsidR="00234AE4" w:rsidRPr="000C67B8" w:rsidRDefault="00234AE4" w:rsidP="000C67B8">
            <w:pPr>
              <w:pStyle w:val="NoSpacing"/>
            </w:pPr>
            <w:r w:rsidRPr="000C67B8">
              <w:t>-</w:t>
            </w:r>
            <w:r>
              <w:t>Geologic Timeline project</w:t>
            </w:r>
          </w:p>
        </w:tc>
      </w:tr>
      <w:tr w:rsidR="00234AE4" w:rsidTr="00234AE4">
        <w:tc>
          <w:tcPr>
            <w:tcW w:w="2628" w:type="dxa"/>
            <w:vMerge w:val="restart"/>
          </w:tcPr>
          <w:p w:rsidR="00234AE4" w:rsidRPr="00234AE4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  <w:r w:rsidRPr="00234AE4">
              <w:rPr>
                <w:b/>
                <w:color w:val="CC6600"/>
                <w:szCs w:val="24"/>
              </w:rPr>
              <w:t>(Earth &amp; Space Science)</w:t>
            </w:r>
          </w:p>
          <w:p w:rsidR="00234AE4" w:rsidRPr="00413E61" w:rsidRDefault="00234AE4" w:rsidP="000C67B8">
            <w:pPr>
              <w:pStyle w:val="NoSpacing"/>
              <w:rPr>
                <w:b/>
                <w:color w:val="1F497D" w:themeColor="text2"/>
                <w:sz w:val="32"/>
                <w:szCs w:val="32"/>
                <w:u w:val="single"/>
              </w:rPr>
            </w:pPr>
            <w:r w:rsidRPr="00234AE4">
              <w:rPr>
                <w:b/>
                <w:color w:val="CC6600"/>
                <w:szCs w:val="24"/>
                <w:u w:val="single"/>
              </w:rPr>
              <w:t>Human Impact on Earth Systems</w:t>
            </w:r>
          </w:p>
        </w:tc>
        <w:tc>
          <w:tcPr>
            <w:tcW w:w="5304" w:type="dxa"/>
          </w:tcPr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>-Natural Resources</w:t>
            </w:r>
          </w:p>
          <w:p w:rsidR="00234AE4" w:rsidRPr="00BD7BBE" w:rsidRDefault="00234AE4" w:rsidP="00234AE4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Nov. 1 week</w:t>
            </w:r>
          </w:p>
        </w:tc>
        <w:tc>
          <w:tcPr>
            <w:tcW w:w="3735" w:type="dxa"/>
          </w:tcPr>
          <w:p w:rsidR="00234AE4" w:rsidRDefault="00FE31D6" w:rsidP="000C67B8">
            <w:pPr>
              <w:pStyle w:val="NoSpacing"/>
            </w:pPr>
            <w:r>
              <w:t>-Natural Resources in America Poster project (S.T.E.M.)</w:t>
            </w: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</w:p>
        </w:tc>
        <w:tc>
          <w:tcPr>
            <w:tcW w:w="5304" w:type="dxa"/>
          </w:tcPr>
          <w:p w:rsidR="00234AE4" w:rsidRPr="00413E61" w:rsidRDefault="00234AE4" w:rsidP="00234AE4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>-Human Impact</w:t>
            </w:r>
          </w:p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Nov. 1 week</w:t>
            </w:r>
          </w:p>
          <w:p w:rsidR="00FE31D6" w:rsidRDefault="00FE31D6" w:rsidP="000C67B8">
            <w:pPr>
              <w:pStyle w:val="NoSpacing"/>
            </w:pPr>
            <w:r>
              <w:t>(not published)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</w:pP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</w:p>
        </w:tc>
        <w:tc>
          <w:tcPr>
            <w:tcW w:w="5304" w:type="dxa"/>
          </w:tcPr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>-Anthropogenic Changes</w:t>
            </w:r>
          </w:p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Nov. 2 weeks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</w:pP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</w:p>
        </w:tc>
        <w:tc>
          <w:tcPr>
            <w:tcW w:w="5304" w:type="dxa"/>
          </w:tcPr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>-Renewable and Nonrenewable resources</w:t>
            </w:r>
          </w:p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Dec. 3 weeks</w:t>
            </w:r>
          </w:p>
        </w:tc>
        <w:tc>
          <w:tcPr>
            <w:tcW w:w="3735" w:type="dxa"/>
          </w:tcPr>
          <w:p w:rsidR="00234AE4" w:rsidRDefault="00FE31D6" w:rsidP="000C67B8">
            <w:pPr>
              <w:pStyle w:val="NoSpacing"/>
            </w:pPr>
            <w:r>
              <w:t xml:space="preserve">-Horizon Educational </w:t>
            </w:r>
            <w:r w:rsidRPr="00FE31D6">
              <w:rPr>
                <w:i/>
              </w:rPr>
              <w:t>Renewable Resources Lab Kit</w:t>
            </w:r>
            <w:r>
              <w:rPr>
                <w:i/>
              </w:rPr>
              <w:t xml:space="preserve"> (S.T.E.M.)</w:t>
            </w: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</w:p>
        </w:tc>
        <w:tc>
          <w:tcPr>
            <w:tcW w:w="5304" w:type="dxa"/>
          </w:tcPr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>-Human population growth</w:t>
            </w:r>
          </w:p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Jan. 2 weeks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</w:pP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</w:p>
        </w:tc>
        <w:tc>
          <w:tcPr>
            <w:tcW w:w="5304" w:type="dxa"/>
          </w:tcPr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 xml:space="preserve">-Over exploitation of resources </w:t>
            </w: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Jan. 1 week</w:t>
            </w:r>
          </w:p>
          <w:p w:rsidR="00FE31D6" w:rsidRDefault="00FE31D6" w:rsidP="000C67B8">
            <w:pPr>
              <w:pStyle w:val="NoSpacing"/>
            </w:pPr>
            <w:r>
              <w:t>(not published)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</w:pPr>
          </w:p>
        </w:tc>
      </w:tr>
      <w:tr w:rsidR="00234AE4" w:rsidTr="00234AE4">
        <w:tc>
          <w:tcPr>
            <w:tcW w:w="2628" w:type="dxa"/>
            <w:vMerge/>
          </w:tcPr>
          <w:p w:rsidR="00234AE4" w:rsidRPr="000C67B8" w:rsidRDefault="00234AE4" w:rsidP="000C67B8">
            <w:pPr>
              <w:pStyle w:val="NoSpacing"/>
              <w:rPr>
                <w:b/>
                <w:color w:val="CC6600"/>
                <w:szCs w:val="24"/>
              </w:rPr>
            </w:pPr>
          </w:p>
        </w:tc>
        <w:tc>
          <w:tcPr>
            <w:tcW w:w="5304" w:type="dxa"/>
          </w:tcPr>
          <w:p w:rsidR="00234AE4" w:rsidRPr="00413E61" w:rsidRDefault="00234AE4" w:rsidP="000C67B8">
            <w:pPr>
              <w:pStyle w:val="NoSpacing"/>
              <w:rPr>
                <w:b/>
                <w:sz w:val="22"/>
              </w:rPr>
            </w:pPr>
            <w:r w:rsidRPr="00413E61">
              <w:rPr>
                <w:b/>
                <w:sz w:val="22"/>
              </w:rPr>
              <w:t>-Pollution</w:t>
            </w: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 xml:space="preserve">Jan. 1 week </w:t>
            </w:r>
          </w:p>
          <w:p w:rsidR="00FE31D6" w:rsidRDefault="00FE31D6" w:rsidP="000C67B8">
            <w:pPr>
              <w:pStyle w:val="NoSpacing"/>
            </w:pPr>
            <w:r>
              <w:t>(not published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</w:pPr>
          </w:p>
        </w:tc>
      </w:tr>
      <w:tr w:rsidR="00234AE4" w:rsidTr="00234AE4">
        <w:tc>
          <w:tcPr>
            <w:tcW w:w="2628" w:type="dxa"/>
            <w:vMerge w:val="restart"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Cs w:val="24"/>
              </w:rPr>
            </w:pPr>
            <w:r w:rsidRPr="0049186F">
              <w:rPr>
                <w:b/>
                <w:color w:val="FF0000"/>
                <w:szCs w:val="24"/>
              </w:rPr>
              <w:t>(Phys. Sci.)</w:t>
            </w:r>
          </w:p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  <w:u w:val="single"/>
              </w:rPr>
            </w:pPr>
            <w:r w:rsidRPr="0049186F">
              <w:rPr>
                <w:b/>
                <w:color w:val="FF0000"/>
                <w:szCs w:val="24"/>
                <w:u w:val="single"/>
              </w:rPr>
              <w:t>Technology &amp; Design</w:t>
            </w:r>
          </w:p>
        </w:tc>
        <w:tc>
          <w:tcPr>
            <w:tcW w:w="5304" w:type="dxa"/>
          </w:tcPr>
          <w:p w:rsidR="00234AE4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836867">
              <w:rPr>
                <w:b/>
                <w:sz w:val="22"/>
              </w:rPr>
              <w:t>Transportation Systems</w:t>
            </w:r>
            <w:r>
              <w:rPr>
                <w:sz w:val="22"/>
              </w:rPr>
              <w:t xml:space="preserve"> (13 sessions)</w:t>
            </w:r>
          </w:p>
          <w:p w:rsidR="00234AE4" w:rsidRPr="00BD7BBE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Feb. 2 weeks</w:t>
            </w:r>
          </w:p>
        </w:tc>
        <w:tc>
          <w:tcPr>
            <w:tcW w:w="3735" w:type="dxa"/>
          </w:tcPr>
          <w:p w:rsidR="00234AE4" w:rsidRDefault="00FE31D6" w:rsidP="000C67B8">
            <w:pPr>
              <w:pStyle w:val="NoSpacing"/>
            </w:pPr>
            <w:r>
              <w:t>-Creating a transportation model for a fictitious city (S.T.E.M.)</w:t>
            </w:r>
          </w:p>
        </w:tc>
      </w:tr>
      <w:tr w:rsidR="00234AE4" w:rsidTr="00234AE4">
        <w:trPr>
          <w:trHeight w:val="528"/>
        </w:trPr>
        <w:tc>
          <w:tcPr>
            <w:tcW w:w="2628" w:type="dxa"/>
            <w:vMerge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836867">
              <w:rPr>
                <w:b/>
                <w:sz w:val="22"/>
              </w:rPr>
              <w:t>Communication Systems</w:t>
            </w:r>
            <w:r>
              <w:rPr>
                <w:sz w:val="22"/>
              </w:rPr>
              <w:t xml:space="preserve"> (9 sessions)</w:t>
            </w: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Feb. 2 weeks</w:t>
            </w:r>
          </w:p>
        </w:tc>
        <w:tc>
          <w:tcPr>
            <w:tcW w:w="3735" w:type="dxa"/>
          </w:tcPr>
          <w:p w:rsidR="00234AE4" w:rsidRDefault="00FE31D6" w:rsidP="000C67B8">
            <w:pPr>
              <w:pStyle w:val="NoSpacing"/>
            </w:pPr>
            <w:r>
              <w:t>-Communication Challenge project (S.T.E.M.)</w:t>
            </w:r>
          </w:p>
        </w:tc>
      </w:tr>
      <w:tr w:rsidR="00234AE4" w:rsidTr="00234AE4">
        <w:trPr>
          <w:trHeight w:val="528"/>
        </w:trPr>
        <w:tc>
          <w:tcPr>
            <w:tcW w:w="2628" w:type="dxa"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Default="00234AE4" w:rsidP="000C67B8">
            <w:pPr>
              <w:pStyle w:val="NoSpacing"/>
              <w:rPr>
                <w:sz w:val="22"/>
              </w:rPr>
            </w:pP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234AE4" w:rsidP="000C67B8">
            <w:pPr>
              <w:pStyle w:val="NoSpacing"/>
            </w:pP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</w:pPr>
          </w:p>
        </w:tc>
      </w:tr>
      <w:tr w:rsidR="00234AE4" w:rsidTr="00FE31D6">
        <w:trPr>
          <w:trHeight w:val="624"/>
        </w:trPr>
        <w:tc>
          <w:tcPr>
            <w:tcW w:w="2628" w:type="dxa"/>
            <w:vMerge w:val="restart"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Cs w:val="24"/>
              </w:rPr>
            </w:pPr>
            <w:r w:rsidRPr="0049186F">
              <w:rPr>
                <w:b/>
                <w:color w:val="FF0000"/>
                <w:szCs w:val="24"/>
              </w:rPr>
              <w:lastRenderedPageBreak/>
              <w:t>(Phys. Sci.)</w:t>
            </w:r>
          </w:p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6"/>
                <w:szCs w:val="36"/>
                <w:u w:val="single"/>
              </w:rPr>
            </w:pPr>
            <w:r w:rsidRPr="0049186F">
              <w:rPr>
                <w:b/>
                <w:color w:val="FF0000"/>
                <w:szCs w:val="24"/>
                <w:u w:val="single"/>
              </w:rPr>
              <w:t>Energy &amp; Waves</w:t>
            </w:r>
          </w:p>
        </w:tc>
        <w:tc>
          <w:tcPr>
            <w:tcW w:w="5304" w:type="dxa"/>
          </w:tcPr>
          <w:p w:rsidR="00234AE4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35752B">
              <w:rPr>
                <w:b/>
                <w:sz w:val="22"/>
              </w:rPr>
              <w:t>Transmission &amp; Absorption</w:t>
            </w:r>
            <w:r>
              <w:rPr>
                <w:sz w:val="22"/>
              </w:rPr>
              <w:t xml:space="preserve"> (8 sessions)</w:t>
            </w: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  <w:p w:rsidR="00234AE4" w:rsidRPr="00BD7BBE" w:rsidRDefault="00234AE4" w:rsidP="00234AE4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March 3 weeks</w:t>
            </w:r>
          </w:p>
        </w:tc>
        <w:tc>
          <w:tcPr>
            <w:tcW w:w="3735" w:type="dxa"/>
          </w:tcPr>
          <w:p w:rsidR="00234AE4" w:rsidRDefault="00FE31D6" w:rsidP="00FE31D6">
            <w:pPr>
              <w:pStyle w:val="NoSpacing"/>
            </w:pPr>
            <w:r>
              <w:t>-Radio wave communication activity</w:t>
            </w:r>
          </w:p>
          <w:p w:rsidR="00FE31D6" w:rsidRDefault="00FE31D6" w:rsidP="00FE31D6">
            <w:pPr>
              <w:pStyle w:val="NoSpacing"/>
            </w:pPr>
            <w:r>
              <w:t>-Solar Oven Project (S.T.E.M.)</w:t>
            </w:r>
          </w:p>
        </w:tc>
      </w:tr>
      <w:tr w:rsidR="00234AE4" w:rsidTr="00234AE4">
        <w:trPr>
          <w:trHeight w:val="534"/>
        </w:trPr>
        <w:tc>
          <w:tcPr>
            <w:tcW w:w="2628" w:type="dxa"/>
            <w:vMerge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Default="00234AE4" w:rsidP="00234AE4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35752B">
              <w:rPr>
                <w:b/>
                <w:sz w:val="22"/>
              </w:rPr>
              <w:t>Beyond Visibility</w:t>
            </w:r>
            <w:r>
              <w:rPr>
                <w:sz w:val="22"/>
              </w:rPr>
              <w:t xml:space="preserve"> (7 sessions)</w:t>
            </w: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March 1.5 weeks</w:t>
            </w:r>
          </w:p>
        </w:tc>
        <w:tc>
          <w:tcPr>
            <w:tcW w:w="3735" w:type="dxa"/>
          </w:tcPr>
          <w:p w:rsidR="00234AE4" w:rsidRDefault="00234AE4" w:rsidP="000C67B8">
            <w:pPr>
              <w:pStyle w:val="NoSpacing"/>
              <w:ind w:left="360"/>
            </w:pPr>
          </w:p>
        </w:tc>
      </w:tr>
      <w:tr w:rsidR="00234AE4" w:rsidTr="00234AE4">
        <w:trPr>
          <w:trHeight w:val="534"/>
        </w:trPr>
        <w:tc>
          <w:tcPr>
            <w:tcW w:w="2628" w:type="dxa"/>
            <w:vMerge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35752B">
              <w:rPr>
                <w:b/>
                <w:sz w:val="22"/>
              </w:rPr>
              <w:t>Refraction</w:t>
            </w:r>
            <w:r w:rsidR="00FE31D6">
              <w:rPr>
                <w:b/>
                <w:sz w:val="22"/>
              </w:rPr>
              <w:t>/Reflection</w:t>
            </w:r>
            <w:r>
              <w:rPr>
                <w:sz w:val="22"/>
              </w:rPr>
              <w:t xml:space="preserve"> (8 sessions)</w:t>
            </w:r>
          </w:p>
        </w:tc>
        <w:tc>
          <w:tcPr>
            <w:tcW w:w="1923" w:type="dxa"/>
          </w:tcPr>
          <w:p w:rsidR="00234AE4" w:rsidRDefault="00FE31D6" w:rsidP="000C67B8">
            <w:pPr>
              <w:pStyle w:val="NoSpacing"/>
            </w:pPr>
            <w:r>
              <w:t>April 2 weeks</w:t>
            </w:r>
          </w:p>
        </w:tc>
        <w:tc>
          <w:tcPr>
            <w:tcW w:w="3735" w:type="dxa"/>
          </w:tcPr>
          <w:p w:rsidR="00234AE4" w:rsidRDefault="00FE31D6" w:rsidP="00FE31D6">
            <w:pPr>
              <w:pStyle w:val="NoSpacing"/>
            </w:pPr>
            <w:r>
              <w:t>-Building a Periscope Project (S.T.E.M.)</w:t>
            </w:r>
          </w:p>
        </w:tc>
      </w:tr>
      <w:tr w:rsidR="00234AE4" w:rsidTr="00234AE4">
        <w:trPr>
          <w:trHeight w:val="534"/>
        </w:trPr>
        <w:tc>
          <w:tcPr>
            <w:tcW w:w="2628" w:type="dxa"/>
            <w:vMerge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304" w:type="dxa"/>
          </w:tcPr>
          <w:p w:rsidR="00234AE4" w:rsidRDefault="00234AE4" w:rsidP="00234AE4">
            <w:pPr>
              <w:pStyle w:val="NoSpacing"/>
              <w:rPr>
                <w:sz w:val="22"/>
              </w:rPr>
            </w:pPr>
            <w:r>
              <w:rPr>
                <w:b/>
                <w:sz w:val="22"/>
              </w:rPr>
              <w:t>-</w:t>
            </w:r>
            <w:r w:rsidRPr="0035752B">
              <w:rPr>
                <w:b/>
                <w:sz w:val="22"/>
              </w:rPr>
              <w:t>Characteristics &amp; properties of Waves</w:t>
            </w:r>
            <w:r>
              <w:rPr>
                <w:sz w:val="22"/>
              </w:rPr>
              <w:t xml:space="preserve"> (7 sessions)</w:t>
            </w:r>
          </w:p>
          <w:p w:rsidR="00234AE4" w:rsidRDefault="00234AE4" w:rsidP="000C67B8">
            <w:pPr>
              <w:pStyle w:val="NoSpacing"/>
              <w:rPr>
                <w:sz w:val="22"/>
              </w:rPr>
            </w:pPr>
          </w:p>
        </w:tc>
        <w:tc>
          <w:tcPr>
            <w:tcW w:w="1923" w:type="dxa"/>
          </w:tcPr>
          <w:p w:rsidR="00234AE4" w:rsidRDefault="0002405A" w:rsidP="000C67B8">
            <w:pPr>
              <w:pStyle w:val="NoSpacing"/>
            </w:pPr>
            <w:r>
              <w:t>April</w:t>
            </w:r>
            <w:r w:rsidR="00D47CCB">
              <w:t>-May</w:t>
            </w:r>
            <w:r>
              <w:t xml:space="preserve"> 2 weeks</w:t>
            </w:r>
          </w:p>
        </w:tc>
        <w:tc>
          <w:tcPr>
            <w:tcW w:w="3735" w:type="dxa"/>
          </w:tcPr>
          <w:p w:rsidR="00234AE4" w:rsidRDefault="0002405A" w:rsidP="0002405A">
            <w:pPr>
              <w:pStyle w:val="NoSpacing"/>
            </w:pPr>
            <w:r>
              <w:t>-Tower Project (S.T.E.M.)</w:t>
            </w:r>
          </w:p>
        </w:tc>
      </w:tr>
      <w:tr w:rsidR="00234AE4" w:rsidTr="0049186F">
        <w:trPr>
          <w:trHeight w:val="687"/>
        </w:trPr>
        <w:tc>
          <w:tcPr>
            <w:tcW w:w="2628" w:type="dxa"/>
            <w:vMerge w:val="restart"/>
          </w:tcPr>
          <w:p w:rsidR="00234AE4" w:rsidRPr="0049186F" w:rsidRDefault="00234AE4" w:rsidP="000C67B8">
            <w:pPr>
              <w:pStyle w:val="NoSpacing"/>
              <w:rPr>
                <w:b/>
                <w:color w:val="FF0000"/>
                <w:szCs w:val="24"/>
              </w:rPr>
            </w:pPr>
            <w:r w:rsidRPr="0049186F">
              <w:rPr>
                <w:b/>
                <w:color w:val="FF0000"/>
                <w:szCs w:val="24"/>
              </w:rPr>
              <w:t>(Phys. Sci.)</w:t>
            </w:r>
          </w:p>
          <w:p w:rsidR="00234AE4" w:rsidRPr="0049186F" w:rsidRDefault="00234AE4" w:rsidP="000C67B8">
            <w:pPr>
              <w:pStyle w:val="NoSpacing"/>
              <w:rPr>
                <w:b/>
                <w:color w:val="FF0000"/>
                <w:sz w:val="32"/>
                <w:szCs w:val="32"/>
                <w:u w:val="single"/>
              </w:rPr>
            </w:pPr>
            <w:r w:rsidRPr="0049186F">
              <w:rPr>
                <w:b/>
                <w:color w:val="FF0000"/>
                <w:szCs w:val="24"/>
                <w:u w:val="single"/>
              </w:rPr>
              <w:t>Electricity &amp; Magnetism</w:t>
            </w:r>
          </w:p>
        </w:tc>
        <w:tc>
          <w:tcPr>
            <w:tcW w:w="5304" w:type="dxa"/>
          </w:tcPr>
          <w:p w:rsidR="00234AE4" w:rsidRPr="00BD7BBE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35752B">
              <w:rPr>
                <w:b/>
                <w:sz w:val="22"/>
              </w:rPr>
              <w:t>Static Charges</w:t>
            </w:r>
            <w:r>
              <w:rPr>
                <w:sz w:val="22"/>
              </w:rPr>
              <w:t xml:space="preserve"> (10 Sessions)</w:t>
            </w:r>
          </w:p>
        </w:tc>
        <w:tc>
          <w:tcPr>
            <w:tcW w:w="1923" w:type="dxa"/>
          </w:tcPr>
          <w:p w:rsidR="00234AE4" w:rsidRDefault="0049186F" w:rsidP="000C67B8">
            <w:pPr>
              <w:pStyle w:val="NoSpacing"/>
            </w:pPr>
            <w:r>
              <w:t>May</w:t>
            </w:r>
            <w:r w:rsidR="00D47CCB">
              <w:t>-June</w:t>
            </w:r>
            <w:r>
              <w:t xml:space="preserve"> 2 weeks</w:t>
            </w:r>
          </w:p>
        </w:tc>
        <w:tc>
          <w:tcPr>
            <w:tcW w:w="3735" w:type="dxa"/>
          </w:tcPr>
          <w:p w:rsidR="00234AE4" w:rsidRDefault="0049186F" w:rsidP="0049186F">
            <w:pPr>
              <w:pStyle w:val="NoSpacing"/>
            </w:pPr>
            <w:r>
              <w:t>-Exploring static electricity with various manipulatives</w:t>
            </w:r>
          </w:p>
        </w:tc>
      </w:tr>
      <w:tr w:rsidR="00234AE4" w:rsidTr="00234AE4">
        <w:trPr>
          <w:trHeight w:val="984"/>
        </w:trPr>
        <w:tc>
          <w:tcPr>
            <w:tcW w:w="2628" w:type="dxa"/>
            <w:vMerge/>
          </w:tcPr>
          <w:p w:rsidR="00234AE4" w:rsidRPr="00413E61" w:rsidRDefault="00234AE4" w:rsidP="000C67B8">
            <w:pPr>
              <w:pStyle w:val="NoSpacing"/>
              <w:rPr>
                <w:b/>
                <w:color w:val="1F497D" w:themeColor="text2"/>
                <w:sz w:val="32"/>
                <w:szCs w:val="32"/>
                <w:u w:val="single"/>
              </w:rPr>
            </w:pPr>
          </w:p>
        </w:tc>
        <w:tc>
          <w:tcPr>
            <w:tcW w:w="5304" w:type="dxa"/>
          </w:tcPr>
          <w:p w:rsidR="00234AE4" w:rsidRPr="00BD7BBE" w:rsidRDefault="00234AE4" w:rsidP="000C67B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</w:t>
            </w:r>
            <w:r w:rsidRPr="0035752B">
              <w:rPr>
                <w:b/>
                <w:sz w:val="22"/>
              </w:rPr>
              <w:t>Electricity &amp; Magnetism Relationship</w:t>
            </w:r>
            <w:r>
              <w:rPr>
                <w:sz w:val="22"/>
              </w:rPr>
              <w:t xml:space="preserve"> (10 Sessions)</w:t>
            </w:r>
          </w:p>
        </w:tc>
        <w:tc>
          <w:tcPr>
            <w:tcW w:w="1923" w:type="dxa"/>
          </w:tcPr>
          <w:p w:rsidR="00234AE4" w:rsidRDefault="00D47CCB" w:rsidP="000C67B8">
            <w:pPr>
              <w:pStyle w:val="NoSpacing"/>
            </w:pPr>
            <w:r>
              <w:t>June 1</w:t>
            </w:r>
            <w:r w:rsidR="0049186F">
              <w:t xml:space="preserve"> weeks</w:t>
            </w:r>
          </w:p>
        </w:tc>
        <w:tc>
          <w:tcPr>
            <w:tcW w:w="3735" w:type="dxa"/>
          </w:tcPr>
          <w:p w:rsidR="00234AE4" w:rsidRDefault="0049186F" w:rsidP="000C67B8">
            <w:pPr>
              <w:pStyle w:val="NoSpacing"/>
            </w:pPr>
            <w:r>
              <w:t>-Lighting Device Project</w:t>
            </w:r>
          </w:p>
        </w:tc>
      </w:tr>
    </w:tbl>
    <w:p w:rsidR="00475427" w:rsidRDefault="00475427" w:rsidP="00203D39">
      <w:pPr>
        <w:pStyle w:val="NoSpacing"/>
        <w:rPr>
          <w:b/>
        </w:rPr>
      </w:pPr>
    </w:p>
    <w:p w:rsidR="00475427" w:rsidRDefault="00475427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p w:rsidR="000C67B8" w:rsidRDefault="000C67B8" w:rsidP="00203D39">
      <w:pPr>
        <w:pStyle w:val="NoSpacing"/>
        <w:rPr>
          <w:b/>
        </w:rPr>
      </w:pPr>
    </w:p>
    <w:sectPr w:rsidR="000C67B8" w:rsidSect="00475427">
      <w:head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4C" w:rsidRDefault="00F9684C" w:rsidP="000C67B8">
      <w:pPr>
        <w:spacing w:line="240" w:lineRule="auto"/>
      </w:pPr>
      <w:r>
        <w:separator/>
      </w:r>
    </w:p>
  </w:endnote>
  <w:endnote w:type="continuationSeparator" w:id="0">
    <w:p w:rsidR="00F9684C" w:rsidRDefault="00F9684C" w:rsidP="000C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4C" w:rsidRDefault="00F9684C" w:rsidP="000C67B8">
      <w:pPr>
        <w:spacing w:line="240" w:lineRule="auto"/>
      </w:pPr>
      <w:r>
        <w:separator/>
      </w:r>
    </w:p>
  </w:footnote>
  <w:footnote w:type="continuationSeparator" w:id="0">
    <w:p w:rsidR="00F9684C" w:rsidRDefault="00F9684C" w:rsidP="000C6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1D1" w:rsidRDefault="006D11D1" w:rsidP="006D11D1">
    <w:pPr>
      <w:pStyle w:val="NoSpacing"/>
      <w:jc w:val="center"/>
      <w:rPr>
        <w:b/>
        <w:sz w:val="28"/>
        <w:szCs w:val="28"/>
      </w:rPr>
    </w:pPr>
  </w:p>
  <w:p w:rsidR="006D11D1" w:rsidRDefault="006D11D1" w:rsidP="006D11D1">
    <w:pPr>
      <w:pStyle w:val="NoSpacing"/>
      <w:jc w:val="center"/>
      <w:rPr>
        <w:b/>
        <w:sz w:val="28"/>
        <w:szCs w:val="28"/>
      </w:rPr>
    </w:pPr>
  </w:p>
  <w:p w:rsidR="000C67B8" w:rsidRPr="006D11D1" w:rsidRDefault="006D11D1" w:rsidP="006D11D1">
    <w:pPr>
      <w:pStyle w:val="NoSpacing"/>
      <w:jc w:val="center"/>
      <w:rPr>
        <w:b/>
        <w:sz w:val="28"/>
        <w:szCs w:val="28"/>
      </w:rPr>
    </w:pPr>
    <w:r w:rsidRPr="006D11D1">
      <w:rPr>
        <w:b/>
        <w:sz w:val="28"/>
        <w:szCs w:val="28"/>
      </w:rPr>
      <w:t>7</w:t>
    </w:r>
    <w:r w:rsidRPr="006D11D1">
      <w:rPr>
        <w:b/>
        <w:sz w:val="28"/>
        <w:szCs w:val="28"/>
        <w:vertAlign w:val="superscript"/>
      </w:rPr>
      <w:t>th</w:t>
    </w:r>
    <w:r w:rsidRPr="006D11D1">
      <w:rPr>
        <w:b/>
        <w:sz w:val="28"/>
        <w:szCs w:val="28"/>
      </w:rPr>
      <w:t xml:space="preserve"> Grade Discovery Techbook Science Curriculum Units and Concepts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838"/>
    <w:multiLevelType w:val="hybridMultilevel"/>
    <w:tmpl w:val="3D8C9CE8"/>
    <w:lvl w:ilvl="0" w:tplc="268E6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23A2"/>
    <w:multiLevelType w:val="hybridMultilevel"/>
    <w:tmpl w:val="408E0284"/>
    <w:lvl w:ilvl="0" w:tplc="F5847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C1B60"/>
    <w:multiLevelType w:val="hybridMultilevel"/>
    <w:tmpl w:val="BB4005F4"/>
    <w:lvl w:ilvl="0" w:tplc="DF8CB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D39"/>
    <w:rsid w:val="0002405A"/>
    <w:rsid w:val="00075C93"/>
    <w:rsid w:val="00093DF3"/>
    <w:rsid w:val="000C67B8"/>
    <w:rsid w:val="00102E52"/>
    <w:rsid w:val="00197032"/>
    <w:rsid w:val="001E5CC4"/>
    <w:rsid w:val="001F2FC2"/>
    <w:rsid w:val="00203D39"/>
    <w:rsid w:val="00222F7E"/>
    <w:rsid w:val="00234AE4"/>
    <w:rsid w:val="002F29A3"/>
    <w:rsid w:val="0035752B"/>
    <w:rsid w:val="00413E61"/>
    <w:rsid w:val="00475427"/>
    <w:rsid w:val="0049186F"/>
    <w:rsid w:val="004F591F"/>
    <w:rsid w:val="00500695"/>
    <w:rsid w:val="005D3AD3"/>
    <w:rsid w:val="00683E36"/>
    <w:rsid w:val="006D11D1"/>
    <w:rsid w:val="007C2C27"/>
    <w:rsid w:val="00836867"/>
    <w:rsid w:val="008E6BAD"/>
    <w:rsid w:val="00934EAA"/>
    <w:rsid w:val="009C30B2"/>
    <w:rsid w:val="00A675A0"/>
    <w:rsid w:val="00BD7BBE"/>
    <w:rsid w:val="00C54402"/>
    <w:rsid w:val="00CF277D"/>
    <w:rsid w:val="00D33382"/>
    <w:rsid w:val="00D47CCB"/>
    <w:rsid w:val="00D71B17"/>
    <w:rsid w:val="00F608D9"/>
    <w:rsid w:val="00F9684C"/>
    <w:rsid w:val="00FA0349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3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3D39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C67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B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67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B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Pat Pillon</cp:lastModifiedBy>
  <cp:revision>2</cp:revision>
  <cp:lastPrinted>2017-07-19T01:15:00Z</cp:lastPrinted>
  <dcterms:created xsi:type="dcterms:W3CDTF">2019-05-23T19:28:00Z</dcterms:created>
  <dcterms:modified xsi:type="dcterms:W3CDTF">2019-05-23T19:28:00Z</dcterms:modified>
</cp:coreProperties>
</file>