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7 Unit 1: Team-building</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The rationale of the Teambuilding Unit is to provide students with the basic knowledge and experience needed to understand the importance of cooperation, communication and trust as it relates to many life-skills.  Through their participation in various teamwork activities, they will gain a better understanding of great leadership characteristics, effective communication, and what makes a great team member. When working effectively as a team, students should be able to apply skills used in other aspects of their life.</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E">
            <w:pPr>
              <w:spacing w:line="276" w:lineRule="auto"/>
              <w:rPr/>
            </w:pPr>
            <w:r w:rsidDel="00000000" w:rsidR="00000000" w:rsidRPr="00000000">
              <w:rPr>
                <w:rtl w:val="0"/>
              </w:rPr>
            </w:r>
          </w:p>
          <w:p w:rsidR="00000000" w:rsidDel="00000000" w:rsidP="00000000" w:rsidRDefault="00000000" w:rsidRPr="00000000" w14:paraId="0000002F">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the benefits of working in a group?</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some things you have learned by working with diverse peers?</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do we communicate in different social settings?</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is the importance of building a strong team, no matter who’s a part of it?</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some strategies you us to motivate yourself or teammate?</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could interaction with others affect our individual performance?</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are the benefits of teamwork and good sportsmanship?</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F">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0">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2">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4">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5">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7">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8">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9">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b w:val="1"/>
                <w:color w:val="000000"/>
                <w:sz w:val="22"/>
                <w:szCs w:val="22"/>
              </w:rPr>
            </w:pPr>
            <w:r w:rsidDel="00000000" w:rsidR="00000000" w:rsidRPr="00000000">
              <w:rPr>
                <w:rFonts w:ascii="Calibri" w:cs="Calibri" w:eastAsia="Calibri" w:hAnsi="Calibri"/>
                <w:b w:val="0"/>
                <w:color w:val="000000"/>
                <w:sz w:val="22"/>
                <w:szCs w:val="22"/>
                <w:rtl w:val="0"/>
              </w:rPr>
              <w:t xml:space="preserve">safety rules involving activity being taught</w:t>
            </w:r>
            <w:r w:rsidDel="00000000" w:rsidR="00000000" w:rsidRPr="00000000">
              <w:rPr>
                <w:rtl w:val="0"/>
              </w:rPr>
            </w:r>
          </w:p>
          <w:p w:rsidR="00000000" w:rsidDel="00000000" w:rsidP="00000000" w:rsidRDefault="00000000" w:rsidRPr="00000000" w14:paraId="0000005A">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b w:val="1"/>
                <w:color w:val="000000"/>
                <w:sz w:val="22"/>
                <w:szCs w:val="22"/>
              </w:rPr>
            </w:pPr>
            <w:r w:rsidDel="00000000" w:rsidR="00000000" w:rsidRPr="00000000">
              <w:rPr>
                <w:rFonts w:ascii="Calibri" w:cs="Calibri" w:eastAsia="Calibri" w:hAnsi="Calibri"/>
                <w:b w:val="0"/>
                <w:color w:val="000000"/>
                <w:sz w:val="22"/>
                <w:szCs w:val="22"/>
                <w:rtl w:val="0"/>
              </w:rPr>
              <w:t xml:space="preserve">communication is key</w:t>
            </w:r>
            <w:r w:rsidDel="00000000" w:rsidR="00000000" w:rsidRPr="00000000">
              <w:rPr>
                <w:rFonts w:ascii="Calibri" w:cs="Calibri" w:eastAsia="Calibri" w:hAnsi="Calibri"/>
                <w:b w:val="1"/>
                <w:color w:val="000000"/>
                <w:sz w:val="22"/>
                <w:szCs w:val="22"/>
                <w:rtl w:val="0"/>
              </w:rPr>
              <w:t xml:space="preserve"> </w:t>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verbal</w:t>
            </w: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body language</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eye signals</w:t>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Fonts w:ascii="Calibri" w:cs="Calibri" w:eastAsia="Calibri" w:hAnsi="Calibri"/>
                <w:b w:val="0"/>
                <w:color w:val="000000"/>
                <w:sz w:val="22"/>
                <w:szCs w:val="22"/>
                <w:rtl w:val="0"/>
              </w:rPr>
              <w:t xml:space="preserve">       listen</w:t>
            </w:r>
            <w:r w:rsidDel="00000000" w:rsidR="00000000" w:rsidRPr="00000000">
              <w:rPr>
                <w:rtl w:val="0"/>
              </w:rPr>
            </w:r>
          </w:p>
          <w:p w:rsidR="00000000" w:rsidDel="00000000" w:rsidP="00000000" w:rsidRDefault="00000000" w:rsidRPr="00000000" w14:paraId="0000005F">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socially interact</w:t>
            </w:r>
            <w:r w:rsidDel="00000000" w:rsidR="00000000" w:rsidRPr="00000000">
              <w:rPr>
                <w:rtl w:val="0"/>
              </w:rPr>
            </w:r>
          </w:p>
          <w:p w:rsidR="00000000" w:rsidDel="00000000" w:rsidP="00000000" w:rsidRDefault="00000000" w:rsidRPr="00000000" w14:paraId="00000060">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give positive feedback</w:t>
            </w:r>
            <w:r w:rsidDel="00000000" w:rsidR="00000000" w:rsidRPr="00000000">
              <w:rPr>
                <w:rtl w:val="0"/>
              </w:rPr>
            </w:r>
          </w:p>
          <w:p w:rsidR="00000000" w:rsidDel="00000000" w:rsidP="00000000" w:rsidRDefault="00000000" w:rsidRPr="00000000" w14:paraId="00000061">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adapt to different types of competition</w:t>
            </w:r>
            <w:r w:rsidDel="00000000" w:rsidR="00000000" w:rsidRPr="00000000">
              <w:rPr>
                <w:rtl w:val="0"/>
              </w:rPr>
            </w:r>
          </w:p>
          <w:p w:rsidR="00000000" w:rsidDel="00000000" w:rsidP="00000000" w:rsidRDefault="00000000" w:rsidRPr="00000000" w14:paraId="00000062">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different strategies for games</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B">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demonstrate self-confidence in individual and group activities</w:t>
            </w:r>
            <w:r w:rsidDel="00000000" w:rsidR="00000000" w:rsidRPr="00000000">
              <w:rPr>
                <w:rtl w:val="0"/>
              </w:rPr>
            </w:r>
          </w:p>
          <w:p w:rsidR="00000000" w:rsidDel="00000000" w:rsidP="00000000" w:rsidRDefault="00000000" w:rsidRPr="00000000" w14:paraId="0000006C">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work cooperatively toward attainment of group goals</w:t>
            </w:r>
            <w:r w:rsidDel="00000000" w:rsidR="00000000" w:rsidRPr="00000000">
              <w:rPr>
                <w:rtl w:val="0"/>
              </w:rPr>
            </w:r>
          </w:p>
          <w:p w:rsidR="00000000" w:rsidDel="00000000" w:rsidP="00000000" w:rsidRDefault="00000000" w:rsidRPr="00000000" w14:paraId="0000006D">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support all members of the class by giving positive feedback on group and individual assignments</w:t>
            </w:r>
            <w:r w:rsidDel="00000000" w:rsidR="00000000" w:rsidRPr="00000000">
              <w:rPr>
                <w:rtl w:val="0"/>
              </w:rPr>
            </w:r>
          </w:p>
          <w:p w:rsidR="00000000" w:rsidDel="00000000" w:rsidP="00000000" w:rsidRDefault="00000000" w:rsidRPr="00000000" w14:paraId="0000006E">
            <w:pPr>
              <w:pageBreakBefore w:val="0"/>
              <w:numPr>
                <w:ilvl w:val="0"/>
                <w:numId w:val="3"/>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delegate or accept roles as leaders or followers depending on their communication and athletic ability in the area being taught</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Accepting team roles</w:t>
            </w: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Leader</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Shaper</w:t>
            </w: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Implementer</w:t>
            </w: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Coordinator</w:t>
            </w: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Follower</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Completer</w:t>
            </w: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Building communication Skills</w:t>
            </w: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Speaking Skills</w:t>
            </w: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Listening Skills</w:t>
            </w: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Writing Skills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Creating an environment that is fun and non-threatening, using games that are non- competitive/competitive</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 self-assessment to improve in performance</w:t>
            </w: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Observation of team play</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5">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appropriately participate in team challenges/activities with all members of the class </w:t>
            </w:r>
            <w:r w:rsidDel="00000000" w:rsidR="00000000" w:rsidRPr="00000000">
              <w:rPr>
                <w:rtl w:val="0"/>
              </w:rPr>
            </w:r>
          </w:p>
          <w:p w:rsidR="00000000" w:rsidDel="00000000" w:rsidP="00000000" w:rsidRDefault="00000000" w:rsidRPr="00000000" w14:paraId="00000096">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Is able to incorporate teamwork, communication, cooperation, and problem solving to solve all team challenges </w:t>
            </w:r>
            <w:r w:rsidDel="00000000" w:rsidR="00000000" w:rsidRPr="00000000">
              <w:rPr>
                <w:rtl w:val="0"/>
              </w:rPr>
            </w:r>
          </w:p>
          <w:p w:rsidR="00000000" w:rsidDel="00000000" w:rsidP="00000000" w:rsidRDefault="00000000" w:rsidRPr="00000000" w14:paraId="00000097">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Displays respectful behaviors towards all classmates</w:t>
            </w:r>
            <w:r w:rsidDel="00000000" w:rsidR="00000000" w:rsidRPr="00000000">
              <w:rPr>
                <w:rtl w:val="0"/>
              </w:rPr>
            </w:r>
          </w:p>
          <w:p w:rsidR="00000000" w:rsidDel="00000000" w:rsidP="00000000" w:rsidRDefault="00000000" w:rsidRPr="00000000" w14:paraId="00000098">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successfully complete a number of team challenges in order to improve their communication skills.</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Cooperative Games</w:t>
            </w:r>
            <w:r w:rsidDel="00000000" w:rsidR="00000000" w:rsidRPr="00000000">
              <w:rPr>
                <w:rtl w:val="0"/>
              </w:rPr>
            </w:r>
          </w:p>
          <w:p w:rsidR="00000000" w:rsidDel="00000000" w:rsidP="00000000" w:rsidRDefault="00000000" w:rsidRPr="00000000" w14:paraId="0000009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Lead up Activities</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Card Have You Ever:</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FFEACH:</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Maze: </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Speed Rabbit</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Balloon Trolley’s </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Trolley’s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Market Place Relay</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Great Communicator</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Ready Aim</w:t>
            </w: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Tangle Knots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Follow the Leader</w:t>
            </w: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Scavenger Hunt</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Double Sided Line</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Chicken Baseball</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Cops and Robbers</w:t>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Trust</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Human Puzzle</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Circle Cit</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Loop the Hoop</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B7">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B8">
            <w:pPr>
              <w:pageBreakBefore w:val="0"/>
              <w:rPr/>
            </w:pPr>
            <w:r w:rsidDel="00000000" w:rsidR="00000000" w:rsidRPr="00000000">
              <w:rPr>
                <w:rtl w:val="0"/>
              </w:rPr>
              <w:t xml:space="preserve">Unit focus on personal health</w:t>
            </w:r>
          </w:p>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BB">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BC">
            <w:pPr>
              <w:pageBreakBefore w:val="0"/>
              <w:rPr/>
            </w:pPr>
            <w:r w:rsidDel="00000000" w:rsidR="00000000" w:rsidRPr="00000000">
              <w:rPr>
                <w:rtl w:val="0"/>
              </w:rPr>
            </w:r>
          </w:p>
          <w:p w:rsidR="00000000" w:rsidDel="00000000" w:rsidP="00000000" w:rsidRDefault="00000000" w:rsidRPr="00000000" w14:paraId="000000BD">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BE">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C1">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C4">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200" w:before="0" w:line="276" w:lineRule="auto"/>
              <w:rPr/>
            </w:pPr>
            <w:hyperlink r:id="rId6">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7">
              <w:r w:rsidDel="00000000" w:rsidR="00000000" w:rsidRPr="00000000">
                <w:rPr>
                  <w:rFonts w:ascii="Calibri" w:cs="Calibri" w:eastAsia="Calibri" w:hAnsi="Calibri"/>
                  <w:b w:val="0"/>
                  <w:color w:val="0000ff"/>
                  <w:sz w:val="22"/>
                  <w:szCs w:val="22"/>
                  <w:u w:val="single"/>
                  <w:rtl w:val="0"/>
                </w:rPr>
                <w:t xml:space="preserve">www.mrgym.com/CooperativeGames.htm</w:t>
              </w:r>
            </w:hyperlink>
            <w:r w:rsidDel="00000000" w:rsidR="00000000" w:rsidRPr="00000000">
              <w:fldChar w:fldCharType="begin"/>
              <w:instrText xml:space="preserve"> HYPERLINK "http://www.mrgym.com/CooperativeGames.htm" </w:instrText>
              <w:fldChar w:fldCharType="separate"/>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8">
              <w:r w:rsidDel="00000000" w:rsidR="00000000" w:rsidRPr="00000000">
                <w:rPr>
                  <w:rFonts w:ascii="Calibri" w:cs="Calibri" w:eastAsia="Calibri" w:hAnsi="Calibri"/>
                  <w:b w:val="0"/>
                  <w:color w:val="0000ff"/>
                  <w:sz w:val="22"/>
                  <w:szCs w:val="22"/>
                  <w:u w:val="single"/>
                  <w:rtl w:val="0"/>
                </w:rPr>
                <w:t xml:space="preserve">www.learningforlife.org/exploring/resources/99-720/x08.pdf</w:t>
              </w:r>
            </w:hyperlink>
            <w:r w:rsidDel="00000000" w:rsidR="00000000" w:rsidRPr="00000000">
              <w:fldChar w:fldCharType="begin"/>
              <w:instrText xml:space="preserve"> HYPERLINK "http://www.learningforlife.org/exploring/resources/99-720/x08.pdf" </w:instrText>
              <w:fldChar w:fldCharType="separate"/>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9">
              <w:r w:rsidDel="00000000" w:rsidR="00000000" w:rsidRPr="00000000">
                <w:rPr>
                  <w:rFonts w:ascii="Calibri" w:cs="Calibri" w:eastAsia="Calibri" w:hAnsi="Calibri"/>
                  <w:b w:val="0"/>
                  <w:color w:val="0000ff"/>
                  <w:sz w:val="22"/>
                  <w:szCs w:val="22"/>
                  <w:u w:val="single"/>
                  <w:rtl w:val="0"/>
                </w:rPr>
                <w:t xml:space="preserve">https://www.schenectady.k12.ny.us/About_SCSD/Academic/Physical_Education/PhysicalEducation/PE.cooperativegames.k8.pdf</w:t>
              </w:r>
            </w:hyperlink>
            <w:r w:rsidDel="00000000" w:rsidR="00000000" w:rsidRPr="00000000">
              <w:fldChar w:fldCharType="begin"/>
              <w:instrText xml:space="preserve"> HYPERLINK "https://www.schenectady.k12.ny.us/About_SCSD/Academic/Physical_Education/PhysicalEducation/PE.cooperativegames.k8.pdf" </w:instrText>
              <w:fldChar w:fldCharType="separate"/>
            </w:r>
            <w:r w:rsidDel="00000000" w:rsidR="00000000" w:rsidRPr="00000000">
              <w:rPr>
                <w:rtl w:val="0"/>
              </w:rPr>
            </w:r>
          </w:p>
          <w:p w:rsidR="00000000" w:rsidDel="00000000" w:rsidP="00000000" w:rsidRDefault="00000000" w:rsidRPr="00000000" w14:paraId="000000D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D8">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D9">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A">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DB">
            <w:pPr>
              <w:pageBreakBefore w:val="0"/>
              <w:rPr/>
            </w:pPr>
            <w:hyperlink r:id="rId10">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DC">
            <w:pPr>
              <w:pageBreakBefore w:val="0"/>
              <w:rPr/>
            </w:pPr>
            <w:hyperlink r:id="rId11">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DD">
            <w:pPr>
              <w:pageBreakBefore w:val="0"/>
              <w:rPr/>
            </w:pPr>
            <w:hyperlink r:id="rId12">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r w:rsidDel="00000000" w:rsidR="00000000" w:rsidRPr="00000000">
              <w:rPr>
                <w:rtl w:val="0"/>
              </w:rPr>
            </w:r>
          </w:p>
          <w:p w:rsidR="00000000" w:rsidDel="00000000" w:rsidP="00000000" w:rsidRDefault="00000000" w:rsidRPr="00000000" w14:paraId="000000DE">
            <w:pPr>
              <w:pageBreakBefore w:val="0"/>
              <w:rPr>
                <w:b w:val="1"/>
                <w:u w:val="single"/>
              </w:rPr>
            </w:pPr>
            <w:r w:rsidDel="00000000" w:rsidR="00000000" w:rsidRPr="00000000">
              <w:rPr>
                <w:rtl w:val="0"/>
              </w:rPr>
            </w:r>
          </w:p>
          <w:p w:rsidR="00000000" w:rsidDel="00000000" w:rsidP="00000000" w:rsidRDefault="00000000" w:rsidRPr="00000000" w14:paraId="000000DF">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E0">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E1">
            <w:pPr>
              <w:pageBreakBefore w:val="0"/>
              <w:numPr>
                <w:ilvl w:val="0"/>
                <w:numId w:val="4"/>
              </w:numPr>
              <w:ind w:left="720" w:hanging="360"/>
              <w:rPr>
                <w:u w:val="none"/>
              </w:rPr>
            </w:pPr>
            <w:r w:rsidDel="00000000" w:rsidR="00000000" w:rsidRPr="00000000">
              <w:rPr>
                <w:rtl w:val="0"/>
              </w:rPr>
              <w:t xml:space="preserve">effect of health and exercise on physical and biological states</w:t>
            </w:r>
          </w:p>
          <w:p w:rsidR="00000000" w:rsidDel="00000000" w:rsidP="00000000" w:rsidRDefault="00000000" w:rsidRPr="00000000" w14:paraId="000000E2">
            <w:pPr>
              <w:pageBreakBefore w:val="0"/>
              <w:ind w:left="0" w:firstLine="0"/>
              <w:rPr/>
            </w:pPr>
            <w:r w:rsidDel="00000000" w:rsidR="00000000" w:rsidRPr="00000000">
              <w:rPr>
                <w:rtl w:val="0"/>
              </w:rPr>
            </w:r>
          </w:p>
          <w:p w:rsidR="00000000" w:rsidDel="00000000" w:rsidP="00000000" w:rsidRDefault="00000000" w:rsidRPr="00000000" w14:paraId="000000E3">
            <w:pPr>
              <w:pageBreakBefore w:val="0"/>
              <w:ind w:left="0" w:firstLine="0"/>
              <w:rPr>
                <w:b w:val="1"/>
                <w:u w:val="single"/>
              </w:rPr>
            </w:pPr>
            <w:r w:rsidDel="00000000" w:rsidR="00000000" w:rsidRPr="00000000">
              <w:rPr>
                <w:b w:val="1"/>
                <w:u w:val="single"/>
                <w:rtl w:val="0"/>
              </w:rPr>
              <w:t xml:space="preserve">Math</w:t>
            </w:r>
          </w:p>
          <w:p w:rsidR="00000000" w:rsidDel="00000000" w:rsidP="00000000" w:rsidRDefault="00000000" w:rsidRPr="00000000" w14:paraId="000000E4">
            <w:pPr>
              <w:pageBreakBefore w:val="0"/>
              <w:rPr>
                <w:b w:val="1"/>
              </w:rPr>
            </w:pPr>
            <w:r w:rsidDel="00000000" w:rsidR="00000000" w:rsidRPr="00000000">
              <w:rPr>
                <w:b w:val="1"/>
                <w:rtl w:val="0"/>
              </w:rPr>
              <w:t xml:space="preserve">Ratios and Proportional Relationships  7.RP</w:t>
            </w:r>
          </w:p>
          <w:p w:rsidR="00000000" w:rsidDel="00000000" w:rsidP="00000000" w:rsidRDefault="00000000" w:rsidRPr="00000000" w14:paraId="000000E5">
            <w:pPr>
              <w:pageBreakBefore w:val="0"/>
              <w:rPr/>
            </w:pPr>
            <w:r w:rsidDel="00000000" w:rsidR="00000000" w:rsidRPr="00000000">
              <w:rPr>
                <w:rtl w:val="0"/>
              </w:rPr>
              <w:t xml:space="preserve">A. Analyze proportional relationships and use them to solve real-world and mathematical problems.</w:t>
            </w:r>
          </w:p>
          <w:p w:rsidR="00000000" w:rsidDel="00000000" w:rsidP="00000000" w:rsidRDefault="00000000" w:rsidRPr="00000000" w14:paraId="000000E6">
            <w:pPr>
              <w:pageBreakBefore w:val="0"/>
              <w:rPr>
                <w:b w:val="1"/>
              </w:rPr>
            </w:pPr>
            <w:r w:rsidDel="00000000" w:rsidR="00000000" w:rsidRPr="00000000">
              <w:rPr>
                <w:b w:val="1"/>
                <w:rtl w:val="0"/>
              </w:rPr>
              <w:t xml:space="preserve">Geometry 7.G</w:t>
            </w:r>
          </w:p>
          <w:p w:rsidR="00000000" w:rsidDel="00000000" w:rsidP="00000000" w:rsidRDefault="00000000" w:rsidRPr="00000000" w14:paraId="000000E7">
            <w:pPr>
              <w:pageBreakBefore w:val="0"/>
              <w:rPr/>
            </w:pPr>
            <w:r w:rsidDel="00000000" w:rsidR="00000000" w:rsidRPr="00000000">
              <w:rPr>
                <w:rtl w:val="0"/>
              </w:rPr>
              <w:t xml:space="preserve">B. Solve real-life and mathematical problems involving angle measure, area, surface area, and volume.</w:t>
            </w:r>
          </w:p>
          <w:p w:rsidR="00000000" w:rsidDel="00000000" w:rsidP="00000000" w:rsidRDefault="00000000" w:rsidRPr="00000000" w14:paraId="000000E8">
            <w:pPr>
              <w:pageBreakBefore w:val="0"/>
              <w:numPr>
                <w:ilvl w:val="0"/>
                <w:numId w:val="1"/>
              </w:numPr>
              <w:ind w:left="720" w:hanging="360"/>
              <w:rPr>
                <w:u w:val="none"/>
              </w:rPr>
            </w:pPr>
            <w:r w:rsidDel="00000000" w:rsidR="00000000" w:rsidRPr="00000000">
              <w:rPr>
                <w:rtl w:val="0"/>
              </w:rPr>
              <w:t xml:space="preserve">ratios, proportions, and geometric measurements associated with fitness and gameplay</w:t>
            </w:r>
            <w:r w:rsidDel="00000000" w:rsidR="00000000" w:rsidRPr="00000000">
              <w:rPr>
                <w:rtl w:val="0"/>
              </w:rPr>
            </w:r>
          </w:p>
        </w:tc>
      </w:tr>
    </w:tbl>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3" w:type="default"/>
      <w:footerReference r:id="rId14" w:type="default"/>
      <w:pgSz w:h="12240" w:w="15840" w:orient="landscape"/>
      <w:pgMar w:bottom="9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3">
    <w:lvl w:ilvl="0">
      <w:start w:val="2"/>
      <w:numFmt w:val="bullet"/>
      <w:lvlText w:val="●"/>
      <w:lvlJc w:val="left"/>
      <w:pPr>
        <w:ind w:left="405" w:firstLine="45"/>
      </w:pPr>
      <w:rPr>
        <w:rFonts w:ascii="Arial" w:cs="Arial" w:eastAsia="Arial" w:hAnsi="Arial"/>
      </w:rPr>
    </w:lvl>
    <w:lvl w:ilvl="1">
      <w:start w:val="1"/>
      <w:numFmt w:val="bullet"/>
      <w:lvlText w:val="o"/>
      <w:lvlJc w:val="left"/>
      <w:pPr>
        <w:ind w:left="1125" w:firstLine="765"/>
      </w:pPr>
      <w:rPr>
        <w:rFonts w:ascii="Arial" w:cs="Arial" w:eastAsia="Arial" w:hAnsi="Arial"/>
      </w:rPr>
    </w:lvl>
    <w:lvl w:ilvl="2">
      <w:start w:val="1"/>
      <w:numFmt w:val="bullet"/>
      <w:lvlText w:val="▪"/>
      <w:lvlJc w:val="left"/>
      <w:pPr>
        <w:ind w:left="1845" w:firstLine="1485"/>
      </w:pPr>
      <w:rPr>
        <w:rFonts w:ascii="Arial" w:cs="Arial" w:eastAsia="Arial" w:hAnsi="Arial"/>
      </w:rPr>
    </w:lvl>
    <w:lvl w:ilvl="3">
      <w:start w:val="1"/>
      <w:numFmt w:val="bullet"/>
      <w:lvlText w:val="●"/>
      <w:lvlJc w:val="left"/>
      <w:pPr>
        <w:ind w:left="2565" w:firstLine="2205"/>
      </w:pPr>
      <w:rPr>
        <w:rFonts w:ascii="Arial" w:cs="Arial" w:eastAsia="Arial" w:hAnsi="Arial"/>
      </w:rPr>
    </w:lvl>
    <w:lvl w:ilvl="4">
      <w:start w:val="1"/>
      <w:numFmt w:val="bullet"/>
      <w:lvlText w:val="o"/>
      <w:lvlJc w:val="left"/>
      <w:pPr>
        <w:ind w:left="3285" w:firstLine="2925"/>
      </w:pPr>
      <w:rPr>
        <w:rFonts w:ascii="Arial" w:cs="Arial" w:eastAsia="Arial" w:hAnsi="Arial"/>
      </w:rPr>
    </w:lvl>
    <w:lvl w:ilvl="5">
      <w:start w:val="1"/>
      <w:numFmt w:val="bullet"/>
      <w:lvlText w:val="▪"/>
      <w:lvlJc w:val="left"/>
      <w:pPr>
        <w:ind w:left="4005" w:firstLine="3645"/>
      </w:pPr>
      <w:rPr>
        <w:rFonts w:ascii="Arial" w:cs="Arial" w:eastAsia="Arial" w:hAnsi="Arial"/>
      </w:rPr>
    </w:lvl>
    <w:lvl w:ilvl="6">
      <w:start w:val="1"/>
      <w:numFmt w:val="bullet"/>
      <w:lvlText w:val="●"/>
      <w:lvlJc w:val="left"/>
      <w:pPr>
        <w:ind w:left="4725" w:firstLine="4365"/>
      </w:pPr>
      <w:rPr>
        <w:rFonts w:ascii="Arial" w:cs="Arial" w:eastAsia="Arial" w:hAnsi="Arial"/>
      </w:rPr>
    </w:lvl>
    <w:lvl w:ilvl="7">
      <w:start w:val="1"/>
      <w:numFmt w:val="bullet"/>
      <w:lvlText w:val="o"/>
      <w:lvlJc w:val="left"/>
      <w:pPr>
        <w:ind w:left="5445" w:firstLine="5085"/>
      </w:pPr>
      <w:rPr>
        <w:rFonts w:ascii="Arial" w:cs="Arial" w:eastAsia="Arial" w:hAnsi="Arial"/>
      </w:rPr>
    </w:lvl>
    <w:lvl w:ilvl="8">
      <w:start w:val="1"/>
      <w:numFmt w:val="bullet"/>
      <w:lvlText w:val="▪"/>
      <w:lvlJc w:val="left"/>
      <w:pPr>
        <w:ind w:left="6165" w:firstLine="5805"/>
      </w:pPr>
      <w:rPr>
        <w:rFonts w:ascii="Arial" w:cs="Arial" w:eastAsia="Arial" w:hAnsi="Arial"/>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7/" TargetMode="External"/><Relationship Id="rId10" Type="http://schemas.openxmlformats.org/officeDocument/2006/relationships/hyperlink" Target="http://www.corestandards.org/ELA-Literacy/RST/6-8/3/" TargetMode="External"/><Relationship Id="rId13" Type="http://schemas.openxmlformats.org/officeDocument/2006/relationships/header" Target="header1.xml"/><Relationship Id="rId12" Type="http://schemas.openxmlformats.org/officeDocument/2006/relationships/hyperlink" Target="http://www.corestandards.org/ELA-Literacy/RST/6-8/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henectady.k12.ny.us/About_SCSD/Academic/Physical_Education/PhysicalEducation/PE.cooperativegames.k8.pdf"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ecentral.com" TargetMode="External"/><Relationship Id="rId7" Type="http://schemas.openxmlformats.org/officeDocument/2006/relationships/hyperlink" Target="http://www.mrgym.com/CooperativeGames.htm" TargetMode="External"/><Relationship Id="rId8" Type="http://schemas.openxmlformats.org/officeDocument/2006/relationships/hyperlink" Target="http://www.learningforlife.org/exploring/resources/99-720/x08.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