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ind w:left="-180" w:hanging="360"/>
        <w:rPr>
          <w:b w:val="1"/>
          <w:bCs w:val="1"/>
          <w:sz w:val="34"/>
          <w:szCs w:val="34"/>
        </w:rPr>
      </w:pPr>
      <w:bookmarkStart w:colFirst="0" w:colLast="0" w:name="_c2op4es9ladc" w:id="0"/>
      <w:bookmarkEnd w:id="0"/>
      <w:r w:rsidDel="00000000" w:rsidR="00000000" w:rsidRPr="00000000">
        <w:rPr>
          <w:b w:val="1"/>
          <w:bCs w:val="1"/>
          <w:sz w:val="34"/>
          <w:szCs w:val="34"/>
          <w:rtl w:val="0"/>
        </w:rPr>
        <w:t xml:space="preserve">GRADE 3 THEATRE ARTS CURRICULUM (4–6 Weeks)</w:t>
      </w:r>
    </w:p>
    <w:p w:rsidR="00000000" w:rsidDel="00000000" w:rsidP="00000000" w:rsidRDefault="00000000" w:rsidRPr="00000000" w14:paraId="00000002">
      <w:pPr>
        <w:pStyle w:val="Heading3"/>
        <w:keepNext w:val="0"/>
        <w:keepLines w:val="0"/>
        <w:spacing w:before="280" w:lineRule="auto"/>
        <w:ind w:left="-90" w:hanging="360"/>
        <w:rPr>
          <w:b w:val="1"/>
          <w:bCs w:val="1"/>
          <w:color w:val="000000"/>
          <w:sz w:val="26"/>
          <w:szCs w:val="26"/>
        </w:rPr>
      </w:pPr>
      <w:bookmarkStart w:colFirst="0" w:colLast="0" w:name="_9zag1c76lo95" w:id="1"/>
      <w:bookmarkEnd w:id="1"/>
      <w:r w:rsidDel="00000000" w:rsidR="00000000" w:rsidRPr="00000000">
        <w:rPr>
          <w:b w:val="1"/>
          <w:bCs w:val="1"/>
          <w:color w:val="000000"/>
          <w:sz w:val="26"/>
          <w:szCs w:val="26"/>
          <w:rtl w:val="0"/>
        </w:rPr>
        <w:t xml:space="preserve">NJ Visual &amp; Performing Arts Standards Covered</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1.4.5.Cr1a–c</w:t>
      </w:r>
      <w:r w:rsidDel="00000000" w:rsidR="00000000" w:rsidRPr="00000000">
        <w:rPr>
          <w:rtl w:val="0"/>
        </w:rPr>
        <w:t xml:space="preserve">: Create roles, imagined worlds, and improvised stories articulating physical qualities of characters and circumstances.</w:t>
        <w:br w:type="textWrapping"/>
        <w:t xml:space="preserve"> </w:t>
      </w:r>
      <w:r w:rsidDel="00000000" w:rsidR="00000000" w:rsidRPr="00000000">
        <w:rPr>
          <w:b w:val="1"/>
          <w:bCs w:val="1"/>
          <w:rtl w:val="0"/>
        </w:rPr>
        <w:t xml:space="preserve">1.4.5.Cr2a–b</w:t>
      </w:r>
      <w:r w:rsidDel="00000000" w:rsidR="00000000" w:rsidRPr="00000000">
        <w:rPr>
          <w:rtl w:val="0"/>
        </w:rPr>
        <w:t xml:space="preserve">: Devise original ideas for a drama/theatre work that reflect inquiry about characters and plot.</w:t>
        <w:br w:type="textWrapping"/>
        <w:t xml:space="preserve"> </w:t>
      </w:r>
      <w:r w:rsidDel="00000000" w:rsidR="00000000" w:rsidRPr="00000000">
        <w:rPr>
          <w:b w:val="1"/>
          <w:bCs w:val="1"/>
          <w:rtl w:val="0"/>
        </w:rPr>
        <w:t xml:space="preserve">1.4.5.Cr3a–c</w:t>
      </w:r>
      <w:r w:rsidDel="00000000" w:rsidR="00000000" w:rsidRPr="00000000">
        <w:rPr>
          <w:rtl w:val="0"/>
        </w:rPr>
        <w:t xml:space="preserve">: Revise and refine ideas and reflect on artistic choices.</w:t>
        <w:br w:type="textWrapping"/>
        <w:t xml:space="preserve"> </w:t>
      </w:r>
      <w:r w:rsidDel="00000000" w:rsidR="00000000" w:rsidRPr="00000000">
        <w:rPr>
          <w:b w:val="1"/>
          <w:bCs w:val="1"/>
          <w:rtl w:val="0"/>
        </w:rPr>
        <w:t xml:space="preserve">1.4.5.Pr4a–b</w:t>
      </w:r>
      <w:r w:rsidDel="00000000" w:rsidR="00000000" w:rsidRPr="00000000">
        <w:rPr>
          <w:rtl w:val="0"/>
        </w:rPr>
        <w:t xml:space="preserve">: Practice and apply physical, vocal, and cognitive exercises; identify and utilize basic technical/design elements.</w:t>
        <w:br w:type="textWrapping"/>
        <w:t xml:space="preserve"> </w:t>
      </w:r>
      <w:r w:rsidDel="00000000" w:rsidR="00000000" w:rsidRPr="00000000">
        <w:rPr>
          <w:b w:val="1"/>
          <w:bCs w:val="1"/>
          <w:rtl w:val="0"/>
        </w:rPr>
        <w:t xml:space="preserve">1.4.5.Pr5a–b</w:t>
      </w:r>
      <w:r w:rsidDel="00000000" w:rsidR="00000000" w:rsidRPr="00000000">
        <w:rPr>
          <w:rtl w:val="0"/>
        </w:rPr>
        <w:t xml:space="preserve">: Apply characterization using voice and movement; investigate how choices convey meaning.</w:t>
        <w:br w:type="textWrapping"/>
        <w:t xml:space="preserve"> </w:t>
      </w:r>
      <w:r w:rsidDel="00000000" w:rsidR="00000000" w:rsidRPr="00000000">
        <w:rPr>
          <w:b w:val="1"/>
          <w:bCs w:val="1"/>
          <w:rtl w:val="0"/>
        </w:rPr>
        <w:t xml:space="preserve">1.4.5.Pr6a</w:t>
      </w:r>
      <w:r w:rsidDel="00000000" w:rsidR="00000000" w:rsidRPr="00000000">
        <w:rPr>
          <w:rtl w:val="0"/>
        </w:rPr>
        <w:t xml:space="preserve">: Present rehearsed drama/theatre work for sharing.</w:t>
        <w:br w:type="textWrapping"/>
        <w:t xml:space="preserve"> </w:t>
      </w:r>
      <w:r w:rsidDel="00000000" w:rsidR="00000000" w:rsidRPr="00000000">
        <w:rPr>
          <w:b w:val="1"/>
          <w:bCs w:val="1"/>
          <w:rtl w:val="0"/>
        </w:rPr>
        <w:t xml:space="preserve">1.4.5.Re7a</w:t>
      </w:r>
      <w:r w:rsidDel="00000000" w:rsidR="00000000" w:rsidRPr="00000000">
        <w:rPr>
          <w:rtl w:val="0"/>
        </w:rPr>
        <w:t xml:space="preserve">: Explain responses to dramatic work.</w:t>
        <w:br w:type="textWrapping"/>
        <w:t xml:space="preserve"> </w:t>
      </w:r>
      <w:r w:rsidDel="00000000" w:rsidR="00000000" w:rsidRPr="00000000">
        <w:rPr>
          <w:b w:val="1"/>
          <w:bCs w:val="1"/>
          <w:rtl w:val="0"/>
        </w:rPr>
        <w:t xml:space="preserve">1.4.5.Re8a–c</w:t>
      </w:r>
      <w:r w:rsidDel="00000000" w:rsidR="00000000" w:rsidRPr="00000000">
        <w:rPr>
          <w:rtl w:val="0"/>
        </w:rPr>
        <w:t xml:space="preserve">: Identify artistic choices and their meaning; explain emotional reactions.</w:t>
        <w:br w:type="textWrapping"/>
        <w:t xml:space="preserve"> </w:t>
      </w:r>
      <w:r w:rsidDel="00000000" w:rsidR="00000000" w:rsidRPr="00000000">
        <w:rPr>
          <w:b w:val="1"/>
          <w:bCs w:val="1"/>
          <w:rtl w:val="0"/>
        </w:rPr>
        <w:t xml:space="preserve">1.4.5.Re9a–c</w:t>
      </w:r>
      <w:r w:rsidDel="00000000" w:rsidR="00000000" w:rsidRPr="00000000">
        <w:rPr>
          <w:rtl w:val="0"/>
        </w:rPr>
        <w:t xml:space="preserve">: Compare and contrast personal experiences and justify responses.</w:t>
        <w:br w:type="textWrapping"/>
        <w:t xml:space="preserve"> </w:t>
      </w:r>
      <w:r w:rsidDel="00000000" w:rsidR="00000000" w:rsidRPr="00000000">
        <w:rPr>
          <w:b w:val="1"/>
          <w:bCs w:val="1"/>
          <w:rtl w:val="0"/>
        </w:rPr>
        <w:t xml:space="preserve">1.4.5.Cn10a</w:t>
      </w:r>
      <w:r w:rsidDel="00000000" w:rsidR="00000000" w:rsidRPr="00000000">
        <w:rPr>
          <w:rtl w:val="0"/>
        </w:rPr>
        <w:t xml:space="preserve">: Explain how theatre connects self to community.</w:t>
        <w:br w:type="textWrapping"/>
        <w:t xml:space="preserve"> </w:t>
      </w:r>
      <w:r w:rsidDel="00000000" w:rsidR="00000000" w:rsidRPr="00000000">
        <w:rPr>
          <w:b w:val="1"/>
          <w:bCs w:val="1"/>
          <w:rtl w:val="0"/>
        </w:rPr>
        <w:t xml:space="preserve">1.4.5.Cn11a–b</w:t>
      </w:r>
      <w:r w:rsidDel="00000000" w:rsidR="00000000" w:rsidRPr="00000000">
        <w:rPr>
          <w:rtl w:val="0"/>
        </w:rPr>
        <w:t xml:space="preserve">: Identify how theatre connects to history, culture, and global issues.</w:t>
      </w:r>
    </w:p>
    <w:p w:rsidR="00000000" w:rsidDel="00000000" w:rsidP="00000000" w:rsidRDefault="00000000" w:rsidRPr="00000000" w14:paraId="00000004">
      <w:pPr>
        <w:pStyle w:val="Heading3"/>
        <w:keepNext w:val="0"/>
        <w:keepLines w:val="0"/>
        <w:spacing w:before="280" w:lineRule="auto"/>
        <w:ind w:left="360" w:hanging="360"/>
        <w:rPr>
          <w:b w:val="1"/>
          <w:bCs w:val="1"/>
          <w:color w:val="000000"/>
          <w:sz w:val="26"/>
          <w:szCs w:val="26"/>
        </w:rPr>
      </w:pPr>
      <w:bookmarkStart w:colFirst="0" w:colLast="0" w:name="_5kt54nuopto1" w:id="2"/>
      <w:bookmarkEnd w:id="2"/>
      <w:r w:rsidDel="00000000" w:rsidR="00000000" w:rsidRPr="00000000">
        <w:rPr>
          <w:b w:val="1"/>
          <w:bCs w:val="1"/>
          <w:color w:val="000000"/>
          <w:sz w:val="26"/>
          <w:szCs w:val="26"/>
          <w:rtl w:val="0"/>
        </w:rPr>
        <w:t xml:space="preserve">ELA Integration</w:t>
      </w:r>
    </w:p>
    <w:p w:rsidR="00000000" w:rsidDel="00000000" w:rsidP="00000000" w:rsidRDefault="00000000" w:rsidRPr="00000000" w14:paraId="00000005">
      <w:pPr>
        <w:numPr>
          <w:ilvl w:val="0"/>
          <w:numId w:val="3"/>
        </w:numPr>
        <w:spacing w:after="0" w:afterAutospacing="0" w:before="240" w:lineRule="auto"/>
        <w:ind w:left="720" w:hanging="360"/>
      </w:pPr>
      <w:r w:rsidDel="00000000" w:rsidR="00000000" w:rsidRPr="00000000">
        <w:rPr>
          <w:b w:val="1"/>
          <w:bCs w:val="1"/>
          <w:rtl w:val="0"/>
        </w:rPr>
        <w:t xml:space="preserve">L.RF.3.4</w:t>
      </w:r>
      <w:r w:rsidDel="00000000" w:rsidR="00000000" w:rsidRPr="00000000">
        <w:rPr>
          <w:rtl w:val="0"/>
        </w:rPr>
        <w:t xml:space="preserve">: Read with sufficient accuracy and fluency to support comprehension.</w:t>
        <w:br w:type="textWrapping"/>
      </w:r>
    </w:p>
    <w:p w:rsidR="00000000" w:rsidDel="00000000" w:rsidP="00000000" w:rsidRDefault="00000000" w:rsidRPr="00000000" w14:paraId="00000006">
      <w:pPr>
        <w:numPr>
          <w:ilvl w:val="0"/>
          <w:numId w:val="3"/>
        </w:numPr>
        <w:spacing w:after="0" w:afterAutospacing="0" w:before="0" w:beforeAutospacing="0" w:lineRule="auto"/>
        <w:ind w:left="720" w:hanging="360"/>
      </w:pPr>
      <w:r w:rsidDel="00000000" w:rsidR="00000000" w:rsidRPr="00000000">
        <w:rPr>
          <w:b w:val="1"/>
          <w:bCs w:val="1"/>
          <w:rtl w:val="0"/>
        </w:rPr>
        <w:t xml:space="preserve">RL.IT.3.3</w:t>
      </w:r>
      <w:r w:rsidDel="00000000" w:rsidR="00000000" w:rsidRPr="00000000">
        <w:rPr>
          <w:rtl w:val="0"/>
        </w:rPr>
        <w:t xml:space="preserve">: Describe characters’ traits, motivations, or feelings and how actions contribute to plot.</w:t>
        <w:br w:type="textWrapping"/>
      </w:r>
    </w:p>
    <w:p w:rsidR="00000000" w:rsidDel="00000000" w:rsidP="00000000" w:rsidRDefault="00000000" w:rsidRPr="00000000" w14:paraId="00000007">
      <w:pPr>
        <w:numPr>
          <w:ilvl w:val="0"/>
          <w:numId w:val="3"/>
        </w:numPr>
        <w:spacing w:after="240" w:before="0" w:beforeAutospacing="0" w:lineRule="auto"/>
        <w:ind w:left="720" w:hanging="360"/>
      </w:pPr>
      <w:r w:rsidDel="00000000" w:rsidR="00000000" w:rsidRPr="00000000">
        <w:rPr>
          <w:b w:val="1"/>
          <w:bCs w:val="1"/>
          <w:rtl w:val="0"/>
        </w:rPr>
        <w:t xml:space="preserve">RL.TS.3.4</w:t>
      </w:r>
      <w:r w:rsidDel="00000000" w:rsidR="00000000" w:rsidRPr="00000000">
        <w:rPr>
          <w:rtl w:val="0"/>
        </w:rPr>
        <w:t xml:space="preserve">: Refer to parts of stories, dramas, and poems, describing how each builds on earlier sections.</w:t>
        <w:br w:type="textWrapping"/>
      </w:r>
    </w:p>
    <w:p w:rsidR="00000000" w:rsidDel="00000000" w:rsidP="00000000" w:rsidRDefault="00000000" w:rsidRPr="00000000" w14:paraId="00000008">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ind w:left="720" w:hanging="360"/>
        <w:rPr>
          <w:b w:val="1"/>
          <w:bCs w:val="1"/>
          <w:i w:val="1"/>
          <w:iCs w:val="1"/>
          <w:color w:val="000000"/>
          <w:sz w:val="26"/>
          <w:szCs w:val="26"/>
        </w:rPr>
      </w:pPr>
      <w:bookmarkStart w:colFirst="0" w:colLast="0" w:name="_j4csbdi8jnoy" w:id="3"/>
      <w:bookmarkEnd w:id="3"/>
      <w:r w:rsidDel="00000000" w:rsidR="00000000" w:rsidRPr="00000000">
        <w:rPr>
          <w:b w:val="1"/>
          <w:bCs w:val="1"/>
          <w:color w:val="000000"/>
          <w:sz w:val="26"/>
          <w:szCs w:val="26"/>
          <w:rtl w:val="0"/>
        </w:rPr>
        <w:t xml:space="preserve">Unit Title: </w:t>
      </w:r>
      <w:r w:rsidDel="00000000" w:rsidR="00000000" w:rsidRPr="00000000">
        <w:rPr>
          <w:b w:val="1"/>
          <w:bCs w:val="1"/>
          <w:i w:val="1"/>
          <w:iCs w:val="1"/>
          <w:color w:val="000000"/>
          <w:sz w:val="26"/>
          <w:szCs w:val="26"/>
          <w:rtl w:val="0"/>
        </w:rPr>
        <w:t xml:space="preserve">Exploring Imagination Through Story and Character</w:t>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Essential Questions</w:t>
      </w:r>
    </w:p>
    <w:p w:rsidR="00000000" w:rsidDel="00000000" w:rsidP="00000000" w:rsidRDefault="00000000" w:rsidRPr="00000000" w14:paraId="0000000B">
      <w:pPr>
        <w:numPr>
          <w:ilvl w:val="0"/>
          <w:numId w:val="4"/>
        </w:numPr>
        <w:spacing w:after="0" w:afterAutospacing="0" w:before="240" w:lineRule="auto"/>
        <w:ind w:left="720" w:hanging="360"/>
      </w:pPr>
      <w:r w:rsidDel="00000000" w:rsidR="00000000" w:rsidRPr="00000000">
        <w:rPr>
          <w:rtl w:val="0"/>
        </w:rPr>
        <w:t xml:space="preserve">What happens when theatre artists use imagination to create?</w:t>
        <w:br w:type="textWrapping"/>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rtl w:val="0"/>
        </w:rPr>
        <w:t xml:space="preserve">How do character choices communicate meaning?</w:t>
        <w:br w:type="textWrapping"/>
      </w:r>
    </w:p>
    <w:p w:rsidR="00000000" w:rsidDel="00000000" w:rsidP="00000000" w:rsidRDefault="00000000" w:rsidRPr="00000000" w14:paraId="0000000D">
      <w:pPr>
        <w:numPr>
          <w:ilvl w:val="0"/>
          <w:numId w:val="4"/>
        </w:numPr>
        <w:spacing w:after="240" w:before="0" w:beforeAutospacing="0" w:lineRule="auto"/>
        <w:ind w:left="720" w:hanging="360"/>
      </w:pPr>
      <w:r w:rsidDel="00000000" w:rsidR="00000000" w:rsidRPr="00000000">
        <w:rPr>
          <w:rtl w:val="0"/>
        </w:rPr>
        <w:t xml:space="preserve">How do readers and actors interpret stories differently?</w:t>
        <w:br w:type="textWrapping"/>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Enduring Understandings</w:t>
      </w:r>
    </w:p>
    <w:p w:rsidR="00000000" w:rsidDel="00000000" w:rsidP="00000000" w:rsidRDefault="00000000" w:rsidRPr="00000000" w14:paraId="0000000F">
      <w:pPr>
        <w:numPr>
          <w:ilvl w:val="0"/>
          <w:numId w:val="10"/>
        </w:numPr>
        <w:spacing w:after="0" w:afterAutospacing="0" w:before="240" w:lineRule="auto"/>
        <w:ind w:left="720" w:hanging="360"/>
      </w:pPr>
      <w:r w:rsidDel="00000000" w:rsidR="00000000" w:rsidRPr="00000000">
        <w:rPr>
          <w:rtl w:val="0"/>
        </w:rPr>
        <w:t xml:space="preserve">Theatre artists rely on curiosity and inquiry to create.</w:t>
        <w:br w:type="textWrapping"/>
      </w:r>
    </w:p>
    <w:p w:rsidR="00000000" w:rsidDel="00000000" w:rsidP="00000000" w:rsidRDefault="00000000" w:rsidRPr="00000000" w14:paraId="00000010">
      <w:pPr>
        <w:numPr>
          <w:ilvl w:val="0"/>
          <w:numId w:val="10"/>
        </w:numPr>
        <w:spacing w:after="0" w:afterAutospacing="0" w:before="0" w:beforeAutospacing="0" w:lineRule="auto"/>
        <w:ind w:left="720" w:hanging="360"/>
      </w:pPr>
      <w:r w:rsidDel="00000000" w:rsidR="00000000" w:rsidRPr="00000000">
        <w:rPr>
          <w:rtl w:val="0"/>
        </w:rPr>
        <w:t xml:space="preserve">Theatre and literature both use structure to tell a story and reveal character.</w:t>
        <w:br w:type="textWrapping"/>
      </w:r>
    </w:p>
    <w:p w:rsidR="00000000" w:rsidDel="00000000" w:rsidP="00000000" w:rsidRDefault="00000000" w:rsidRPr="00000000" w14:paraId="00000011">
      <w:pPr>
        <w:numPr>
          <w:ilvl w:val="0"/>
          <w:numId w:val="10"/>
        </w:numPr>
        <w:spacing w:after="240" w:before="0" w:beforeAutospacing="0" w:lineRule="auto"/>
        <w:ind w:left="720" w:hanging="360"/>
      </w:pPr>
      <w:r w:rsidDel="00000000" w:rsidR="00000000" w:rsidRPr="00000000">
        <w:rPr>
          <w:rtl w:val="0"/>
        </w:rPr>
        <w:t xml:space="preserve">Collaboration helps stories come alive.</w:t>
        <w:br w:type="textWrapping"/>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Unit Description</w:t>
        <w:br w:type="textWrapping"/>
      </w:r>
      <w:r w:rsidDel="00000000" w:rsidR="00000000" w:rsidRPr="00000000">
        <w:rPr>
          <w:rtl w:val="0"/>
        </w:rPr>
        <w:t xml:space="preserve"> Students explore how stories transform from text to performance. They learn to create and act out characters, understand story structure, and connect reading fluency with expressive performance. Students use imagination to create short scenes or tableaus inspired by stories and poems.</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Critical Knowledge and Skills</w:t>
      </w:r>
    </w:p>
    <w:p w:rsidR="00000000" w:rsidDel="00000000" w:rsidP="00000000" w:rsidRDefault="00000000" w:rsidRPr="00000000" w14:paraId="00000014">
      <w:pPr>
        <w:numPr>
          <w:ilvl w:val="0"/>
          <w:numId w:val="5"/>
        </w:numPr>
        <w:spacing w:after="0" w:afterAutospacing="0" w:before="240" w:lineRule="auto"/>
        <w:ind w:left="720" w:hanging="360"/>
      </w:pPr>
      <w:r w:rsidDel="00000000" w:rsidR="00000000" w:rsidRPr="00000000">
        <w:rPr>
          <w:rtl w:val="0"/>
        </w:rPr>
        <w:t xml:space="preserve">Identify story elements (character, setting, plot).</w:t>
        <w:br w:type="textWrapping"/>
      </w:r>
    </w:p>
    <w:p w:rsidR="00000000" w:rsidDel="00000000" w:rsidP="00000000" w:rsidRDefault="00000000" w:rsidRPr="00000000" w14:paraId="00000015">
      <w:pPr>
        <w:numPr>
          <w:ilvl w:val="0"/>
          <w:numId w:val="5"/>
        </w:numPr>
        <w:spacing w:after="0" w:afterAutospacing="0" w:before="0" w:beforeAutospacing="0" w:lineRule="auto"/>
        <w:ind w:left="720" w:hanging="360"/>
      </w:pPr>
      <w:r w:rsidDel="00000000" w:rsidR="00000000" w:rsidRPr="00000000">
        <w:rPr>
          <w:rtl w:val="0"/>
        </w:rPr>
        <w:t xml:space="preserve">Develop characters through voice, movement, and expression.</w:t>
        <w:br w:type="textWrapping"/>
      </w:r>
    </w:p>
    <w:p w:rsidR="00000000" w:rsidDel="00000000" w:rsidP="00000000" w:rsidRDefault="00000000" w:rsidRPr="00000000" w14:paraId="00000016">
      <w:pPr>
        <w:numPr>
          <w:ilvl w:val="0"/>
          <w:numId w:val="5"/>
        </w:numPr>
        <w:spacing w:after="0" w:afterAutospacing="0" w:before="0" w:beforeAutospacing="0" w:lineRule="auto"/>
        <w:ind w:left="720" w:hanging="360"/>
      </w:pPr>
      <w:r w:rsidDel="00000000" w:rsidR="00000000" w:rsidRPr="00000000">
        <w:rPr>
          <w:rtl w:val="0"/>
        </w:rPr>
        <w:t xml:space="preserve">Read fluently and expressively to convey meaning.</w:t>
        <w:br w:type="textWrapping"/>
      </w:r>
    </w:p>
    <w:p w:rsidR="00000000" w:rsidDel="00000000" w:rsidP="00000000" w:rsidRDefault="00000000" w:rsidRPr="00000000" w14:paraId="00000017">
      <w:pPr>
        <w:numPr>
          <w:ilvl w:val="0"/>
          <w:numId w:val="5"/>
        </w:numPr>
        <w:spacing w:after="0" w:afterAutospacing="0" w:before="0" w:beforeAutospacing="0" w:lineRule="auto"/>
        <w:ind w:left="720" w:hanging="360"/>
      </w:pPr>
      <w:r w:rsidDel="00000000" w:rsidR="00000000" w:rsidRPr="00000000">
        <w:rPr>
          <w:rtl w:val="0"/>
        </w:rPr>
        <w:t xml:space="preserve">Collaborate to create short dramatic works.</w:t>
        <w:br w:type="textWrapping"/>
      </w:r>
    </w:p>
    <w:p w:rsidR="00000000" w:rsidDel="00000000" w:rsidP="00000000" w:rsidRDefault="00000000" w:rsidRPr="00000000" w14:paraId="00000018">
      <w:pPr>
        <w:numPr>
          <w:ilvl w:val="0"/>
          <w:numId w:val="5"/>
        </w:numPr>
        <w:spacing w:after="240" w:before="0" w:beforeAutospacing="0" w:lineRule="auto"/>
        <w:ind w:left="720" w:hanging="360"/>
      </w:pPr>
      <w:r w:rsidDel="00000000" w:rsidR="00000000" w:rsidRPr="00000000">
        <w:rPr>
          <w:rtl w:val="0"/>
        </w:rPr>
        <w:t xml:space="preserve">Reflect on how character actions move a story forward.</w:t>
        <w:br w:type="textWrapping"/>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Instructional Strategies</w:t>
      </w:r>
    </w:p>
    <w:p w:rsidR="00000000" w:rsidDel="00000000" w:rsidP="00000000" w:rsidRDefault="00000000" w:rsidRPr="00000000" w14:paraId="0000001A">
      <w:pPr>
        <w:numPr>
          <w:ilvl w:val="0"/>
          <w:numId w:val="11"/>
        </w:numPr>
        <w:spacing w:after="0" w:afterAutospacing="0" w:before="240" w:lineRule="auto"/>
        <w:ind w:left="720" w:hanging="360"/>
      </w:pPr>
      <w:r w:rsidDel="00000000" w:rsidR="00000000" w:rsidRPr="00000000">
        <w:rPr>
          <w:rtl w:val="0"/>
        </w:rPr>
        <w:t xml:space="preserve">Story dramatization (retelling stories through acting).</w:t>
        <w:br w:type="textWrapping"/>
      </w:r>
    </w:p>
    <w:p w:rsidR="00000000" w:rsidDel="00000000" w:rsidP="00000000" w:rsidRDefault="00000000" w:rsidRPr="00000000" w14:paraId="0000001B">
      <w:pPr>
        <w:numPr>
          <w:ilvl w:val="0"/>
          <w:numId w:val="11"/>
        </w:numPr>
        <w:spacing w:after="0" w:afterAutospacing="0" w:before="0" w:beforeAutospacing="0" w:lineRule="auto"/>
        <w:ind w:left="720" w:hanging="360"/>
      </w:pPr>
      <w:r w:rsidDel="00000000" w:rsidR="00000000" w:rsidRPr="00000000">
        <w:rPr>
          <w:rtl w:val="0"/>
        </w:rPr>
        <w:t xml:space="preserve">Character hot seating (students answer questions in character).</w:t>
        <w:br w:type="textWrapping"/>
      </w:r>
    </w:p>
    <w:p w:rsidR="00000000" w:rsidDel="00000000" w:rsidP="00000000" w:rsidRDefault="00000000" w:rsidRPr="00000000" w14:paraId="0000001C">
      <w:pPr>
        <w:numPr>
          <w:ilvl w:val="0"/>
          <w:numId w:val="11"/>
        </w:numPr>
        <w:spacing w:after="0" w:afterAutospacing="0" w:before="0" w:beforeAutospacing="0" w:lineRule="auto"/>
        <w:ind w:left="720" w:hanging="360"/>
      </w:pPr>
      <w:r w:rsidDel="00000000" w:rsidR="00000000" w:rsidRPr="00000000">
        <w:rPr>
          <w:rtl w:val="0"/>
        </w:rPr>
        <w:t xml:space="preserve">Tableau scenes representing major story moments.</w:t>
        <w:br w:type="textWrapping"/>
      </w:r>
    </w:p>
    <w:p w:rsidR="00000000" w:rsidDel="00000000" w:rsidP="00000000" w:rsidRDefault="00000000" w:rsidRPr="00000000" w14:paraId="0000001D">
      <w:pPr>
        <w:numPr>
          <w:ilvl w:val="0"/>
          <w:numId w:val="11"/>
        </w:numPr>
        <w:spacing w:after="0" w:afterAutospacing="0" w:before="0" w:beforeAutospacing="0" w:lineRule="auto"/>
        <w:ind w:left="720" w:hanging="360"/>
      </w:pPr>
      <w:r w:rsidDel="00000000" w:rsidR="00000000" w:rsidRPr="00000000">
        <w:rPr>
          <w:rtl w:val="0"/>
        </w:rPr>
        <w:t xml:space="preserve">Voice and movement warm-ups to enhance expression.</w:t>
        <w:br w:type="textWrapping"/>
      </w:r>
    </w:p>
    <w:p w:rsidR="00000000" w:rsidDel="00000000" w:rsidP="00000000" w:rsidRDefault="00000000" w:rsidRPr="00000000" w14:paraId="0000001E">
      <w:pPr>
        <w:numPr>
          <w:ilvl w:val="0"/>
          <w:numId w:val="11"/>
        </w:numPr>
        <w:spacing w:after="240" w:before="0" w:beforeAutospacing="0" w:lineRule="auto"/>
        <w:ind w:left="720" w:hanging="360"/>
      </w:pPr>
      <w:r w:rsidDel="00000000" w:rsidR="00000000" w:rsidRPr="00000000">
        <w:rPr>
          <w:rtl w:val="0"/>
        </w:rPr>
        <w:t xml:space="preserve">Peer discussion and reflection.</w:t>
        <w:br w:type="textWrapping"/>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Formative Assessments</w:t>
      </w:r>
    </w:p>
    <w:p w:rsidR="00000000" w:rsidDel="00000000" w:rsidP="00000000" w:rsidRDefault="00000000" w:rsidRPr="00000000" w14:paraId="00000020">
      <w:pPr>
        <w:numPr>
          <w:ilvl w:val="0"/>
          <w:numId w:val="7"/>
        </w:numPr>
        <w:spacing w:after="0" w:afterAutospacing="0" w:before="240" w:lineRule="auto"/>
        <w:ind w:left="720" w:hanging="360"/>
      </w:pPr>
      <w:r w:rsidDel="00000000" w:rsidR="00000000" w:rsidRPr="00000000">
        <w:rPr>
          <w:rtl w:val="0"/>
        </w:rPr>
        <w:t xml:space="preserve">Participation in improvisation and role-play.</w:t>
        <w:br w:type="textWrapping"/>
      </w:r>
    </w:p>
    <w:p w:rsidR="00000000" w:rsidDel="00000000" w:rsidP="00000000" w:rsidRDefault="00000000" w:rsidRPr="00000000" w14:paraId="00000021">
      <w:pPr>
        <w:numPr>
          <w:ilvl w:val="0"/>
          <w:numId w:val="7"/>
        </w:numPr>
        <w:spacing w:after="0" w:afterAutospacing="0" w:before="0" w:beforeAutospacing="0" w:lineRule="auto"/>
        <w:ind w:left="720" w:hanging="360"/>
      </w:pPr>
      <w:r w:rsidDel="00000000" w:rsidR="00000000" w:rsidRPr="00000000">
        <w:rPr>
          <w:rtl w:val="0"/>
        </w:rPr>
        <w:t xml:space="preserve">Fluency and expression during read-alouds or performances.</w:t>
        <w:br w:type="textWrapping"/>
      </w:r>
    </w:p>
    <w:p w:rsidR="00000000" w:rsidDel="00000000" w:rsidP="00000000" w:rsidRDefault="00000000" w:rsidRPr="00000000" w14:paraId="00000022">
      <w:pPr>
        <w:numPr>
          <w:ilvl w:val="0"/>
          <w:numId w:val="7"/>
        </w:numPr>
        <w:spacing w:after="0" w:afterAutospacing="0" w:before="0" w:beforeAutospacing="0" w:lineRule="auto"/>
        <w:ind w:left="720" w:hanging="360"/>
      </w:pPr>
      <w:r w:rsidDel="00000000" w:rsidR="00000000" w:rsidRPr="00000000">
        <w:rPr>
          <w:rtl w:val="0"/>
        </w:rPr>
        <w:t xml:space="preserve">Character journals or sketches.</w:t>
        <w:br w:type="textWrapping"/>
      </w:r>
    </w:p>
    <w:p w:rsidR="00000000" w:rsidDel="00000000" w:rsidP="00000000" w:rsidRDefault="00000000" w:rsidRPr="00000000" w14:paraId="00000023">
      <w:pPr>
        <w:numPr>
          <w:ilvl w:val="0"/>
          <w:numId w:val="7"/>
        </w:numPr>
        <w:spacing w:after="240" w:before="0" w:beforeAutospacing="0" w:lineRule="auto"/>
        <w:ind w:left="720" w:hanging="360"/>
      </w:pPr>
      <w:r w:rsidDel="00000000" w:rsidR="00000000" w:rsidRPr="00000000">
        <w:rPr>
          <w:rtl w:val="0"/>
        </w:rPr>
        <w:t xml:space="preserve">Exit tickets: “How did my character change?”</w:t>
        <w:br w:type="textWrapping"/>
      </w:r>
    </w:p>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Resources</w:t>
      </w:r>
    </w:p>
    <w:p w:rsidR="00000000" w:rsidDel="00000000" w:rsidP="00000000" w:rsidRDefault="00000000" w:rsidRPr="00000000" w14:paraId="00000025">
      <w:pPr>
        <w:numPr>
          <w:ilvl w:val="0"/>
          <w:numId w:val="6"/>
        </w:numPr>
        <w:spacing w:after="0" w:afterAutospacing="0" w:before="240" w:lineRule="auto"/>
        <w:ind w:left="720" w:hanging="360"/>
      </w:pPr>
      <w:r w:rsidDel="00000000" w:rsidR="00000000" w:rsidRPr="00000000">
        <w:rPr>
          <w:rtl w:val="0"/>
        </w:rPr>
        <w:t xml:space="preserve">Picture books (e.g., </w:t>
      </w:r>
      <w:r w:rsidDel="00000000" w:rsidR="00000000" w:rsidRPr="00000000">
        <w:rPr>
          <w:i w:val="1"/>
          <w:iCs w:val="1"/>
          <w:rtl w:val="0"/>
        </w:rPr>
        <w:t xml:space="preserve">The Paper Bag Princess</w:t>
      </w:r>
      <w:r w:rsidDel="00000000" w:rsidR="00000000" w:rsidRPr="00000000">
        <w:rPr>
          <w:rtl w:val="0"/>
        </w:rPr>
        <w:t xml:space="preserve">, </w:t>
      </w:r>
      <w:r w:rsidDel="00000000" w:rsidR="00000000" w:rsidRPr="00000000">
        <w:rPr>
          <w:i w:val="1"/>
          <w:iCs w:val="1"/>
          <w:rtl w:val="0"/>
        </w:rPr>
        <w:t xml:space="preserve">A Bad Case of Stripes</w:t>
      </w:r>
      <w:r w:rsidDel="00000000" w:rsidR="00000000" w:rsidRPr="00000000">
        <w:rPr>
          <w:rtl w:val="0"/>
        </w:rPr>
        <w:t xml:space="preserve">).</w:t>
        <w:br w:type="textWrapping"/>
      </w:r>
    </w:p>
    <w:p w:rsidR="00000000" w:rsidDel="00000000" w:rsidP="00000000" w:rsidRDefault="00000000" w:rsidRPr="00000000" w14:paraId="00000026">
      <w:pPr>
        <w:numPr>
          <w:ilvl w:val="0"/>
          <w:numId w:val="6"/>
        </w:numPr>
        <w:spacing w:after="0" w:afterAutospacing="0" w:before="0" w:beforeAutospacing="0" w:lineRule="auto"/>
        <w:ind w:left="720" w:hanging="360"/>
      </w:pPr>
      <w:r w:rsidDel="00000000" w:rsidR="00000000" w:rsidRPr="00000000">
        <w:rPr>
          <w:rtl w:val="0"/>
        </w:rPr>
        <w:t xml:space="preserve">Simple costumes and props.</w:t>
        <w:br w:type="textWrapping"/>
      </w:r>
    </w:p>
    <w:p w:rsidR="00000000" w:rsidDel="00000000" w:rsidP="00000000" w:rsidRDefault="00000000" w:rsidRPr="00000000" w14:paraId="00000027">
      <w:pPr>
        <w:numPr>
          <w:ilvl w:val="0"/>
          <w:numId w:val="6"/>
        </w:numPr>
        <w:spacing w:after="240" w:before="0" w:beforeAutospacing="0" w:lineRule="auto"/>
        <w:ind w:left="720" w:hanging="360"/>
      </w:pPr>
      <w:r w:rsidDel="00000000" w:rsidR="00000000" w:rsidRPr="00000000">
        <w:rPr>
          <w:rtl w:val="0"/>
        </w:rPr>
        <w:t xml:space="preserve">YouTube clips of children’s theatre performances.</w:t>
        <w:br w:type="textWrapping"/>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Career Awareness &amp; Life Literacies</w:t>
      </w:r>
    </w:p>
    <w:p w:rsidR="00000000" w:rsidDel="00000000" w:rsidP="00000000" w:rsidRDefault="00000000" w:rsidRPr="00000000" w14:paraId="00000029">
      <w:pPr>
        <w:numPr>
          <w:ilvl w:val="0"/>
          <w:numId w:val="8"/>
        </w:numPr>
        <w:spacing w:after="0" w:afterAutospacing="0" w:before="240" w:lineRule="auto"/>
        <w:ind w:left="720" w:hanging="360"/>
      </w:pPr>
      <w:r w:rsidDel="00000000" w:rsidR="00000000" w:rsidRPr="00000000">
        <w:rPr>
          <w:b w:val="1"/>
          <w:bCs w:val="1"/>
          <w:rtl w:val="0"/>
        </w:rPr>
        <w:t xml:space="preserve">9.2.5.CAP.1:</w:t>
      </w:r>
      <w:r w:rsidDel="00000000" w:rsidR="00000000" w:rsidRPr="00000000">
        <w:rPr>
          <w:rtl w:val="0"/>
        </w:rPr>
        <w:t xml:space="preserve"> Evaluate strengths and interests for career paths (actors, designers, writers).</w:t>
        <w:br w:type="textWrapping"/>
      </w:r>
    </w:p>
    <w:p w:rsidR="00000000" w:rsidDel="00000000" w:rsidP="00000000" w:rsidRDefault="00000000" w:rsidRPr="00000000" w14:paraId="0000002A">
      <w:pPr>
        <w:numPr>
          <w:ilvl w:val="0"/>
          <w:numId w:val="8"/>
        </w:numPr>
        <w:spacing w:after="240" w:before="0" w:beforeAutospacing="0" w:lineRule="auto"/>
        <w:ind w:left="720" w:hanging="360"/>
      </w:pPr>
      <w:r w:rsidDel="00000000" w:rsidR="00000000" w:rsidRPr="00000000">
        <w:rPr>
          <w:b w:val="1"/>
          <w:bCs w:val="1"/>
          <w:rtl w:val="0"/>
        </w:rPr>
        <w:t xml:space="preserve">9.4.5.IML.6:</w:t>
      </w:r>
      <w:r w:rsidDel="00000000" w:rsidR="00000000" w:rsidRPr="00000000">
        <w:rPr>
          <w:rtl w:val="0"/>
        </w:rPr>
        <w:t xml:space="preserve"> Use digital tools to enhance creativity (design props virtually).</w:t>
        <w:br w:type="textWrapping"/>
      </w:r>
    </w:p>
    <w:p w:rsidR="00000000" w:rsidDel="00000000" w:rsidP="00000000" w:rsidRDefault="00000000" w:rsidRPr="00000000" w14:paraId="0000002B">
      <w:pPr>
        <w:spacing w:after="240" w:before="240" w:lineRule="auto"/>
        <w:rPr>
          <w:b w:val="1"/>
          <w:bCs w:val="1"/>
        </w:rPr>
      </w:pPr>
      <w:r w:rsidDel="00000000" w:rsidR="00000000" w:rsidRPr="00000000">
        <w:rPr>
          <w:b w:val="1"/>
          <w:bCs w:val="1"/>
          <w:rtl w:val="0"/>
        </w:rPr>
        <w:t xml:space="preserve">Interdisciplinary Connections</w:t>
      </w:r>
    </w:p>
    <w:p w:rsidR="00000000" w:rsidDel="00000000" w:rsidP="00000000" w:rsidRDefault="00000000" w:rsidRPr="00000000" w14:paraId="0000002C">
      <w:pPr>
        <w:numPr>
          <w:ilvl w:val="0"/>
          <w:numId w:val="9"/>
        </w:numPr>
        <w:spacing w:after="0" w:afterAutospacing="0" w:before="240" w:lineRule="auto"/>
        <w:ind w:left="720" w:hanging="360"/>
      </w:pPr>
      <w:r w:rsidDel="00000000" w:rsidR="00000000" w:rsidRPr="00000000">
        <w:rPr>
          <w:b w:val="1"/>
          <w:bCs w:val="1"/>
          <w:rtl w:val="0"/>
        </w:rPr>
        <w:t xml:space="preserve">ELA:</w:t>
      </w:r>
      <w:r w:rsidDel="00000000" w:rsidR="00000000" w:rsidRPr="00000000">
        <w:rPr>
          <w:rtl w:val="0"/>
        </w:rPr>
        <w:t xml:space="preserve"> Story elements, character development.</w:t>
        <w:br w:type="textWrapping"/>
      </w:r>
    </w:p>
    <w:p w:rsidR="00000000" w:rsidDel="00000000" w:rsidP="00000000" w:rsidRDefault="00000000" w:rsidRPr="00000000" w14:paraId="0000002D">
      <w:pPr>
        <w:numPr>
          <w:ilvl w:val="0"/>
          <w:numId w:val="9"/>
        </w:numPr>
        <w:spacing w:after="240" w:before="0" w:beforeAutospacing="0" w:lineRule="auto"/>
        <w:ind w:left="720" w:hanging="360"/>
      </w:pPr>
      <w:r w:rsidDel="00000000" w:rsidR="00000000" w:rsidRPr="00000000">
        <w:rPr>
          <w:b w:val="1"/>
          <w:bCs w:val="1"/>
          <w:rtl w:val="0"/>
        </w:rPr>
        <w:t xml:space="preserve">Social Studies:</w:t>
      </w:r>
      <w:r w:rsidDel="00000000" w:rsidR="00000000" w:rsidRPr="00000000">
        <w:rPr>
          <w:rtl w:val="0"/>
        </w:rPr>
        <w:t xml:space="preserve"> Cultural storytelling traditions.</w:t>
        <w:br w:type="textWrapping"/>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Modifications</w:t>
      </w:r>
    </w:p>
    <w:p w:rsidR="00000000" w:rsidDel="00000000" w:rsidP="00000000" w:rsidRDefault="00000000" w:rsidRPr="00000000" w14:paraId="0000002F">
      <w:pPr>
        <w:numPr>
          <w:ilvl w:val="0"/>
          <w:numId w:val="1"/>
        </w:numPr>
        <w:spacing w:after="0" w:afterAutospacing="0" w:before="240" w:lineRule="auto"/>
        <w:ind w:left="720" w:hanging="360"/>
      </w:pPr>
      <w:r w:rsidDel="00000000" w:rsidR="00000000" w:rsidRPr="00000000">
        <w:rPr>
          <w:b w:val="1"/>
          <w:bCs w:val="1"/>
          <w:rtl w:val="0"/>
        </w:rPr>
        <w:t xml:space="preserve">ESL:</w:t>
      </w:r>
      <w:r w:rsidDel="00000000" w:rsidR="00000000" w:rsidRPr="00000000">
        <w:rPr>
          <w:rtl w:val="0"/>
        </w:rPr>
        <w:t xml:space="preserve"> Use visuals, sentence starters, and model expressive vocabulary.</w:t>
        <w:br w:type="textWrapping"/>
      </w:r>
    </w:p>
    <w:p w:rsidR="00000000" w:rsidDel="00000000" w:rsidP="00000000" w:rsidRDefault="00000000" w:rsidRPr="00000000" w14:paraId="00000030">
      <w:pPr>
        <w:numPr>
          <w:ilvl w:val="0"/>
          <w:numId w:val="1"/>
        </w:numPr>
        <w:spacing w:after="0" w:afterAutospacing="0" w:before="0" w:beforeAutospacing="0" w:lineRule="auto"/>
        <w:ind w:left="720" w:hanging="360"/>
      </w:pPr>
      <w:r w:rsidDel="00000000" w:rsidR="00000000" w:rsidRPr="00000000">
        <w:rPr>
          <w:b w:val="1"/>
          <w:bCs w:val="1"/>
          <w:rtl w:val="0"/>
        </w:rPr>
        <w:t xml:space="preserve">504/Special Ed:</w:t>
      </w:r>
      <w:r w:rsidDel="00000000" w:rsidR="00000000" w:rsidRPr="00000000">
        <w:rPr>
          <w:rtl w:val="0"/>
        </w:rPr>
        <w:t xml:space="preserve"> Provide scripts with larger fonts, flexible performance options.</w:t>
        <w:br w:type="textWrapping"/>
      </w:r>
    </w:p>
    <w:p w:rsidR="00000000" w:rsidDel="00000000" w:rsidP="00000000" w:rsidRDefault="00000000" w:rsidRPr="00000000" w14:paraId="00000031">
      <w:pPr>
        <w:numPr>
          <w:ilvl w:val="0"/>
          <w:numId w:val="1"/>
        </w:numPr>
        <w:spacing w:after="0" w:afterAutospacing="0" w:before="0" w:beforeAutospacing="0" w:lineRule="auto"/>
        <w:ind w:left="720" w:hanging="360"/>
      </w:pPr>
      <w:r w:rsidDel="00000000" w:rsidR="00000000" w:rsidRPr="00000000">
        <w:rPr>
          <w:b w:val="1"/>
          <w:bCs w:val="1"/>
          <w:rtl w:val="0"/>
        </w:rPr>
        <w:t xml:space="preserve">Gifted:</w:t>
      </w:r>
      <w:r w:rsidDel="00000000" w:rsidR="00000000" w:rsidRPr="00000000">
        <w:rPr>
          <w:rtl w:val="0"/>
        </w:rPr>
        <w:t xml:space="preserve"> Challenge with scriptwriting or directing mini-scenes.</w:t>
        <w:br w:type="textWrapping"/>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b w:val="1"/>
          <w:bCs w:val="1"/>
          <w:rtl w:val="0"/>
        </w:rPr>
        <w:t xml:space="preserve">Intervention:</w:t>
      </w:r>
      <w:r w:rsidDel="00000000" w:rsidR="00000000" w:rsidRPr="00000000">
        <w:rPr>
          <w:rtl w:val="0"/>
        </w:rPr>
        <w:t xml:space="preserve"> Provide simplified scripts and repeated fluency practice.</w:t>
      </w:r>
    </w:p>
    <w:p w:rsidR="00000000" w:rsidDel="00000000" w:rsidP="00000000" w:rsidRDefault="00000000" w:rsidRPr="00000000" w14:paraId="00000033">
      <w:pPr>
        <w:numPr>
          <w:ilvl w:val="0"/>
          <w:numId w:val="2"/>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22"/>
          <w:szCs w:val="22"/>
        </w:rPr>
      </w:pPr>
      <w:bookmarkStart w:colFirst="0" w:colLast="0" w:name="_j6ihci7fa61m" w:id="4"/>
      <w:bookmarkEnd w:id="4"/>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22"/>
          <w:szCs w:val="22"/>
        </w:rPr>
      </w:pPr>
      <w:bookmarkStart w:colFirst="0" w:colLast="0" w:name="_r65rmfoalsrk" w:id="5"/>
      <w:bookmarkEnd w:id="5"/>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22"/>
          <w:szCs w:val="22"/>
        </w:rPr>
      </w:pPr>
      <w:bookmarkStart w:colFirst="0" w:colLast="0" w:name="_z2of1wyswp2w" w:id="6"/>
      <w:bookmarkEnd w:id="6"/>
      <w:r w:rsidDel="00000000" w:rsidR="00000000" w:rsidRPr="00000000">
        <w:rPr>
          <w:b w:val="1"/>
          <w:bCs w:val="1"/>
          <w:sz w:val="22"/>
          <w:szCs w:val="22"/>
          <w:rtl w:val="0"/>
        </w:rPr>
        <w:t xml:space="preserve">Progression Summary (3–5 Overview)</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67.2982821447163"/>
        <w:gridCol w:w="2109.776158250911"/>
        <w:gridCol w:w="3863.8625715773037"/>
        <w:gridCol w:w="2519.062988027069"/>
        <w:tblGridChange w:id="0">
          <w:tblGrid>
            <w:gridCol w:w="867.2982821447163"/>
            <w:gridCol w:w="2109.776158250911"/>
            <w:gridCol w:w="3863.8625715773037"/>
            <w:gridCol w:w="2519.062988027069"/>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jc w:val="center"/>
              <w:rPr/>
            </w:pPr>
            <w:r w:rsidDel="00000000" w:rsidR="00000000" w:rsidRPr="00000000">
              <w:rPr>
                <w:b w:val="1"/>
                <w:bCs w:val="1"/>
                <w:rtl w:val="0"/>
              </w:rPr>
              <w:t xml:space="preserve">Grade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jc w:val="center"/>
              <w:rPr/>
            </w:pPr>
            <w:r w:rsidDel="00000000" w:rsidR="00000000" w:rsidRPr="00000000">
              <w:rPr>
                <w:b w:val="1"/>
                <w:bCs w:val="1"/>
                <w:rtl w:val="0"/>
              </w:rPr>
              <w:t xml:space="preserve">Focus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jc w:val="center"/>
              <w:rPr/>
            </w:pPr>
            <w:r w:rsidDel="00000000" w:rsidR="00000000" w:rsidRPr="00000000">
              <w:rPr>
                <w:b w:val="1"/>
                <w:bCs w:val="1"/>
                <w:rtl w:val="0"/>
              </w:rPr>
              <w:t xml:space="preserve">Major Skills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jc w:val="center"/>
              <w:rPr/>
            </w:pPr>
            <w:r w:rsidDel="00000000" w:rsidR="00000000" w:rsidRPr="00000000">
              <w:rPr>
                <w:b w:val="1"/>
                <w:bCs w:val="1"/>
                <w:rtl w:val="0"/>
              </w:rPr>
              <w:t xml:space="preserve">Final Project</w:t>
            </w:r>
            <w:r w:rsidDel="00000000" w:rsidR="00000000" w:rsidRPr="00000000">
              <w:rPr>
                <w:rtl w:val="0"/>
              </w:rPr>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b w:val="1"/>
                <w:bCs w:val="1"/>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Imagination &amp; Character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Create roles, use expressive fluency, dramatize text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Character Tableau or Short Skit</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b w:val="1"/>
                <w:bCs w:val="1"/>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Structure &amp; Design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Analyze story vs. play, apply design elements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t xml:space="preserve">Scripted Scene Performance</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b w:val="1"/>
                <w:bCs w:val="1"/>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t xml:space="preserve">Expression &amp; Analysis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Refine, perform, and critique; connect theatre to culture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t xml:space="preserve">Thematic Group Performance</w:t>
            </w:r>
          </w:p>
        </w:tc>
      </w:tr>
    </w:tbl>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