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28"/>
          <w:szCs w:val="28"/>
        </w:rPr>
      </w:pPr>
      <w:bookmarkStart w:colFirst="0" w:colLast="0" w:name="_d541zspqewn4" w:id="0"/>
      <w:bookmarkEnd w:id="0"/>
      <w:r w:rsidDel="00000000" w:rsidR="00000000" w:rsidRPr="00000000">
        <w:rPr>
          <w:b w:val="1"/>
          <w:bCs w:val="1"/>
          <w:sz w:val="28"/>
          <w:szCs w:val="28"/>
          <w:rtl w:val="0"/>
        </w:rPr>
        <w:t xml:space="preserve">GRADE 4 THEATRE ARTS CURRICULUM (4–6 Weeks)</w:t>
      </w:r>
    </w:p>
    <w:p w:rsidR="00000000" w:rsidDel="00000000" w:rsidP="00000000" w:rsidRDefault="00000000" w:rsidRPr="00000000" w14:paraId="00000002">
      <w:pPr>
        <w:pStyle w:val="Heading3"/>
        <w:keepNext w:val="0"/>
        <w:keepLines w:val="0"/>
        <w:spacing w:before="280" w:lineRule="auto"/>
        <w:rPr>
          <w:b w:val="1"/>
          <w:bCs w:val="1"/>
          <w:color w:val="000000"/>
          <w:sz w:val="26"/>
          <w:szCs w:val="26"/>
        </w:rPr>
      </w:pPr>
      <w:bookmarkStart w:colFirst="0" w:colLast="0" w:name="_5fo6ujz574py" w:id="1"/>
      <w:bookmarkEnd w:id="1"/>
      <w:r w:rsidDel="00000000" w:rsidR="00000000" w:rsidRPr="00000000">
        <w:rPr>
          <w:b w:val="1"/>
          <w:bCs w:val="1"/>
          <w:color w:val="000000"/>
          <w:sz w:val="26"/>
          <w:szCs w:val="26"/>
          <w:rtl w:val="0"/>
        </w:rPr>
        <w:t xml:space="preserve">NJ Visual &amp; Performing Arts Standards Covered</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1.4.5.Cr1a–c</w:t>
      </w:r>
      <w:r w:rsidDel="00000000" w:rsidR="00000000" w:rsidRPr="00000000">
        <w:rPr>
          <w:rtl w:val="0"/>
        </w:rPr>
        <w:t xml:space="preserve">: Create roles, imagined worlds, and improvised stories articulating physical qualities of characters and circumstances.</w:t>
        <w:br w:type="textWrapping"/>
        <w:t xml:space="preserve"> </w:t>
      </w:r>
      <w:r w:rsidDel="00000000" w:rsidR="00000000" w:rsidRPr="00000000">
        <w:rPr>
          <w:b w:val="1"/>
          <w:bCs w:val="1"/>
          <w:rtl w:val="0"/>
        </w:rPr>
        <w:t xml:space="preserve">1.4.5.Cr2a–b</w:t>
      </w:r>
      <w:r w:rsidDel="00000000" w:rsidR="00000000" w:rsidRPr="00000000">
        <w:rPr>
          <w:rtl w:val="0"/>
        </w:rPr>
        <w:t xml:space="preserve">: Devise original ideas for a drama/theatre work that reflect inquiry about characters and plot.</w:t>
        <w:br w:type="textWrapping"/>
        <w:t xml:space="preserve"> </w:t>
      </w:r>
      <w:r w:rsidDel="00000000" w:rsidR="00000000" w:rsidRPr="00000000">
        <w:rPr>
          <w:b w:val="1"/>
          <w:bCs w:val="1"/>
          <w:rtl w:val="0"/>
        </w:rPr>
        <w:t xml:space="preserve">1.4.5.Cr3a–c</w:t>
      </w:r>
      <w:r w:rsidDel="00000000" w:rsidR="00000000" w:rsidRPr="00000000">
        <w:rPr>
          <w:rtl w:val="0"/>
        </w:rPr>
        <w:t xml:space="preserve">: Revise and refine ideas and reflect on artistic choices.</w:t>
        <w:br w:type="textWrapping"/>
        <w:t xml:space="preserve"> </w:t>
      </w:r>
      <w:r w:rsidDel="00000000" w:rsidR="00000000" w:rsidRPr="00000000">
        <w:rPr>
          <w:b w:val="1"/>
          <w:bCs w:val="1"/>
          <w:rtl w:val="0"/>
        </w:rPr>
        <w:t xml:space="preserve">1.4.5.Pr4a–b</w:t>
      </w:r>
      <w:r w:rsidDel="00000000" w:rsidR="00000000" w:rsidRPr="00000000">
        <w:rPr>
          <w:rtl w:val="0"/>
        </w:rPr>
        <w:t xml:space="preserve">: Practice and apply physical, vocal, and cognitive exercises; identify and utilize basic technical/design elements.</w:t>
        <w:br w:type="textWrapping"/>
        <w:t xml:space="preserve"> </w:t>
      </w:r>
      <w:r w:rsidDel="00000000" w:rsidR="00000000" w:rsidRPr="00000000">
        <w:rPr>
          <w:b w:val="1"/>
          <w:bCs w:val="1"/>
          <w:rtl w:val="0"/>
        </w:rPr>
        <w:t xml:space="preserve">1.4.5.Pr5a–b</w:t>
      </w:r>
      <w:r w:rsidDel="00000000" w:rsidR="00000000" w:rsidRPr="00000000">
        <w:rPr>
          <w:rtl w:val="0"/>
        </w:rPr>
        <w:t xml:space="preserve">: Apply characterization using voice and movement; investigate how choices convey meaning.</w:t>
        <w:br w:type="textWrapping"/>
        <w:t xml:space="preserve"> </w:t>
      </w:r>
      <w:r w:rsidDel="00000000" w:rsidR="00000000" w:rsidRPr="00000000">
        <w:rPr>
          <w:b w:val="1"/>
          <w:bCs w:val="1"/>
          <w:rtl w:val="0"/>
        </w:rPr>
        <w:t xml:space="preserve">1.4.5.Pr6a</w:t>
      </w:r>
      <w:r w:rsidDel="00000000" w:rsidR="00000000" w:rsidRPr="00000000">
        <w:rPr>
          <w:rtl w:val="0"/>
        </w:rPr>
        <w:t xml:space="preserve">: Present rehearsed drama/theatre work for sharing.</w:t>
        <w:br w:type="textWrapping"/>
        <w:t xml:space="preserve"> </w:t>
      </w:r>
      <w:r w:rsidDel="00000000" w:rsidR="00000000" w:rsidRPr="00000000">
        <w:rPr>
          <w:b w:val="1"/>
          <w:bCs w:val="1"/>
          <w:rtl w:val="0"/>
        </w:rPr>
        <w:t xml:space="preserve">1.4.5.Re7a</w:t>
      </w:r>
      <w:r w:rsidDel="00000000" w:rsidR="00000000" w:rsidRPr="00000000">
        <w:rPr>
          <w:rtl w:val="0"/>
        </w:rPr>
        <w:t xml:space="preserve">: Explain responses to dramatic work.</w:t>
        <w:br w:type="textWrapping"/>
        <w:t xml:space="preserve"> </w:t>
      </w:r>
      <w:r w:rsidDel="00000000" w:rsidR="00000000" w:rsidRPr="00000000">
        <w:rPr>
          <w:b w:val="1"/>
          <w:bCs w:val="1"/>
          <w:rtl w:val="0"/>
        </w:rPr>
        <w:t xml:space="preserve">1.4.5.Re8a–c</w:t>
      </w:r>
      <w:r w:rsidDel="00000000" w:rsidR="00000000" w:rsidRPr="00000000">
        <w:rPr>
          <w:rtl w:val="0"/>
        </w:rPr>
        <w:t xml:space="preserve">: Identify artistic choices and their meaning; explain emotional reactions.</w:t>
        <w:br w:type="textWrapping"/>
        <w:t xml:space="preserve"> </w:t>
      </w:r>
      <w:r w:rsidDel="00000000" w:rsidR="00000000" w:rsidRPr="00000000">
        <w:rPr>
          <w:b w:val="1"/>
          <w:bCs w:val="1"/>
          <w:rtl w:val="0"/>
        </w:rPr>
        <w:t xml:space="preserve">1.4.5.Re9a–c</w:t>
      </w:r>
      <w:r w:rsidDel="00000000" w:rsidR="00000000" w:rsidRPr="00000000">
        <w:rPr>
          <w:rtl w:val="0"/>
        </w:rPr>
        <w:t xml:space="preserve">: Compare and contrast personal experiences and justify responses.</w:t>
        <w:br w:type="textWrapping"/>
        <w:t xml:space="preserve"> </w:t>
      </w:r>
      <w:r w:rsidDel="00000000" w:rsidR="00000000" w:rsidRPr="00000000">
        <w:rPr>
          <w:b w:val="1"/>
          <w:bCs w:val="1"/>
          <w:rtl w:val="0"/>
        </w:rPr>
        <w:t xml:space="preserve">1.4.5.Cn10a</w:t>
      </w:r>
      <w:r w:rsidDel="00000000" w:rsidR="00000000" w:rsidRPr="00000000">
        <w:rPr>
          <w:rtl w:val="0"/>
        </w:rPr>
        <w:t xml:space="preserve">: Explain how theatre connects self to community.</w:t>
        <w:br w:type="textWrapping"/>
        <w:t xml:space="preserve"> </w:t>
      </w:r>
      <w:r w:rsidDel="00000000" w:rsidR="00000000" w:rsidRPr="00000000">
        <w:rPr>
          <w:b w:val="1"/>
          <w:bCs w:val="1"/>
          <w:rtl w:val="0"/>
        </w:rPr>
        <w:t xml:space="preserve">1.4.5.Cn11a–b</w:t>
      </w:r>
      <w:r w:rsidDel="00000000" w:rsidR="00000000" w:rsidRPr="00000000">
        <w:rPr>
          <w:rtl w:val="0"/>
        </w:rPr>
        <w:t xml:space="preserve">: Identify how theatre connects to history, culture, and global issues.</w:t>
      </w:r>
    </w:p>
    <w:p w:rsidR="00000000" w:rsidDel="00000000" w:rsidP="00000000" w:rsidRDefault="00000000" w:rsidRPr="00000000" w14:paraId="00000004">
      <w:pPr>
        <w:spacing w:after="240" w:before="240" w:lineRule="auto"/>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rj1zg8xijcek" w:id="2"/>
      <w:bookmarkEnd w:id="2"/>
      <w:r w:rsidDel="00000000" w:rsidR="00000000" w:rsidRPr="00000000">
        <w:rPr>
          <w:b w:val="1"/>
          <w:bCs w:val="1"/>
          <w:color w:val="000000"/>
          <w:sz w:val="26"/>
          <w:szCs w:val="26"/>
          <w:rtl w:val="0"/>
        </w:rPr>
        <w:t xml:space="preserve">ELA Integration</w:t>
      </w:r>
    </w:p>
    <w:p w:rsidR="00000000" w:rsidDel="00000000" w:rsidP="00000000" w:rsidRDefault="00000000" w:rsidRPr="00000000" w14:paraId="00000006">
      <w:pPr>
        <w:numPr>
          <w:ilvl w:val="0"/>
          <w:numId w:val="5"/>
        </w:numPr>
        <w:spacing w:after="0" w:afterAutospacing="0" w:before="240" w:lineRule="auto"/>
        <w:ind w:left="720" w:hanging="360"/>
      </w:pPr>
      <w:r w:rsidDel="00000000" w:rsidR="00000000" w:rsidRPr="00000000">
        <w:rPr>
          <w:b w:val="1"/>
          <w:bCs w:val="1"/>
          <w:rtl w:val="0"/>
        </w:rPr>
        <w:t xml:space="preserve">L.RF.4.4</w:t>
      </w:r>
      <w:r w:rsidDel="00000000" w:rsidR="00000000" w:rsidRPr="00000000">
        <w:rPr>
          <w:rtl w:val="0"/>
        </w:rPr>
        <w:t xml:space="preserve">: Read with sufficient accuracy and fluency to support comprehension.</w:t>
        <w:br w:type="textWrapping"/>
      </w:r>
    </w:p>
    <w:p w:rsidR="00000000" w:rsidDel="00000000" w:rsidP="00000000" w:rsidRDefault="00000000" w:rsidRPr="00000000" w14:paraId="00000007">
      <w:pPr>
        <w:numPr>
          <w:ilvl w:val="0"/>
          <w:numId w:val="5"/>
        </w:numPr>
        <w:spacing w:after="240" w:before="0" w:beforeAutospacing="0" w:lineRule="auto"/>
        <w:ind w:left="720" w:hanging="360"/>
      </w:pPr>
      <w:r w:rsidDel="00000000" w:rsidR="00000000" w:rsidRPr="00000000">
        <w:rPr>
          <w:b w:val="1"/>
          <w:bCs w:val="1"/>
          <w:rtl w:val="0"/>
        </w:rPr>
        <w:t xml:space="preserve">RL.TS.4.4</w:t>
      </w:r>
      <w:r w:rsidDel="00000000" w:rsidR="00000000" w:rsidRPr="00000000">
        <w:rPr>
          <w:rtl w:val="0"/>
        </w:rPr>
        <w:t xml:space="preserve">: Explain major differences between poems, drama, and prose; refer to structural elements.</w:t>
        <w:br w:type="textWrapping"/>
      </w:r>
    </w:p>
    <w:p w:rsidR="00000000" w:rsidDel="00000000" w:rsidP="00000000" w:rsidRDefault="00000000" w:rsidRPr="00000000" w14:paraId="0000000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pStyle w:val="Heading3"/>
        <w:keepNext w:val="0"/>
        <w:keepLines w:val="0"/>
        <w:spacing w:before="280" w:lineRule="auto"/>
        <w:rPr>
          <w:b w:val="1"/>
          <w:bCs w:val="1"/>
          <w:i w:val="1"/>
          <w:iCs w:val="1"/>
          <w:color w:val="000000"/>
          <w:sz w:val="26"/>
          <w:szCs w:val="26"/>
        </w:rPr>
      </w:pPr>
      <w:bookmarkStart w:colFirst="0" w:colLast="0" w:name="_20xexl7tvzei" w:id="3"/>
      <w:bookmarkEnd w:id="3"/>
      <w:r w:rsidDel="00000000" w:rsidR="00000000" w:rsidRPr="00000000">
        <w:rPr>
          <w:b w:val="1"/>
          <w:bCs w:val="1"/>
          <w:color w:val="000000"/>
          <w:sz w:val="26"/>
          <w:szCs w:val="26"/>
          <w:rtl w:val="0"/>
        </w:rPr>
        <w:t xml:space="preserve">Unit Title: </w:t>
      </w:r>
      <w:r w:rsidDel="00000000" w:rsidR="00000000" w:rsidRPr="00000000">
        <w:rPr>
          <w:b w:val="1"/>
          <w:bCs w:val="1"/>
          <w:i w:val="1"/>
          <w:iCs w:val="1"/>
          <w:color w:val="000000"/>
          <w:sz w:val="26"/>
          <w:szCs w:val="26"/>
          <w:rtl w:val="0"/>
        </w:rPr>
        <w:t xml:space="preserve">Bringing Stories to Life: From Page to Stage</w:t>
      </w:r>
    </w:p>
    <w:p w:rsidR="00000000" w:rsidDel="00000000" w:rsidP="00000000" w:rsidRDefault="00000000" w:rsidRPr="00000000" w14:paraId="0000000A">
      <w:pPr>
        <w:spacing w:after="240" w:before="240" w:lineRule="auto"/>
        <w:rPr>
          <w:b w:val="1"/>
          <w:bCs w:val="1"/>
        </w:rPr>
      </w:pPr>
      <w:r w:rsidDel="00000000" w:rsidR="00000000" w:rsidRPr="00000000">
        <w:rPr>
          <w:b w:val="1"/>
          <w:bCs w:val="1"/>
          <w:rtl w:val="0"/>
        </w:rPr>
        <w:t xml:space="preserve">Essential Questions</w:t>
      </w:r>
    </w:p>
    <w:p w:rsidR="00000000" w:rsidDel="00000000" w:rsidP="00000000" w:rsidRDefault="00000000" w:rsidRPr="00000000" w14:paraId="0000000B">
      <w:pPr>
        <w:numPr>
          <w:ilvl w:val="0"/>
          <w:numId w:val="3"/>
        </w:numPr>
        <w:spacing w:after="0" w:afterAutospacing="0" w:before="240" w:lineRule="auto"/>
        <w:ind w:left="720" w:hanging="360"/>
      </w:pPr>
      <w:r w:rsidDel="00000000" w:rsidR="00000000" w:rsidRPr="00000000">
        <w:rPr>
          <w:rtl w:val="0"/>
        </w:rPr>
        <w:t xml:space="preserve">How do theatre artists make choices that change a story’s meaning?</w:t>
        <w:br w:type="textWrapping"/>
      </w:r>
    </w:p>
    <w:p w:rsidR="00000000" w:rsidDel="00000000" w:rsidP="00000000" w:rsidRDefault="00000000" w:rsidRPr="00000000" w14:paraId="0000000C">
      <w:pPr>
        <w:numPr>
          <w:ilvl w:val="0"/>
          <w:numId w:val="3"/>
        </w:numPr>
        <w:spacing w:after="0" w:afterAutospacing="0" w:before="0" w:beforeAutospacing="0" w:lineRule="auto"/>
        <w:ind w:left="720" w:hanging="360"/>
      </w:pPr>
      <w:r w:rsidDel="00000000" w:rsidR="00000000" w:rsidRPr="00000000">
        <w:rPr>
          <w:rtl w:val="0"/>
        </w:rPr>
        <w:t xml:space="preserve">What makes a drama different from a poem or story?</w:t>
        <w:br w:type="textWrapping"/>
      </w:r>
    </w:p>
    <w:p w:rsidR="00000000" w:rsidDel="00000000" w:rsidP="00000000" w:rsidRDefault="00000000" w:rsidRPr="00000000" w14:paraId="0000000D">
      <w:pPr>
        <w:numPr>
          <w:ilvl w:val="0"/>
          <w:numId w:val="3"/>
        </w:numPr>
        <w:spacing w:after="240" w:before="0" w:beforeAutospacing="0" w:lineRule="auto"/>
        <w:ind w:left="720" w:hanging="360"/>
      </w:pPr>
      <w:r w:rsidDel="00000000" w:rsidR="00000000" w:rsidRPr="00000000">
        <w:rPr>
          <w:rtl w:val="0"/>
        </w:rPr>
        <w:t xml:space="preserve">How do design elements (costume, set, props) support storytelling?</w:t>
        <w:br w:type="textWrapping"/>
      </w:r>
    </w:p>
    <w:p w:rsidR="00000000" w:rsidDel="00000000" w:rsidP="00000000" w:rsidRDefault="00000000" w:rsidRPr="00000000" w14:paraId="0000000E">
      <w:pPr>
        <w:spacing w:after="240" w:before="240" w:lineRule="auto"/>
        <w:rPr>
          <w:b w:val="1"/>
          <w:bCs w:val="1"/>
        </w:rPr>
      </w:pPr>
      <w:r w:rsidDel="00000000" w:rsidR="00000000" w:rsidRPr="00000000">
        <w:rPr>
          <w:b w:val="1"/>
          <w:bCs w:val="1"/>
          <w:rtl w:val="0"/>
        </w:rPr>
        <w:t xml:space="preserve">Enduring Understandings</w:t>
      </w:r>
    </w:p>
    <w:p w:rsidR="00000000" w:rsidDel="00000000" w:rsidP="00000000" w:rsidRDefault="00000000" w:rsidRPr="00000000" w14:paraId="0000000F">
      <w:pPr>
        <w:numPr>
          <w:ilvl w:val="0"/>
          <w:numId w:val="7"/>
        </w:numPr>
        <w:spacing w:after="0" w:afterAutospacing="0" w:before="240" w:lineRule="auto"/>
        <w:ind w:left="720" w:hanging="360"/>
      </w:pPr>
      <w:r w:rsidDel="00000000" w:rsidR="00000000" w:rsidRPr="00000000">
        <w:rPr>
          <w:rtl w:val="0"/>
        </w:rPr>
        <w:t xml:space="preserve">Theatre communicates meaning through design and performance choices.</w:t>
        <w:br w:type="textWrapping"/>
      </w:r>
    </w:p>
    <w:p w:rsidR="00000000" w:rsidDel="00000000" w:rsidP="00000000" w:rsidRDefault="00000000" w:rsidRPr="00000000" w14:paraId="00000010">
      <w:pPr>
        <w:numPr>
          <w:ilvl w:val="0"/>
          <w:numId w:val="7"/>
        </w:numPr>
        <w:spacing w:after="0" w:afterAutospacing="0" w:before="0" w:beforeAutospacing="0" w:lineRule="auto"/>
        <w:ind w:left="720" w:hanging="360"/>
      </w:pPr>
      <w:r w:rsidDel="00000000" w:rsidR="00000000" w:rsidRPr="00000000">
        <w:rPr>
          <w:rtl w:val="0"/>
        </w:rPr>
        <w:t xml:space="preserve">Structure affects how stories are told and understood.</w:t>
        <w:br w:type="textWrapping"/>
      </w:r>
    </w:p>
    <w:p w:rsidR="00000000" w:rsidDel="00000000" w:rsidP="00000000" w:rsidRDefault="00000000" w:rsidRPr="00000000" w14:paraId="00000011">
      <w:pPr>
        <w:numPr>
          <w:ilvl w:val="0"/>
          <w:numId w:val="7"/>
        </w:numPr>
        <w:spacing w:after="240" w:before="0" w:beforeAutospacing="0" w:lineRule="auto"/>
        <w:ind w:left="720" w:hanging="360"/>
      </w:pPr>
      <w:r w:rsidDel="00000000" w:rsidR="00000000" w:rsidRPr="00000000">
        <w:rPr>
          <w:rtl w:val="0"/>
        </w:rPr>
        <w:t xml:space="preserve">Rehearsal refines and strengthens performance.</w:t>
        <w:br w:type="textWrapping"/>
      </w:r>
    </w:p>
    <w:p w:rsidR="00000000" w:rsidDel="00000000" w:rsidP="00000000" w:rsidRDefault="00000000" w:rsidRPr="00000000" w14:paraId="00000012">
      <w:pPr>
        <w:spacing w:after="240" w:before="240" w:lineRule="auto"/>
        <w:rPr/>
      </w:pPr>
      <w:r w:rsidDel="00000000" w:rsidR="00000000" w:rsidRPr="00000000">
        <w:rPr>
          <w:b w:val="1"/>
          <w:bCs w:val="1"/>
          <w:rtl w:val="0"/>
        </w:rPr>
        <w:t xml:space="preserve">Unit Description</w:t>
        <w:br w:type="textWrapping"/>
      </w:r>
      <w:r w:rsidDel="00000000" w:rsidR="00000000" w:rsidRPr="00000000">
        <w:rPr>
          <w:rtl w:val="0"/>
        </w:rPr>
        <w:t xml:space="preserve"> Students explore the structure and elements of plays and poems, comparing them to stories. They create short performances that incorporate dialogue, stage directions, and design choices to communicate ideas and emotions effectively.</w:t>
      </w:r>
    </w:p>
    <w:p w:rsidR="00000000" w:rsidDel="00000000" w:rsidP="00000000" w:rsidRDefault="00000000" w:rsidRPr="00000000" w14:paraId="00000013">
      <w:pPr>
        <w:spacing w:after="240" w:before="240" w:lineRule="auto"/>
        <w:rPr>
          <w:b w:val="1"/>
          <w:bCs w:val="1"/>
        </w:rPr>
      </w:pPr>
      <w:r w:rsidDel="00000000" w:rsidR="00000000" w:rsidRPr="00000000">
        <w:rPr>
          <w:b w:val="1"/>
          <w:bCs w:val="1"/>
          <w:rtl w:val="0"/>
        </w:rPr>
        <w:t xml:space="preserve">Critical Knowledge and Skills</w:t>
      </w:r>
    </w:p>
    <w:p w:rsidR="00000000" w:rsidDel="00000000" w:rsidP="00000000" w:rsidRDefault="00000000" w:rsidRPr="00000000" w14:paraId="00000014">
      <w:pPr>
        <w:numPr>
          <w:ilvl w:val="0"/>
          <w:numId w:val="2"/>
        </w:numPr>
        <w:spacing w:after="0" w:afterAutospacing="0" w:before="240" w:lineRule="auto"/>
        <w:ind w:left="720" w:hanging="360"/>
      </w:pPr>
      <w:r w:rsidDel="00000000" w:rsidR="00000000" w:rsidRPr="00000000">
        <w:rPr>
          <w:rtl w:val="0"/>
        </w:rPr>
        <w:t xml:space="preserve">Identify elements of drama (cast, setting, dialogue, stage directions).</w:t>
        <w:br w:type="textWrapping"/>
      </w:r>
    </w:p>
    <w:p w:rsidR="00000000" w:rsidDel="00000000" w:rsidP="00000000" w:rsidRDefault="00000000" w:rsidRPr="00000000" w14:paraId="00000015">
      <w:pPr>
        <w:numPr>
          <w:ilvl w:val="0"/>
          <w:numId w:val="2"/>
        </w:numPr>
        <w:spacing w:after="0" w:afterAutospacing="0" w:before="0" w:beforeAutospacing="0" w:lineRule="auto"/>
        <w:ind w:left="720" w:hanging="360"/>
      </w:pPr>
      <w:r w:rsidDel="00000000" w:rsidR="00000000" w:rsidRPr="00000000">
        <w:rPr>
          <w:rtl w:val="0"/>
        </w:rPr>
        <w:t xml:space="preserve">Plan and perform short scripted and improvised scenes.</w:t>
        <w:br w:type="textWrapping"/>
      </w:r>
    </w:p>
    <w:p w:rsidR="00000000" w:rsidDel="00000000" w:rsidP="00000000" w:rsidRDefault="00000000" w:rsidRPr="00000000" w14:paraId="00000016">
      <w:pPr>
        <w:numPr>
          <w:ilvl w:val="0"/>
          <w:numId w:val="2"/>
        </w:numPr>
        <w:spacing w:after="0" w:afterAutospacing="0" w:before="0" w:beforeAutospacing="0" w:lineRule="auto"/>
        <w:ind w:left="720" w:hanging="360"/>
      </w:pPr>
      <w:r w:rsidDel="00000000" w:rsidR="00000000" w:rsidRPr="00000000">
        <w:rPr>
          <w:rtl w:val="0"/>
        </w:rPr>
        <w:t xml:space="preserve">Apply voice, movement, and design to convey mood.</w:t>
        <w:br w:type="textWrapping"/>
      </w:r>
    </w:p>
    <w:p w:rsidR="00000000" w:rsidDel="00000000" w:rsidP="00000000" w:rsidRDefault="00000000" w:rsidRPr="00000000" w14:paraId="00000017">
      <w:pPr>
        <w:numPr>
          <w:ilvl w:val="0"/>
          <w:numId w:val="2"/>
        </w:numPr>
        <w:spacing w:after="240" w:before="0" w:beforeAutospacing="0" w:lineRule="auto"/>
        <w:ind w:left="720" w:hanging="360"/>
      </w:pPr>
      <w:r w:rsidDel="00000000" w:rsidR="00000000" w:rsidRPr="00000000">
        <w:rPr>
          <w:rtl w:val="0"/>
        </w:rPr>
        <w:t xml:space="preserve">Evaluate choices and refine work through feedback.</w:t>
        <w:br w:type="textWrapping"/>
      </w:r>
    </w:p>
    <w:p w:rsidR="00000000" w:rsidDel="00000000" w:rsidP="00000000" w:rsidRDefault="00000000" w:rsidRPr="00000000" w14:paraId="00000018">
      <w:pPr>
        <w:spacing w:after="240" w:before="240" w:lineRule="auto"/>
        <w:rPr>
          <w:b w:val="1"/>
          <w:bCs w:val="1"/>
        </w:rPr>
      </w:pPr>
      <w:r w:rsidDel="00000000" w:rsidR="00000000" w:rsidRPr="00000000">
        <w:rPr>
          <w:b w:val="1"/>
          <w:bCs w:val="1"/>
          <w:rtl w:val="0"/>
        </w:rPr>
        <w:t xml:space="preserve">Instructional Strategies</w:t>
      </w:r>
    </w:p>
    <w:p w:rsidR="00000000" w:rsidDel="00000000" w:rsidP="00000000" w:rsidRDefault="00000000" w:rsidRPr="00000000" w14:paraId="00000019">
      <w:pPr>
        <w:numPr>
          <w:ilvl w:val="0"/>
          <w:numId w:val="6"/>
        </w:numPr>
        <w:spacing w:after="0" w:afterAutospacing="0" w:before="240" w:lineRule="auto"/>
        <w:ind w:left="720" w:hanging="360"/>
      </w:pPr>
      <w:r w:rsidDel="00000000" w:rsidR="00000000" w:rsidRPr="00000000">
        <w:rPr>
          <w:rtl w:val="0"/>
        </w:rPr>
        <w:t xml:space="preserve">Script reading circles to identify structure.</w:t>
        <w:br w:type="textWrapping"/>
      </w:r>
    </w:p>
    <w:p w:rsidR="00000000" w:rsidDel="00000000" w:rsidP="00000000" w:rsidRDefault="00000000" w:rsidRPr="00000000" w14:paraId="0000001A">
      <w:pPr>
        <w:numPr>
          <w:ilvl w:val="0"/>
          <w:numId w:val="6"/>
        </w:numPr>
        <w:spacing w:after="0" w:afterAutospacing="0" w:before="0" w:beforeAutospacing="0" w:lineRule="auto"/>
        <w:ind w:left="720" w:hanging="360"/>
      </w:pPr>
      <w:r w:rsidDel="00000000" w:rsidR="00000000" w:rsidRPr="00000000">
        <w:rPr>
          <w:rtl w:val="0"/>
        </w:rPr>
        <w:t xml:space="preserve">Costume and prop design challenges.</w:t>
        <w:br w:type="textWrapping"/>
      </w:r>
    </w:p>
    <w:p w:rsidR="00000000" w:rsidDel="00000000" w:rsidP="00000000" w:rsidRDefault="00000000" w:rsidRPr="00000000" w14:paraId="0000001B">
      <w:pPr>
        <w:numPr>
          <w:ilvl w:val="0"/>
          <w:numId w:val="6"/>
        </w:numPr>
        <w:spacing w:after="0" w:afterAutospacing="0" w:before="0" w:beforeAutospacing="0" w:lineRule="auto"/>
        <w:ind w:left="720" w:hanging="360"/>
      </w:pPr>
      <w:r w:rsidDel="00000000" w:rsidR="00000000" w:rsidRPr="00000000">
        <w:rPr>
          <w:rtl w:val="0"/>
        </w:rPr>
        <w:t xml:space="preserve">Group rehearsals with reflection journals.</w:t>
        <w:br w:type="textWrapping"/>
      </w:r>
    </w:p>
    <w:p w:rsidR="00000000" w:rsidDel="00000000" w:rsidP="00000000" w:rsidRDefault="00000000" w:rsidRPr="00000000" w14:paraId="0000001C">
      <w:pPr>
        <w:numPr>
          <w:ilvl w:val="0"/>
          <w:numId w:val="6"/>
        </w:numPr>
        <w:spacing w:after="240" w:before="0" w:beforeAutospacing="0" w:lineRule="auto"/>
        <w:ind w:left="720" w:hanging="360"/>
      </w:pPr>
      <w:r w:rsidDel="00000000" w:rsidR="00000000" w:rsidRPr="00000000">
        <w:rPr>
          <w:rtl w:val="0"/>
        </w:rPr>
        <w:t xml:space="preserve">Peer feedback discussions using “I notice/I wonder.”</w:t>
        <w:br w:type="textWrapping"/>
      </w:r>
    </w:p>
    <w:p w:rsidR="00000000" w:rsidDel="00000000" w:rsidP="00000000" w:rsidRDefault="00000000" w:rsidRPr="00000000" w14:paraId="0000001D">
      <w:pPr>
        <w:spacing w:after="240" w:before="240" w:lineRule="auto"/>
        <w:rPr>
          <w:b w:val="1"/>
          <w:bCs w:val="1"/>
        </w:rPr>
      </w:pPr>
      <w:r w:rsidDel="00000000" w:rsidR="00000000" w:rsidRPr="00000000">
        <w:rPr>
          <w:b w:val="1"/>
          <w:bCs w:val="1"/>
          <w:rtl w:val="0"/>
        </w:rPr>
        <w:t xml:space="preserve">Formative Assessments</w:t>
      </w:r>
    </w:p>
    <w:p w:rsidR="00000000" w:rsidDel="00000000" w:rsidP="00000000" w:rsidRDefault="00000000" w:rsidRPr="00000000" w14:paraId="0000001E">
      <w:pPr>
        <w:numPr>
          <w:ilvl w:val="0"/>
          <w:numId w:val="8"/>
        </w:numPr>
        <w:spacing w:after="0" w:afterAutospacing="0" w:before="240" w:lineRule="auto"/>
        <w:ind w:left="720" w:hanging="360"/>
      </w:pPr>
      <w:r w:rsidDel="00000000" w:rsidR="00000000" w:rsidRPr="00000000">
        <w:rPr>
          <w:rtl w:val="0"/>
        </w:rPr>
        <w:t xml:space="preserve">Scene performance rubrics (clarity, expression, collaboration).</w:t>
        <w:br w:type="textWrapping"/>
      </w:r>
    </w:p>
    <w:p w:rsidR="00000000" w:rsidDel="00000000" w:rsidP="00000000" w:rsidRDefault="00000000" w:rsidRPr="00000000" w14:paraId="0000001F">
      <w:pPr>
        <w:numPr>
          <w:ilvl w:val="0"/>
          <w:numId w:val="8"/>
        </w:numPr>
        <w:spacing w:after="0" w:afterAutospacing="0" w:before="0" w:beforeAutospacing="0" w:lineRule="auto"/>
        <w:ind w:left="720" w:hanging="360"/>
      </w:pPr>
      <w:r w:rsidDel="00000000" w:rsidR="00000000" w:rsidRPr="00000000">
        <w:rPr>
          <w:rtl w:val="0"/>
        </w:rPr>
        <w:t xml:space="preserve">Design sketches for set/costumes.</w:t>
        <w:br w:type="textWrapping"/>
      </w:r>
    </w:p>
    <w:p w:rsidR="00000000" w:rsidDel="00000000" w:rsidP="00000000" w:rsidRDefault="00000000" w:rsidRPr="00000000" w14:paraId="00000020">
      <w:pPr>
        <w:numPr>
          <w:ilvl w:val="0"/>
          <w:numId w:val="8"/>
        </w:numPr>
        <w:spacing w:after="240" w:before="0" w:beforeAutospacing="0" w:lineRule="auto"/>
        <w:ind w:left="720" w:hanging="360"/>
      </w:pPr>
      <w:r w:rsidDel="00000000" w:rsidR="00000000" w:rsidRPr="00000000">
        <w:rPr>
          <w:rtl w:val="0"/>
        </w:rPr>
        <w:t xml:space="preserve">Reflection writing: “How did my choices change the story?”</w:t>
        <w:br w:type="textWrapping"/>
      </w:r>
    </w:p>
    <w:p w:rsidR="00000000" w:rsidDel="00000000" w:rsidP="00000000" w:rsidRDefault="00000000" w:rsidRPr="00000000" w14:paraId="00000021">
      <w:pPr>
        <w:spacing w:after="240" w:before="240" w:lineRule="auto"/>
        <w:rPr>
          <w:b w:val="1"/>
          <w:bCs w:val="1"/>
        </w:rPr>
      </w:pPr>
      <w:r w:rsidDel="00000000" w:rsidR="00000000" w:rsidRPr="00000000">
        <w:rPr>
          <w:b w:val="1"/>
          <w:bCs w:val="1"/>
          <w:rtl w:val="0"/>
        </w:rPr>
        <w:t xml:space="preserve">Resources</w:t>
      </w:r>
    </w:p>
    <w:p w:rsidR="00000000" w:rsidDel="00000000" w:rsidP="00000000" w:rsidRDefault="00000000" w:rsidRPr="00000000" w14:paraId="00000022">
      <w:pPr>
        <w:numPr>
          <w:ilvl w:val="0"/>
          <w:numId w:val="10"/>
        </w:numPr>
        <w:spacing w:after="0" w:afterAutospacing="0" w:before="240" w:lineRule="auto"/>
        <w:ind w:left="720" w:hanging="360"/>
      </w:pPr>
      <w:r w:rsidDel="00000000" w:rsidR="00000000" w:rsidRPr="00000000">
        <w:rPr>
          <w:rtl w:val="0"/>
        </w:rPr>
        <w:t xml:space="preserve">Short plays or adapted folktales.</w:t>
        <w:br w:type="textWrapping"/>
      </w:r>
    </w:p>
    <w:p w:rsidR="00000000" w:rsidDel="00000000" w:rsidP="00000000" w:rsidRDefault="00000000" w:rsidRPr="00000000" w14:paraId="00000023">
      <w:pPr>
        <w:numPr>
          <w:ilvl w:val="0"/>
          <w:numId w:val="10"/>
        </w:numPr>
        <w:spacing w:after="0" w:afterAutospacing="0" w:before="0" w:beforeAutospacing="0" w:lineRule="auto"/>
        <w:ind w:left="720" w:hanging="360"/>
      </w:pPr>
      <w:r w:rsidDel="00000000" w:rsidR="00000000" w:rsidRPr="00000000">
        <w:rPr>
          <w:rtl w:val="0"/>
        </w:rPr>
        <w:t xml:space="preserve">Basic art supplies for costume/set design.</w:t>
        <w:br w:type="textWrapping"/>
      </w:r>
    </w:p>
    <w:p w:rsidR="00000000" w:rsidDel="00000000" w:rsidP="00000000" w:rsidRDefault="00000000" w:rsidRPr="00000000" w14:paraId="00000024">
      <w:pPr>
        <w:numPr>
          <w:ilvl w:val="0"/>
          <w:numId w:val="10"/>
        </w:numPr>
        <w:spacing w:after="240" w:before="0" w:beforeAutospacing="0" w:lineRule="auto"/>
        <w:ind w:left="720" w:hanging="360"/>
      </w:pPr>
      <w:r w:rsidDel="00000000" w:rsidR="00000000" w:rsidRPr="00000000">
        <w:rPr>
          <w:rtl w:val="0"/>
        </w:rPr>
        <w:t xml:space="preserve">Digital storytelling tools (Flip, Canva).</w:t>
        <w:br w:type="textWrapping"/>
      </w:r>
    </w:p>
    <w:p w:rsidR="00000000" w:rsidDel="00000000" w:rsidP="00000000" w:rsidRDefault="00000000" w:rsidRPr="00000000" w14:paraId="00000025">
      <w:pPr>
        <w:spacing w:after="240" w:before="240" w:lineRule="auto"/>
        <w:rPr>
          <w:b w:val="1"/>
          <w:bCs w:val="1"/>
        </w:rPr>
      </w:pPr>
      <w:r w:rsidDel="00000000" w:rsidR="00000000" w:rsidRPr="00000000">
        <w:rPr>
          <w:b w:val="1"/>
          <w:bCs w:val="1"/>
          <w:rtl w:val="0"/>
        </w:rPr>
        <w:t xml:space="preserve">Career Awareness &amp; Life Literacies</w:t>
      </w:r>
    </w:p>
    <w:p w:rsidR="00000000" w:rsidDel="00000000" w:rsidP="00000000" w:rsidRDefault="00000000" w:rsidRPr="00000000" w14:paraId="00000026">
      <w:pPr>
        <w:numPr>
          <w:ilvl w:val="0"/>
          <w:numId w:val="1"/>
        </w:numPr>
        <w:spacing w:after="0" w:afterAutospacing="0" w:before="240" w:lineRule="auto"/>
        <w:ind w:left="720" w:hanging="360"/>
      </w:pPr>
      <w:r w:rsidDel="00000000" w:rsidR="00000000" w:rsidRPr="00000000">
        <w:rPr>
          <w:b w:val="1"/>
          <w:bCs w:val="1"/>
          <w:rtl w:val="0"/>
        </w:rPr>
        <w:t xml:space="preserve">9.2.5.CAP.3:</w:t>
      </w:r>
      <w:r w:rsidDel="00000000" w:rsidR="00000000" w:rsidRPr="00000000">
        <w:rPr>
          <w:rtl w:val="0"/>
        </w:rPr>
        <w:t xml:space="preserve"> Identify how personal interests influence career choices.</w:t>
        <w:br w:type="textWrapping"/>
      </w:r>
    </w:p>
    <w:p w:rsidR="00000000" w:rsidDel="00000000" w:rsidP="00000000" w:rsidRDefault="00000000" w:rsidRPr="00000000" w14:paraId="00000027">
      <w:pPr>
        <w:numPr>
          <w:ilvl w:val="0"/>
          <w:numId w:val="1"/>
        </w:numPr>
        <w:spacing w:after="240" w:before="0" w:beforeAutospacing="0" w:lineRule="auto"/>
        <w:ind w:left="720" w:hanging="360"/>
      </w:pPr>
      <w:r w:rsidDel="00000000" w:rsidR="00000000" w:rsidRPr="00000000">
        <w:rPr>
          <w:b w:val="1"/>
          <w:bCs w:val="1"/>
          <w:rtl w:val="0"/>
        </w:rPr>
        <w:t xml:space="preserve">9.4.5.CI.2:</w:t>
      </w:r>
      <w:r w:rsidDel="00000000" w:rsidR="00000000" w:rsidRPr="00000000">
        <w:rPr>
          <w:rtl w:val="0"/>
        </w:rPr>
        <w:t xml:space="preserve"> Demonstrate creativity through the arts.</w:t>
        <w:br w:type="textWrapping"/>
      </w:r>
    </w:p>
    <w:p w:rsidR="00000000" w:rsidDel="00000000" w:rsidP="00000000" w:rsidRDefault="00000000" w:rsidRPr="00000000" w14:paraId="00000028">
      <w:pPr>
        <w:spacing w:after="240" w:before="240" w:lineRule="auto"/>
        <w:rPr>
          <w:b w:val="1"/>
          <w:bCs w:val="1"/>
        </w:rPr>
      </w:pPr>
      <w:r w:rsidDel="00000000" w:rsidR="00000000" w:rsidRPr="00000000">
        <w:rPr>
          <w:b w:val="1"/>
          <w:bCs w:val="1"/>
          <w:rtl w:val="0"/>
        </w:rPr>
        <w:t xml:space="preserve">Interdisciplinary Connections</w:t>
      </w:r>
    </w:p>
    <w:p w:rsidR="00000000" w:rsidDel="00000000" w:rsidP="00000000" w:rsidRDefault="00000000" w:rsidRPr="00000000" w14:paraId="00000029">
      <w:pPr>
        <w:numPr>
          <w:ilvl w:val="0"/>
          <w:numId w:val="4"/>
        </w:numPr>
        <w:spacing w:after="0" w:afterAutospacing="0" w:before="240" w:lineRule="auto"/>
        <w:ind w:left="720" w:hanging="360"/>
      </w:pPr>
      <w:r w:rsidDel="00000000" w:rsidR="00000000" w:rsidRPr="00000000">
        <w:rPr>
          <w:b w:val="1"/>
          <w:bCs w:val="1"/>
          <w:rtl w:val="0"/>
        </w:rPr>
        <w:t xml:space="preserve">ELA:</w:t>
      </w:r>
      <w:r w:rsidDel="00000000" w:rsidR="00000000" w:rsidRPr="00000000">
        <w:rPr>
          <w:rtl w:val="0"/>
        </w:rPr>
        <w:t xml:space="preserve"> Reading fluency and drama structure.</w:t>
        <w:br w:type="textWrapping"/>
      </w:r>
    </w:p>
    <w:p w:rsidR="00000000" w:rsidDel="00000000" w:rsidP="00000000" w:rsidRDefault="00000000" w:rsidRPr="00000000" w14:paraId="0000002A">
      <w:pPr>
        <w:numPr>
          <w:ilvl w:val="0"/>
          <w:numId w:val="4"/>
        </w:numPr>
        <w:spacing w:after="0" w:afterAutospacing="0" w:before="0" w:beforeAutospacing="0" w:lineRule="auto"/>
        <w:ind w:left="720" w:hanging="360"/>
      </w:pPr>
      <w:r w:rsidDel="00000000" w:rsidR="00000000" w:rsidRPr="00000000">
        <w:rPr>
          <w:b w:val="1"/>
          <w:bCs w:val="1"/>
          <w:rtl w:val="0"/>
        </w:rPr>
        <w:t xml:space="preserve">Art:</w:t>
      </w:r>
      <w:r w:rsidDel="00000000" w:rsidR="00000000" w:rsidRPr="00000000">
        <w:rPr>
          <w:rtl w:val="0"/>
        </w:rPr>
        <w:t xml:space="preserve"> Design and visual storytelling.</w:t>
        <w:br w:type="textWrapping"/>
      </w:r>
    </w:p>
    <w:p w:rsidR="00000000" w:rsidDel="00000000" w:rsidP="00000000" w:rsidRDefault="00000000" w:rsidRPr="00000000" w14:paraId="0000002B">
      <w:pPr>
        <w:numPr>
          <w:ilvl w:val="0"/>
          <w:numId w:val="4"/>
        </w:numPr>
        <w:spacing w:after="240" w:before="0" w:beforeAutospacing="0" w:lineRule="auto"/>
        <w:ind w:left="720" w:hanging="360"/>
      </w:pPr>
      <w:r w:rsidDel="00000000" w:rsidR="00000000" w:rsidRPr="00000000">
        <w:rPr>
          <w:b w:val="1"/>
          <w:bCs w:val="1"/>
          <w:rtl w:val="0"/>
        </w:rPr>
        <w:t xml:space="preserve">SEL:</w:t>
      </w:r>
      <w:r w:rsidDel="00000000" w:rsidR="00000000" w:rsidRPr="00000000">
        <w:rPr>
          <w:rtl w:val="0"/>
        </w:rPr>
        <w:t xml:space="preserve"> Collaboration, self-expression, empathy.</w:t>
        <w:br w:type="textWrapping"/>
      </w:r>
    </w:p>
    <w:p w:rsidR="00000000" w:rsidDel="00000000" w:rsidP="00000000" w:rsidRDefault="00000000" w:rsidRPr="00000000" w14:paraId="0000002C">
      <w:pPr>
        <w:spacing w:after="240" w:before="240" w:lineRule="auto"/>
        <w:rPr>
          <w:b w:val="1"/>
          <w:bCs w:val="1"/>
        </w:rPr>
      </w:pPr>
      <w:r w:rsidDel="00000000" w:rsidR="00000000" w:rsidRPr="00000000">
        <w:rPr>
          <w:b w:val="1"/>
          <w:bCs w:val="1"/>
          <w:rtl w:val="0"/>
        </w:rPr>
        <w:t xml:space="preserve">Modifications</w:t>
      </w:r>
    </w:p>
    <w:p w:rsidR="00000000" w:rsidDel="00000000" w:rsidP="00000000" w:rsidRDefault="00000000" w:rsidRPr="00000000" w14:paraId="0000002D">
      <w:pPr>
        <w:numPr>
          <w:ilvl w:val="0"/>
          <w:numId w:val="9"/>
        </w:numPr>
        <w:spacing w:after="0" w:afterAutospacing="0" w:before="240" w:lineRule="auto"/>
        <w:ind w:left="720" w:hanging="360"/>
      </w:pPr>
      <w:r w:rsidDel="00000000" w:rsidR="00000000" w:rsidRPr="00000000">
        <w:rPr>
          <w:b w:val="1"/>
          <w:bCs w:val="1"/>
          <w:rtl w:val="0"/>
        </w:rPr>
        <w:t xml:space="preserve">ESL:</w:t>
      </w:r>
      <w:r w:rsidDel="00000000" w:rsidR="00000000" w:rsidRPr="00000000">
        <w:rPr>
          <w:rtl w:val="0"/>
        </w:rPr>
        <w:t xml:space="preserve"> Provide translated vocabulary lists; model dialogue pronunciation.</w:t>
        <w:br w:type="textWrapping"/>
      </w:r>
    </w:p>
    <w:p w:rsidR="00000000" w:rsidDel="00000000" w:rsidP="00000000" w:rsidRDefault="00000000" w:rsidRPr="00000000" w14:paraId="0000002E">
      <w:pPr>
        <w:numPr>
          <w:ilvl w:val="0"/>
          <w:numId w:val="9"/>
        </w:numPr>
        <w:spacing w:after="0" w:afterAutospacing="0" w:before="0" w:beforeAutospacing="0" w:lineRule="auto"/>
        <w:ind w:left="720" w:hanging="360"/>
      </w:pPr>
      <w:r w:rsidDel="00000000" w:rsidR="00000000" w:rsidRPr="00000000">
        <w:rPr>
          <w:b w:val="1"/>
          <w:bCs w:val="1"/>
          <w:rtl w:val="0"/>
        </w:rPr>
        <w:t xml:space="preserve">504/Special Ed:</w:t>
      </w:r>
      <w:r w:rsidDel="00000000" w:rsidR="00000000" w:rsidRPr="00000000">
        <w:rPr>
          <w:rtl w:val="0"/>
        </w:rPr>
        <w:t xml:space="preserve"> Flexible roles (backstage, narrator).</w:t>
        <w:br w:type="textWrapping"/>
      </w:r>
    </w:p>
    <w:p w:rsidR="00000000" w:rsidDel="00000000" w:rsidP="00000000" w:rsidRDefault="00000000" w:rsidRPr="00000000" w14:paraId="0000002F">
      <w:pPr>
        <w:numPr>
          <w:ilvl w:val="0"/>
          <w:numId w:val="9"/>
        </w:numPr>
        <w:spacing w:after="0" w:afterAutospacing="0" w:before="0" w:beforeAutospacing="0" w:lineRule="auto"/>
        <w:ind w:left="720" w:hanging="360"/>
      </w:pPr>
      <w:r w:rsidDel="00000000" w:rsidR="00000000" w:rsidRPr="00000000">
        <w:rPr>
          <w:b w:val="1"/>
          <w:bCs w:val="1"/>
          <w:rtl w:val="0"/>
        </w:rPr>
        <w:t xml:space="preserve">Gifted:</w:t>
      </w:r>
      <w:r w:rsidDel="00000000" w:rsidR="00000000" w:rsidRPr="00000000">
        <w:rPr>
          <w:rtl w:val="0"/>
        </w:rPr>
        <w:t xml:space="preserve"> Lead peer rehearsals or explore multiple genres.</w:t>
        <w:br w:type="textWrapping"/>
      </w:r>
    </w:p>
    <w:p w:rsidR="00000000" w:rsidDel="00000000" w:rsidP="00000000" w:rsidRDefault="00000000" w:rsidRPr="00000000" w14:paraId="00000030">
      <w:pPr>
        <w:numPr>
          <w:ilvl w:val="0"/>
          <w:numId w:val="9"/>
        </w:numPr>
        <w:spacing w:after="240" w:before="0" w:beforeAutospacing="0" w:lineRule="auto"/>
        <w:ind w:left="720" w:hanging="360"/>
      </w:pPr>
      <w:r w:rsidDel="00000000" w:rsidR="00000000" w:rsidRPr="00000000">
        <w:rPr>
          <w:b w:val="1"/>
          <w:bCs w:val="1"/>
          <w:rtl w:val="0"/>
        </w:rPr>
        <w:t xml:space="preserve">Intervention:</w:t>
      </w:r>
      <w:r w:rsidDel="00000000" w:rsidR="00000000" w:rsidRPr="00000000">
        <w:rPr>
          <w:rtl w:val="0"/>
        </w:rPr>
        <w:t xml:space="preserve"> Use short, simple scripts and guided reading.</w:t>
      </w:r>
    </w:p>
    <w:p w:rsidR="00000000" w:rsidDel="00000000" w:rsidP="00000000" w:rsidRDefault="00000000" w:rsidRPr="00000000" w14:paraId="00000031">
      <w:pPr>
        <w:pStyle w:val="Heading2"/>
        <w:keepNext w:val="0"/>
        <w:keepLines w:val="0"/>
        <w:spacing w:after="80" w:lineRule="auto"/>
        <w:rPr>
          <w:b w:val="1"/>
          <w:bCs w:val="1"/>
          <w:sz w:val="22"/>
          <w:szCs w:val="22"/>
        </w:rPr>
      </w:pPr>
      <w:bookmarkStart w:colFirst="0" w:colLast="0" w:name="_z2of1wyswp2w" w:id="4"/>
      <w:bookmarkEnd w:id="4"/>
      <w:r w:rsidDel="00000000" w:rsidR="00000000" w:rsidRPr="00000000">
        <w:rPr>
          <w:b w:val="1"/>
          <w:bCs w:val="1"/>
          <w:sz w:val="22"/>
          <w:szCs w:val="22"/>
          <w:rtl w:val="0"/>
        </w:rPr>
        <w:t xml:space="preserve">Progression Summary (3–5 Overview)</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67.2982821447163"/>
        <w:gridCol w:w="2109.776158250911"/>
        <w:gridCol w:w="3863.8625715773037"/>
        <w:gridCol w:w="2519.062988027069"/>
        <w:tblGridChange w:id="0">
          <w:tblGrid>
            <w:gridCol w:w="867.2982821447163"/>
            <w:gridCol w:w="2109.776158250911"/>
            <w:gridCol w:w="3863.8625715773037"/>
            <w:gridCol w:w="2519.062988027069"/>
          </w:tblGrid>
        </w:tblGridChange>
      </w:tblGrid>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2">
            <w:pPr>
              <w:jc w:val="center"/>
              <w:rPr/>
            </w:pPr>
            <w:r w:rsidDel="00000000" w:rsidR="00000000" w:rsidRPr="00000000">
              <w:rPr>
                <w:b w:val="1"/>
                <w:bCs w:val="1"/>
                <w:rtl w:val="0"/>
              </w:rPr>
              <w:t xml:space="preserve">Grade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3">
            <w:pPr>
              <w:jc w:val="center"/>
              <w:rPr/>
            </w:pPr>
            <w:r w:rsidDel="00000000" w:rsidR="00000000" w:rsidRPr="00000000">
              <w:rPr>
                <w:b w:val="1"/>
                <w:bCs w:val="1"/>
                <w:rtl w:val="0"/>
              </w:rPr>
              <w:t xml:space="preserve">Focus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4">
            <w:pPr>
              <w:jc w:val="center"/>
              <w:rPr/>
            </w:pPr>
            <w:r w:rsidDel="00000000" w:rsidR="00000000" w:rsidRPr="00000000">
              <w:rPr>
                <w:b w:val="1"/>
                <w:bCs w:val="1"/>
                <w:rtl w:val="0"/>
              </w:rPr>
              <w:t xml:space="preserve">Major Skills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5">
            <w:pPr>
              <w:jc w:val="center"/>
              <w:rPr/>
            </w:pPr>
            <w:r w:rsidDel="00000000" w:rsidR="00000000" w:rsidRPr="00000000">
              <w:rPr>
                <w:b w:val="1"/>
                <w:bCs w:val="1"/>
                <w:rtl w:val="0"/>
              </w:rPr>
              <w:t xml:space="preserve">Final Project</w:t>
            </w:r>
            <w:r w:rsidDel="00000000" w:rsidR="00000000" w:rsidRPr="00000000">
              <w:rPr>
                <w:rtl w:val="0"/>
              </w:rPr>
            </w:r>
          </w:p>
        </w:tc>
      </w:tr>
      <w:tr>
        <w:trPr>
          <w:cantSplit w:val="0"/>
          <w:trHeight w:val="8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6">
            <w:pPr>
              <w:rPr/>
            </w:pPr>
            <w:r w:rsidDel="00000000" w:rsidR="00000000" w:rsidRPr="00000000">
              <w:rPr>
                <w:b w:val="1"/>
                <w:bCs w:val="1"/>
                <w:rtl w:val="0"/>
              </w:rPr>
              <w:t xml:space="preserve">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7">
            <w:pPr>
              <w:rPr/>
            </w:pPr>
            <w:r w:rsidDel="00000000" w:rsidR="00000000" w:rsidRPr="00000000">
              <w:rPr>
                <w:rtl w:val="0"/>
              </w:rPr>
              <w:t xml:space="preserve">Imagination &amp; Character</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8">
            <w:pPr>
              <w:rPr/>
            </w:pPr>
            <w:r w:rsidDel="00000000" w:rsidR="00000000" w:rsidRPr="00000000">
              <w:rPr>
                <w:rtl w:val="0"/>
              </w:rPr>
              <w:t xml:space="preserve">Create roles, use expressive fluency, dramatize text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9">
            <w:pPr>
              <w:rPr/>
            </w:pPr>
            <w:r w:rsidDel="00000000" w:rsidR="00000000" w:rsidRPr="00000000">
              <w:rPr>
                <w:rtl w:val="0"/>
              </w:rPr>
              <w:t xml:space="preserve">Character Tableau or Short Skit</w:t>
            </w:r>
          </w:p>
        </w:tc>
      </w:tr>
      <w:tr>
        <w:trPr>
          <w:cantSplit w:val="0"/>
          <w:trHeight w:val="8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A">
            <w:pPr>
              <w:rPr/>
            </w:pPr>
            <w:r w:rsidDel="00000000" w:rsidR="00000000" w:rsidRPr="00000000">
              <w:rPr>
                <w:b w:val="1"/>
                <w:bCs w:val="1"/>
                <w:rtl w:val="0"/>
              </w:rPr>
              <w:t xml:space="preserve">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B">
            <w:pPr>
              <w:rPr/>
            </w:pPr>
            <w:r w:rsidDel="00000000" w:rsidR="00000000" w:rsidRPr="00000000">
              <w:rPr>
                <w:rtl w:val="0"/>
              </w:rPr>
              <w:t xml:space="preserve">Structure &amp; Design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C">
            <w:pPr>
              <w:rPr/>
            </w:pPr>
            <w:r w:rsidDel="00000000" w:rsidR="00000000" w:rsidRPr="00000000">
              <w:rPr>
                <w:rtl w:val="0"/>
              </w:rPr>
              <w:t xml:space="preserve">Analyze story vs. play, apply design elements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D">
            <w:pPr>
              <w:rPr/>
            </w:pPr>
            <w:r w:rsidDel="00000000" w:rsidR="00000000" w:rsidRPr="00000000">
              <w:rPr>
                <w:rtl w:val="0"/>
              </w:rPr>
              <w:t xml:space="preserve">Scripted Scene Performance</w:t>
            </w:r>
          </w:p>
        </w:tc>
      </w:tr>
      <w:tr>
        <w:trPr>
          <w:cantSplit w:val="0"/>
          <w:trHeight w:val="8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E">
            <w:pPr>
              <w:rPr/>
            </w:pPr>
            <w:r w:rsidDel="00000000" w:rsidR="00000000" w:rsidRPr="00000000">
              <w:rPr>
                <w:b w:val="1"/>
                <w:bCs w:val="1"/>
                <w:rtl w:val="0"/>
              </w:rPr>
              <w:t xml:space="preserve">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F">
            <w:pPr>
              <w:rPr/>
            </w:pPr>
            <w:r w:rsidDel="00000000" w:rsidR="00000000" w:rsidRPr="00000000">
              <w:rPr>
                <w:rtl w:val="0"/>
              </w:rPr>
              <w:t xml:space="preserve">Expression &amp; Analysis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0">
            <w:pPr>
              <w:rPr/>
            </w:pPr>
            <w:r w:rsidDel="00000000" w:rsidR="00000000" w:rsidRPr="00000000">
              <w:rPr>
                <w:rtl w:val="0"/>
              </w:rPr>
              <w:t xml:space="preserve">Refine, perform, and critique; connect theatre to culture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1">
            <w:pPr>
              <w:rPr/>
            </w:pPr>
            <w:r w:rsidDel="00000000" w:rsidR="00000000" w:rsidRPr="00000000">
              <w:rPr>
                <w:rtl w:val="0"/>
              </w:rPr>
              <w:t xml:space="preserve">Thematic Group Performance</w:t>
            </w:r>
          </w:p>
        </w:tc>
      </w:tr>
    </w:tbl>
    <w:p w:rsidR="00000000" w:rsidDel="00000000" w:rsidP="00000000" w:rsidRDefault="00000000" w:rsidRPr="00000000" w14:paraId="0000004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