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bookmarkStart w:colFirst="0" w:colLast="0" w:name="_kyhe5t8q9ty0" w:id="0"/>
            <w:bookmarkEnd w:id="0"/>
            <w:r w:rsidDel="00000000" w:rsidR="00000000" w:rsidRPr="00000000">
              <w:rPr>
                <w:b w:val="1"/>
                <w:i w:val="1"/>
                <w:color w:val="ffffff"/>
                <w:sz w:val="24"/>
                <w:szCs w:val="24"/>
                <w:rtl w:val="0"/>
              </w:rPr>
              <w:t xml:space="preserve">Physical Education Grade 9 Unit 15: Fitness, Sportsmanship, and Skill Development through Team Sports (Soccer)</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color w:val="ffffff"/>
                <w:rtl w:val="0"/>
              </w:rPr>
              <w:t xml:space="preserve">April</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w:t>
            </w:r>
          </w:p>
          <w:p w:rsidR="00000000" w:rsidDel="00000000" w:rsidP="00000000" w:rsidRDefault="00000000" w:rsidRPr="00000000" w14:paraId="00000029">
            <w:pPr>
              <w:spacing w:line="276" w:lineRule="auto"/>
              <w:rPr/>
            </w:pPr>
            <w:r w:rsidDel="00000000" w:rsidR="00000000" w:rsidRPr="00000000">
              <w:rPr>
                <w:rtl w:val="0"/>
              </w:rPr>
              <w:t xml:space="preserve">• 2.2.12.LF.3: Examine building to a level of fitness to successfully participate in a range of different physical activities during a lifetime. </w:t>
            </w:r>
          </w:p>
          <w:p w:rsidR="00000000" w:rsidDel="00000000" w:rsidP="00000000" w:rsidRDefault="00000000" w:rsidRPr="00000000" w14:paraId="0000002A">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B">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F">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30">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1">
            <w:pPr>
              <w:spacing w:line="276" w:lineRule="auto"/>
              <w:rPr>
                <w:b w:val="1"/>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5">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6">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7">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8">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9">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Badminton is designed to test the hand-eye coordination of its participants - because the birdie floats when hit makes it challenging to hit back at your opponent.  Teamwork and communication are crucial for a successful game.</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That personal and group contributions lead to achievement of goals and tasks.</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A group’s ability to be respectful, supportive, and adherent to code of conduct will enhance group productivity.</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Mentally preparing for a game or activity can help with performance.</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Rules and regulations have an impact on the health and safety of participants.</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Rules and regulations have an impact on the health and safety of participants.</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Factors such as health status, interests, environmental conditions, and available time have an impact on personal fitness.</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There is a progression of activity that will improve each component of fitness and skill level.</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can we apply and analyze the use of momentum, force, and torque to enhance or change the performance of movement skills  during physical activity?</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might the short- and long-term physical, social, and emotional benefits and potential problems associated with regular physical activity affect you.</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Why is there a need for rules and regulations?</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What are the benefits of teamwork and good sportsmanship?</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to evaluate personal participation as a leader and a follower.</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to use positive reinforcement to critique other participant’s performance</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Employ strategies to improve communication and listening skills and assess their effectiveness.</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Engage in a variety of sustained, vigorous physical activities to enhance each component of fitness. </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Perform at a level needed to enhance cardiovascular fitness.</w:t>
            </w:r>
          </w:p>
        </w:tc>
        <w:tc>
          <w:tcPr>
            <w:gridSpan w:val="2"/>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rules</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scoring</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behaviors</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serving</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Drills</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forehand partner throwing the ball to forehand side</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dribbling independent</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backhand partner throwing the ball to backhand side</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volleying against the wall</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playing without the net</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game </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singles</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doubles</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Participation</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Sample Assessment Item</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will be graded on participation and knowledge of rules</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15 Standards Assessed</w:t>
            </w:r>
          </w:p>
        </w:tc>
      </w:tr>
      <w:tr>
        <w:trPr>
          <w:cantSplit w:val="0"/>
          <w:trHeight w:val="120" w:hRule="atLeast"/>
          <w:tblHeader w:val="0"/>
        </w:trPr>
        <w:tc>
          <w:tcPr>
            <w:gridSpan w:val="6"/>
            <w:shd w:fill="1f497d" w:val="clear"/>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apply teamwork for attainment of individual and team goals.</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*Research the rules of badminton</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*Apply rules of team sports in cooperative play</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*Incorporate communication into effective team play</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*Motor Skills</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*Agility </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*Components of Fitness</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*Tennis by numbers</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*Knockout</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*Fives Passes</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 Court Games</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*Game Play</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*Tournament Play</w:t>
            </w:r>
          </w:p>
        </w:tc>
      </w:tr>
      <w:tr>
        <w:trPr>
          <w:cantSplit w:val="0"/>
          <w:trHeight w:val="120" w:hRule="atLeast"/>
          <w:tblHeader w:val="0"/>
        </w:trPr>
        <w:tc>
          <w:tcPr>
            <w:gridSpan w:val="6"/>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B">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BC">
            <w:pPr>
              <w:pageBreakBefore w:val="0"/>
              <w:rPr/>
            </w:pPr>
            <w:r w:rsidDel="00000000" w:rsidR="00000000" w:rsidRPr="00000000">
              <w:rPr>
                <w:rtl w:val="0"/>
              </w:rPr>
              <w:t xml:space="preserve">Unit focus on personal health</w:t>
            </w:r>
          </w:p>
          <w:p w:rsidR="00000000" w:rsidDel="00000000" w:rsidP="00000000" w:rsidRDefault="00000000" w:rsidRPr="00000000" w14:paraId="000000BD">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BE">
            <w:pPr>
              <w:pageBreakBefore w:val="0"/>
              <w:rPr/>
            </w:pPr>
            <w:r w:rsidDel="00000000" w:rsidR="00000000" w:rsidRPr="00000000">
              <w:rPr>
                <w:rtl w:val="0"/>
              </w:rPr>
            </w:r>
          </w:p>
          <w:p w:rsidR="00000000" w:rsidDel="00000000" w:rsidP="00000000" w:rsidRDefault="00000000" w:rsidRPr="00000000" w14:paraId="000000BF">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C0">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C1">
            <w:pPr>
              <w:pageBreakBefore w:val="0"/>
              <w:rPr/>
            </w:pPr>
            <w:r w:rsidDel="00000000" w:rsidR="00000000" w:rsidRPr="00000000">
              <w:rPr>
                <w:rtl w:val="0"/>
              </w:rPr>
            </w:r>
          </w:p>
          <w:p w:rsidR="00000000" w:rsidDel="00000000" w:rsidP="00000000" w:rsidRDefault="00000000" w:rsidRPr="00000000" w14:paraId="000000C2">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C3">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C4">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C5">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C6">
            <w:pPr>
              <w:pageBreakBefore w:val="0"/>
              <w:rPr/>
            </w:pPr>
            <w:r w:rsidDel="00000000" w:rsidR="00000000" w:rsidRPr="00000000">
              <w:rPr>
                <w:rtl w:val="0"/>
              </w:rPr>
            </w:r>
          </w:p>
          <w:p w:rsidR="00000000" w:rsidDel="00000000" w:rsidP="00000000" w:rsidRDefault="00000000" w:rsidRPr="00000000" w14:paraId="000000C7">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C8">
            <w:pPr>
              <w:pageBreakBefore w:val="0"/>
              <w:numPr>
                <w:ilvl w:val="0"/>
                <w:numId w:val="3"/>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D0">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hyperlink r:id="rId6">
              <w:r w:rsidDel="00000000" w:rsidR="00000000" w:rsidRPr="00000000">
                <w:rPr>
                  <w:rFonts w:ascii="Calibri" w:cs="Calibri" w:eastAsia="Calibri" w:hAnsi="Calibri"/>
                  <w:b w:val="0"/>
                  <w:color w:val="0000ff"/>
                  <w:sz w:val="22"/>
                  <w:szCs w:val="22"/>
                  <w:u w:val="single"/>
                  <w:rtl w:val="0"/>
                </w:rPr>
                <w:t xml:space="preserve">www.presidentschallenge.org</w:t>
              </w:r>
            </w:hyperlink>
            <w:r w:rsidDel="00000000" w:rsidR="00000000" w:rsidRPr="00000000">
              <w:fldChar w:fldCharType="begin"/>
              <w:instrText xml:space="preserve"> HYPERLINK "http://www.presidentschallenge.org" </w:instrText>
              <w:fldChar w:fldCharType="separate"/>
            </w:r>
            <w:r w:rsidDel="00000000" w:rsidR="00000000" w:rsidRPr="00000000">
              <w:rPr>
                <w:rtl w:val="0"/>
              </w:rPr>
            </w:r>
          </w:p>
          <w:p w:rsidR="00000000" w:rsidDel="00000000" w:rsidP="00000000" w:rsidRDefault="00000000" w:rsidRPr="00000000" w14:paraId="000000D1">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www.fitness.gov</w:t>
              </w:r>
            </w:hyperlink>
            <w:r w:rsidDel="00000000" w:rsidR="00000000" w:rsidRPr="00000000">
              <w:fldChar w:fldCharType="begin"/>
              <w:instrText xml:space="preserve"> HYPERLINK "http://www.fitness.gov" </w:instrText>
              <w:fldChar w:fldCharType="separate"/>
            </w:r>
            <w:r w:rsidDel="00000000" w:rsidR="00000000" w:rsidRPr="00000000">
              <w:rPr>
                <w:rtl w:val="0"/>
              </w:rPr>
            </w:r>
          </w:p>
          <w:p w:rsidR="00000000" w:rsidDel="00000000" w:rsidP="00000000" w:rsidRDefault="00000000" w:rsidRPr="00000000" w14:paraId="000000D2">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fldChar w:fldCharType="end"/>
            </w:r>
            <w:hyperlink r:id="rId8">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D3">
            <w:pPr>
              <w:pageBreakBefore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fldChar w:fldCharType="end"/>
            </w:r>
            <w:hyperlink r:id="rId9">
              <w:r w:rsidDel="00000000" w:rsidR="00000000" w:rsidRPr="00000000">
                <w:rPr>
                  <w:rFonts w:ascii="Calibri" w:cs="Calibri" w:eastAsia="Calibri" w:hAnsi="Calibri"/>
                  <w:b w:val="0"/>
                  <w:color w:val="0000ff"/>
                  <w:sz w:val="22"/>
                  <w:szCs w:val="22"/>
                  <w:u w:val="single"/>
                  <w:rtl w:val="0"/>
                </w:rPr>
                <w:t xml:space="preserve">www.sparkpe.org</w:t>
              </w:r>
            </w:hyperlink>
            <w:r w:rsidDel="00000000" w:rsidR="00000000" w:rsidRPr="00000000">
              <w:rPr>
                <w:rFonts w:ascii="Calibri" w:cs="Calibri" w:eastAsia="Calibri" w:hAnsi="Calibri"/>
                <w:b w:val="0"/>
                <w:sz w:val="22"/>
                <w:szCs w:val="22"/>
                <w:rtl w:val="0"/>
              </w:rPr>
              <w:t xml:space="preserve"> </w:t>
            </w: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DB">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DC">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DD">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0DE">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0DF">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0E0">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0E1">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0E2">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E3">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E4">
            <w:pPr>
              <w:pageBreakBefore w:val="0"/>
              <w:numPr>
                <w:ilvl w:val="0"/>
                <w:numId w:val="4"/>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0E5">
            <w:pPr>
              <w:pageBreakBefore w:val="0"/>
              <w:rPr/>
            </w:pPr>
            <w:r w:rsidDel="00000000" w:rsidR="00000000" w:rsidRPr="00000000">
              <w:rPr>
                <w:rtl w:val="0"/>
              </w:rPr>
            </w:r>
          </w:p>
          <w:p w:rsidR="00000000" w:rsidDel="00000000" w:rsidP="00000000" w:rsidRDefault="00000000" w:rsidRPr="00000000" w14:paraId="000000E6">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E7">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E8">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E9">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EA">
            <w:pPr>
              <w:pageBreakBefore w:val="0"/>
              <w:numPr>
                <w:ilvl w:val="0"/>
                <w:numId w:val="5"/>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EB">
            <w:pPr>
              <w:pageBreakBefore w:val="0"/>
              <w:numPr>
                <w:ilvl w:val="0"/>
                <w:numId w:val="5"/>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EC">
            <w:pPr>
              <w:pageBreakBefore w:val="0"/>
              <w:rPr>
                <w:b w:val="1"/>
                <w:u w:val="single"/>
              </w:rPr>
            </w:pPr>
            <w:r w:rsidDel="00000000" w:rsidR="00000000" w:rsidRPr="00000000">
              <w:rPr>
                <w:rtl w:val="0"/>
              </w:rPr>
            </w:r>
          </w:p>
          <w:p w:rsidR="00000000" w:rsidDel="00000000" w:rsidP="00000000" w:rsidRDefault="00000000" w:rsidRPr="00000000" w14:paraId="000000ED">
            <w:pPr>
              <w:pageBreakBefore w:val="0"/>
              <w:rPr>
                <w:b w:val="1"/>
                <w:u w:val="single"/>
              </w:rPr>
            </w:pPr>
            <w:r w:rsidDel="00000000" w:rsidR="00000000" w:rsidRPr="00000000">
              <w:rPr>
                <w:rtl w:val="0"/>
              </w:rPr>
            </w:r>
          </w:p>
          <w:p w:rsidR="00000000" w:rsidDel="00000000" w:rsidP="00000000" w:rsidRDefault="00000000" w:rsidRPr="00000000" w14:paraId="000000EE">
            <w:pPr>
              <w:pageBreakBefore w:val="0"/>
              <w:rPr>
                <w:b w:val="1"/>
                <w:u w:val="single"/>
              </w:rPr>
            </w:pPr>
            <w:r w:rsidDel="00000000" w:rsidR="00000000" w:rsidRPr="00000000">
              <w:rPr>
                <w:rtl w:val="0"/>
              </w:rPr>
            </w:r>
          </w:p>
          <w:p w:rsidR="00000000" w:rsidDel="00000000" w:rsidP="00000000" w:rsidRDefault="00000000" w:rsidRPr="00000000" w14:paraId="000000EF">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F0">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F1">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F2">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0F3">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0F4">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0F5">
            <w:pPr>
              <w:pageBreakBefore w:val="0"/>
              <w:rPr/>
            </w:pPr>
            <w:r w:rsidDel="00000000" w:rsidR="00000000" w:rsidRPr="00000000">
              <w:rPr>
                <w:rtl w:val="0"/>
              </w:rPr>
            </w:r>
          </w:p>
          <w:p w:rsidR="00000000" w:rsidDel="00000000" w:rsidP="00000000" w:rsidRDefault="00000000" w:rsidRPr="00000000" w14:paraId="000000F6">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0F7">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0F8">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0F9">
            <w:pPr>
              <w:pageBreakBefore w:val="0"/>
              <w:spacing w:after="80" w:before="40" w:lineRule="auto"/>
              <w:rPr>
                <w:b w:val="1"/>
              </w:rPr>
            </w:pPr>
            <w:r w:rsidDel="00000000" w:rsidR="00000000" w:rsidRPr="00000000">
              <w:rPr>
                <w:rtl w:val="0"/>
              </w:rPr>
            </w:r>
          </w:p>
          <w:p w:rsidR="00000000" w:rsidDel="00000000" w:rsidP="00000000" w:rsidRDefault="00000000" w:rsidRPr="00000000" w14:paraId="000000FA">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0FB">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0FC">
            <w:pPr>
              <w:pageBreakBefore w:val="0"/>
              <w:numPr>
                <w:ilvl w:val="0"/>
                <w:numId w:val="2"/>
              </w:numPr>
              <w:spacing w:after="80" w:before="40" w:lineRule="auto"/>
              <w:ind w:left="720" w:hanging="360"/>
            </w:pPr>
            <w:r w:rsidDel="00000000" w:rsidR="00000000" w:rsidRPr="00000000">
              <w:rPr>
                <w:rtl w:val="0"/>
              </w:rPr>
              <w:t xml:space="preserve">math processes related to fitness and health data, geometry in gameplay, and quantitative representation</w:t>
            </w:r>
            <w:r w:rsidDel="00000000" w:rsidR="00000000" w:rsidRPr="00000000">
              <w:rPr>
                <w:rtl w:val="0"/>
              </w:rPr>
            </w:r>
          </w:p>
        </w:tc>
      </w:tr>
    </w:tbl>
    <w:p w:rsidR="00000000" w:rsidDel="00000000" w:rsidP="00000000" w:rsidRDefault="00000000" w:rsidRPr="00000000" w14:paraId="00000102">
      <w:pPr>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03">
      <w:pPr>
        <w:tabs>
          <w:tab w:val="center" w:pos="4680"/>
          <w:tab w:val="right" w:pos="9360"/>
        </w:tabs>
        <w:spacing w:after="0" w:line="240" w:lineRule="auto"/>
        <w:jc w:val="center"/>
        <w:rPr/>
      </w:pPr>
      <w:r w:rsidDel="00000000" w:rsidR="00000000" w:rsidRPr="00000000">
        <w:rPr>
          <w:rtl w:val="0"/>
        </w:rPr>
      </w:r>
    </w:p>
    <w:sectPr>
      <w:headerReference r:id="rId10"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sparkpe.org" TargetMode="External"/><Relationship Id="rId5" Type="http://schemas.openxmlformats.org/officeDocument/2006/relationships/styles" Target="styles.xml"/><Relationship Id="rId6" Type="http://schemas.openxmlformats.org/officeDocument/2006/relationships/hyperlink" Target="http://www.presidentschallenge.org" TargetMode="External"/><Relationship Id="rId7" Type="http://schemas.openxmlformats.org/officeDocument/2006/relationships/hyperlink" Target="http://www.fitness.gov" TargetMode="External"/><Relationship Id="rId8" Type="http://schemas.openxmlformats.org/officeDocument/2006/relationships/hyperlink" Target="http://www.pecentr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