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542" w:rsidRDefault="00B04627">
      <w:pPr>
        <w:pStyle w:val="Heading1"/>
        <w:spacing w:before="41"/>
        <w:ind w:left="5490" w:right="5612"/>
        <w:jc w:val="center"/>
      </w:pPr>
      <w:r>
        <w:t>Lindenwold Public Schools</w:t>
      </w:r>
    </w:p>
    <w:p w:rsidR="00431542" w:rsidRDefault="00B04627">
      <w:pPr>
        <w:pStyle w:val="Heading1"/>
        <w:spacing w:before="41"/>
        <w:ind w:left="5490" w:right="5612"/>
        <w:jc w:val="center"/>
        <w:rPr>
          <w:b w:val="0"/>
        </w:rPr>
      </w:pPr>
      <w:r>
        <w:t>K-2 Dance</w:t>
      </w:r>
    </w:p>
    <w:p w:rsidR="00431542" w:rsidRDefault="00431542">
      <w:pPr>
        <w:pBdr>
          <w:top w:val="nil"/>
          <w:left w:val="nil"/>
          <w:bottom w:val="nil"/>
          <w:right w:val="nil"/>
          <w:between w:val="nil"/>
        </w:pBdr>
        <w:rPr>
          <w:b/>
          <w:color w:val="000000"/>
        </w:rPr>
      </w:pPr>
    </w:p>
    <w:p w:rsidR="00431542" w:rsidRDefault="00B04627">
      <w:pPr>
        <w:pBdr>
          <w:top w:val="nil"/>
          <w:left w:val="nil"/>
          <w:bottom w:val="nil"/>
          <w:right w:val="nil"/>
          <w:between w:val="nil"/>
        </w:pBdr>
        <w:rPr>
          <w:color w:val="000000"/>
          <w:sz w:val="36"/>
          <w:szCs w:val="36"/>
        </w:rPr>
      </w:pPr>
      <w:r>
        <w:rPr>
          <w:b/>
          <w:color w:val="000000"/>
          <w:sz w:val="36"/>
          <w:szCs w:val="36"/>
        </w:rPr>
        <w:t>Unit 1: The Creative Process, Performance, and Aesthetic Responses</w:t>
      </w:r>
    </w:p>
    <w:p w:rsidR="00431542" w:rsidRDefault="00431542">
      <w:pPr>
        <w:pBdr>
          <w:top w:val="nil"/>
          <w:left w:val="nil"/>
          <w:bottom w:val="nil"/>
          <w:right w:val="nil"/>
          <w:between w:val="nil"/>
        </w:pBdr>
        <w:spacing w:before="3"/>
        <w:rPr>
          <w:color w:val="000000"/>
        </w:rPr>
      </w:pPr>
    </w:p>
    <w:p w:rsidR="00431542" w:rsidRDefault="00431542">
      <w:pPr>
        <w:pBdr>
          <w:top w:val="nil"/>
          <w:left w:val="nil"/>
          <w:bottom w:val="nil"/>
          <w:right w:val="nil"/>
          <w:between w:val="nil"/>
        </w:pBdr>
        <w:spacing w:before="3"/>
        <w:rPr>
          <w:color w:val="000000"/>
        </w:rPr>
      </w:pPr>
    </w:p>
    <w:p w:rsidR="00431542" w:rsidRDefault="00B04627">
      <w:pPr>
        <w:pStyle w:val="Heading1"/>
        <w:ind w:left="0"/>
      </w:pPr>
      <w:r>
        <w:t xml:space="preserve">Anchor Standard 1: Generating and conceptualizing ideas. </w:t>
      </w:r>
    </w:p>
    <w:p w:rsidR="00431542" w:rsidRDefault="00431542">
      <w:pPr>
        <w:pBdr>
          <w:top w:val="nil"/>
          <w:left w:val="nil"/>
          <w:bottom w:val="nil"/>
          <w:right w:val="nil"/>
          <w:between w:val="nil"/>
        </w:pBdr>
        <w:spacing w:before="3"/>
      </w:pPr>
    </w:p>
    <w:p w:rsidR="00431542" w:rsidRDefault="00B04627">
      <w:pPr>
        <w:pStyle w:val="Heading4"/>
      </w:pPr>
      <w:r>
        <w:t xml:space="preserve">Enduring Understanding: Choreographers use a variety of sources as inspiration and transform concepts and ideas into movement for artistic expression. </w:t>
      </w:r>
    </w:p>
    <w:p w:rsidR="00431542" w:rsidRDefault="00B04627">
      <w:pPr>
        <w:pStyle w:val="Heading4"/>
      </w:pPr>
      <w:r>
        <w:t xml:space="preserve">Essential Question: Where do choreographers get ideas for dances? </w:t>
      </w:r>
    </w:p>
    <w:p w:rsidR="00431542" w:rsidRDefault="00B04627">
      <w:pPr>
        <w:pStyle w:val="Heading4"/>
      </w:pPr>
      <w:r>
        <w:t xml:space="preserve">Practice: Explore </w:t>
      </w:r>
    </w:p>
    <w:p w:rsidR="00431542" w:rsidRDefault="00B04627">
      <w:pPr>
        <w:pStyle w:val="Heading4"/>
      </w:pPr>
      <w:r>
        <w:t>Performance Expect</w:t>
      </w:r>
      <w:r>
        <w:t xml:space="preserve">ations: </w:t>
      </w:r>
    </w:p>
    <w:p w:rsidR="00431542" w:rsidRDefault="00431542">
      <w:pPr>
        <w:pBdr>
          <w:top w:val="nil"/>
          <w:left w:val="nil"/>
          <w:bottom w:val="nil"/>
          <w:right w:val="nil"/>
          <w:between w:val="nil"/>
        </w:pBdr>
        <w:spacing w:before="3"/>
      </w:pPr>
    </w:p>
    <w:p w:rsidR="00431542" w:rsidRDefault="00B04627">
      <w:pPr>
        <w:pBdr>
          <w:top w:val="nil"/>
          <w:left w:val="nil"/>
          <w:bottom w:val="nil"/>
          <w:right w:val="nil"/>
          <w:between w:val="nil"/>
        </w:pBdr>
        <w:spacing w:before="3"/>
      </w:pPr>
      <w:r>
        <w:t>● 1.1.</w:t>
      </w:r>
      <w:proofErr w:type="gramStart"/>
      <w:r>
        <w:t>2.Cr</w:t>
      </w:r>
      <w:proofErr w:type="gramEnd"/>
      <w:r>
        <w:t xml:space="preserve">1a: Demonstrate movement in response to a variety of sensory stimuli (e.g., music, imagery, objects) and suggest additional sources for movement ideas. </w:t>
      </w:r>
    </w:p>
    <w:p w:rsidR="00431542" w:rsidRDefault="00B04627">
      <w:pPr>
        <w:pBdr>
          <w:top w:val="nil"/>
          <w:left w:val="nil"/>
          <w:bottom w:val="nil"/>
          <w:right w:val="nil"/>
          <w:between w:val="nil"/>
        </w:pBdr>
        <w:spacing w:before="3"/>
      </w:pPr>
      <w:r>
        <w:t>● 1.1.</w:t>
      </w:r>
      <w:proofErr w:type="gramStart"/>
      <w:r>
        <w:t>2.Cr</w:t>
      </w:r>
      <w:proofErr w:type="gramEnd"/>
      <w:r>
        <w:t>1b: Combine movements using the elements of dance to solve a movement pro</w:t>
      </w:r>
      <w:r>
        <w:t xml:space="preserve">blem. </w:t>
      </w:r>
    </w:p>
    <w:p w:rsidR="00431542" w:rsidRDefault="00431542">
      <w:pPr>
        <w:pBdr>
          <w:top w:val="nil"/>
          <w:left w:val="nil"/>
          <w:bottom w:val="nil"/>
          <w:right w:val="nil"/>
          <w:between w:val="nil"/>
        </w:pBdr>
        <w:spacing w:before="3"/>
      </w:pPr>
    </w:p>
    <w:p w:rsidR="00431542" w:rsidRDefault="00B04627">
      <w:pPr>
        <w:pStyle w:val="Heading1"/>
        <w:ind w:left="0"/>
      </w:pPr>
      <w:r>
        <w:t xml:space="preserve">Anchor Standard 2: Organizing and developing ideas. </w:t>
      </w:r>
    </w:p>
    <w:p w:rsidR="00431542" w:rsidRDefault="00431542">
      <w:pPr>
        <w:pBdr>
          <w:top w:val="nil"/>
          <w:left w:val="nil"/>
          <w:bottom w:val="nil"/>
          <w:right w:val="nil"/>
          <w:between w:val="nil"/>
        </w:pBdr>
        <w:spacing w:before="3"/>
      </w:pPr>
    </w:p>
    <w:p w:rsidR="00431542" w:rsidRDefault="00B04627">
      <w:pPr>
        <w:pStyle w:val="Heading4"/>
      </w:pPr>
      <w:r>
        <w:t xml:space="preserve">Enduring Understanding: The elements of dance, dance structures, and choreographic devices serve as both a foundation and a departure point for choreographers. </w:t>
      </w:r>
    </w:p>
    <w:p w:rsidR="00431542" w:rsidRDefault="00B04627">
      <w:pPr>
        <w:pStyle w:val="Heading4"/>
      </w:pPr>
      <w:r>
        <w:t xml:space="preserve">Essential Question: What influences choice-making in creating choreography? </w:t>
      </w:r>
    </w:p>
    <w:p w:rsidR="00431542" w:rsidRDefault="00B04627">
      <w:pPr>
        <w:pStyle w:val="Heading4"/>
      </w:pPr>
      <w:r>
        <w:t xml:space="preserve">Practice: Plan </w:t>
      </w:r>
    </w:p>
    <w:p w:rsidR="00431542" w:rsidRDefault="00431542">
      <w:pPr>
        <w:pBdr>
          <w:top w:val="nil"/>
          <w:left w:val="nil"/>
          <w:bottom w:val="nil"/>
          <w:right w:val="nil"/>
          <w:between w:val="nil"/>
        </w:pBdr>
        <w:spacing w:before="3"/>
      </w:pPr>
    </w:p>
    <w:p w:rsidR="00431542" w:rsidRDefault="00B04627">
      <w:pPr>
        <w:pStyle w:val="Heading4"/>
      </w:pPr>
      <w:r>
        <w:t xml:space="preserve">Performance Expectations: </w:t>
      </w:r>
    </w:p>
    <w:p w:rsidR="00431542" w:rsidRDefault="00431542">
      <w:pPr>
        <w:pBdr>
          <w:top w:val="nil"/>
          <w:left w:val="nil"/>
          <w:bottom w:val="nil"/>
          <w:right w:val="nil"/>
          <w:between w:val="nil"/>
        </w:pBdr>
        <w:spacing w:before="3"/>
      </w:pPr>
    </w:p>
    <w:p w:rsidR="00431542" w:rsidRDefault="00B04627">
      <w:pPr>
        <w:pBdr>
          <w:top w:val="nil"/>
          <w:left w:val="nil"/>
          <w:bottom w:val="nil"/>
          <w:right w:val="nil"/>
          <w:between w:val="nil"/>
        </w:pBdr>
        <w:spacing w:before="3"/>
      </w:pPr>
      <w:r>
        <w:lastRenderedPageBreak/>
        <w:t>● 1.1.</w:t>
      </w:r>
      <w:proofErr w:type="gramStart"/>
      <w:r>
        <w:t>2.Cr</w:t>
      </w:r>
      <w:proofErr w:type="gramEnd"/>
      <w:r>
        <w:t xml:space="preserve">2a: Create a movement sequence with a beginning, middle and end. Incorporate the use of a choreographic device. </w:t>
      </w:r>
    </w:p>
    <w:p w:rsidR="00431542" w:rsidRDefault="00B04627">
      <w:pPr>
        <w:pBdr>
          <w:top w:val="nil"/>
          <w:left w:val="nil"/>
          <w:bottom w:val="nil"/>
          <w:right w:val="nil"/>
          <w:between w:val="nil"/>
        </w:pBdr>
        <w:spacing w:before="3"/>
      </w:pPr>
      <w:r>
        <w:t>● 1.1.</w:t>
      </w:r>
      <w:proofErr w:type="gramStart"/>
      <w:r>
        <w:t>2.Cr</w:t>
      </w:r>
      <w:proofErr w:type="gramEnd"/>
      <w:r>
        <w:t>2</w:t>
      </w:r>
      <w:r>
        <w:t xml:space="preserve">b: Develop a dance study by selecting a specific movement vocabulary to communicate a main idea. Discuss how the dance communicates nonverbally. </w:t>
      </w:r>
    </w:p>
    <w:p w:rsidR="00431542" w:rsidRDefault="00431542">
      <w:pPr>
        <w:pBdr>
          <w:top w:val="nil"/>
          <w:left w:val="nil"/>
          <w:bottom w:val="nil"/>
          <w:right w:val="nil"/>
          <w:between w:val="nil"/>
        </w:pBdr>
        <w:spacing w:before="3"/>
      </w:pPr>
    </w:p>
    <w:p w:rsidR="00431542" w:rsidRDefault="00B04627">
      <w:pPr>
        <w:pStyle w:val="Heading1"/>
        <w:ind w:left="0"/>
      </w:pPr>
      <w:r>
        <w:t xml:space="preserve">Anchor Standard 3: Refining and completing products. </w:t>
      </w:r>
    </w:p>
    <w:p w:rsidR="00431542" w:rsidRDefault="00431542">
      <w:pPr>
        <w:pBdr>
          <w:top w:val="nil"/>
          <w:left w:val="nil"/>
          <w:bottom w:val="nil"/>
          <w:right w:val="nil"/>
          <w:between w:val="nil"/>
        </w:pBdr>
        <w:spacing w:before="3"/>
      </w:pPr>
    </w:p>
    <w:p w:rsidR="00431542" w:rsidRDefault="00B04627">
      <w:pPr>
        <w:pStyle w:val="Heading4"/>
      </w:pPr>
      <w:r>
        <w:t>Enduring Understanding: Choreographers analyze, evalua</w:t>
      </w:r>
      <w:r>
        <w:t xml:space="preserve">te, refine, and document their work to communicate meaning. </w:t>
      </w:r>
    </w:p>
    <w:p w:rsidR="00431542" w:rsidRDefault="00B04627">
      <w:pPr>
        <w:pStyle w:val="Heading4"/>
      </w:pPr>
      <w:r>
        <w:t xml:space="preserve">Essential Question: How do choreographers use self-reflection, feedback from others and documentation to improve the quality of their work? </w:t>
      </w:r>
    </w:p>
    <w:p w:rsidR="00431542" w:rsidRDefault="00B04627">
      <w:pPr>
        <w:pStyle w:val="Heading4"/>
      </w:pPr>
      <w:r>
        <w:t xml:space="preserve">Practice: Revise </w:t>
      </w:r>
    </w:p>
    <w:p w:rsidR="00431542" w:rsidRDefault="00B04627">
      <w:pPr>
        <w:pStyle w:val="Heading4"/>
      </w:pPr>
      <w:r>
        <w:t xml:space="preserve">Performance Expectations: </w:t>
      </w:r>
    </w:p>
    <w:p w:rsidR="00431542" w:rsidRDefault="00B04627">
      <w:pPr>
        <w:pBdr>
          <w:top w:val="nil"/>
          <w:left w:val="nil"/>
          <w:bottom w:val="nil"/>
          <w:right w:val="nil"/>
          <w:between w:val="nil"/>
        </w:pBdr>
        <w:spacing w:before="3"/>
      </w:pPr>
      <w:r>
        <w:t>● 1.1.</w:t>
      </w:r>
      <w:proofErr w:type="gramStart"/>
      <w:r>
        <w:t>2.C</w:t>
      </w:r>
      <w:r>
        <w:t>r</w:t>
      </w:r>
      <w:proofErr w:type="gramEnd"/>
      <w:r>
        <w:t xml:space="preserve">3a: Explore suggestions and make choices to change movement from guided improvisation and/or short remembered sequences. </w:t>
      </w:r>
    </w:p>
    <w:p w:rsidR="00431542" w:rsidRDefault="00B04627">
      <w:pPr>
        <w:pBdr>
          <w:top w:val="nil"/>
          <w:left w:val="nil"/>
          <w:bottom w:val="nil"/>
          <w:right w:val="nil"/>
          <w:between w:val="nil"/>
        </w:pBdr>
        <w:spacing w:before="3"/>
      </w:pPr>
      <w:r>
        <w:t>● 1.1.</w:t>
      </w:r>
      <w:proofErr w:type="gramStart"/>
      <w:r>
        <w:t>2.Cr</w:t>
      </w:r>
      <w:proofErr w:type="gramEnd"/>
      <w:r>
        <w:t>3b: Document a dance-making experience through drawing, painting, writing, symbols, mapping, collaging, photo sequencing, p</w:t>
      </w:r>
      <w:r>
        <w:t xml:space="preserve">hoto captioning, video captioning, etc. </w:t>
      </w:r>
    </w:p>
    <w:p w:rsidR="00431542" w:rsidRDefault="00431542">
      <w:pPr>
        <w:pBdr>
          <w:top w:val="nil"/>
          <w:left w:val="nil"/>
          <w:bottom w:val="nil"/>
          <w:right w:val="nil"/>
          <w:between w:val="nil"/>
        </w:pBdr>
        <w:spacing w:before="3"/>
      </w:pPr>
    </w:p>
    <w:p w:rsidR="00431542" w:rsidRDefault="00B04627">
      <w:pPr>
        <w:pStyle w:val="Heading1"/>
        <w:ind w:left="0"/>
      </w:pPr>
      <w:r>
        <w:t xml:space="preserve">Anchor Standard 4: Selecting, analyzing, and interpreting work. </w:t>
      </w:r>
    </w:p>
    <w:p w:rsidR="00431542" w:rsidRDefault="00431542">
      <w:pPr>
        <w:pBdr>
          <w:top w:val="nil"/>
          <w:left w:val="nil"/>
          <w:bottom w:val="nil"/>
          <w:right w:val="nil"/>
          <w:between w:val="nil"/>
        </w:pBdr>
        <w:spacing w:before="3"/>
      </w:pPr>
    </w:p>
    <w:p w:rsidR="00431542" w:rsidRDefault="00B04627">
      <w:pPr>
        <w:pStyle w:val="Heading4"/>
      </w:pPr>
      <w:r>
        <w:t xml:space="preserve">Enduring Understanding: Space, time and energy are basic elements of dance. </w:t>
      </w:r>
    </w:p>
    <w:p w:rsidR="00431542" w:rsidRDefault="00B04627">
      <w:pPr>
        <w:pStyle w:val="Heading4"/>
      </w:pPr>
      <w:r>
        <w:t xml:space="preserve">Essential Question: How do dancers work with space, time and energy to communicate artistic expression? </w:t>
      </w:r>
    </w:p>
    <w:p w:rsidR="00431542" w:rsidRDefault="00B04627">
      <w:pPr>
        <w:pStyle w:val="Heading4"/>
      </w:pPr>
      <w:r>
        <w:t xml:space="preserve">Practice: Express </w:t>
      </w:r>
    </w:p>
    <w:p w:rsidR="00431542" w:rsidRDefault="00B04627">
      <w:pPr>
        <w:pStyle w:val="Heading4"/>
      </w:pPr>
      <w:r>
        <w:t xml:space="preserve">Performance Expectations: </w:t>
      </w:r>
    </w:p>
    <w:p w:rsidR="00431542" w:rsidRDefault="00431542">
      <w:pPr>
        <w:pBdr>
          <w:top w:val="nil"/>
          <w:left w:val="nil"/>
          <w:bottom w:val="nil"/>
          <w:right w:val="nil"/>
          <w:between w:val="nil"/>
        </w:pBdr>
        <w:spacing w:before="3"/>
      </w:pPr>
    </w:p>
    <w:p w:rsidR="00431542" w:rsidRDefault="00B04627">
      <w:pPr>
        <w:pBdr>
          <w:top w:val="nil"/>
          <w:left w:val="nil"/>
          <w:bottom w:val="nil"/>
          <w:right w:val="nil"/>
          <w:between w:val="nil"/>
        </w:pBdr>
        <w:spacing w:before="3"/>
      </w:pPr>
      <w:r>
        <w:t>● 1.1.</w:t>
      </w:r>
      <w:proofErr w:type="gramStart"/>
      <w:r>
        <w:t>2.Pr</w:t>
      </w:r>
      <w:proofErr w:type="gramEnd"/>
      <w:r>
        <w:t>4a: Perform planned and improvised movement sequences, with variations in direction ( e.g., fo</w:t>
      </w:r>
      <w:r>
        <w:t xml:space="preserve">rward/backward, up/down, big/small, sideways, right/left, diagonal), spatial level (e.g., low, middle, high), and spatial pathways (e.g., straight, curved, circular, zigzag), alone and in small groups. </w:t>
      </w:r>
    </w:p>
    <w:p w:rsidR="00431542" w:rsidRDefault="00B04627">
      <w:pPr>
        <w:pBdr>
          <w:top w:val="nil"/>
          <w:left w:val="nil"/>
          <w:bottom w:val="nil"/>
          <w:right w:val="nil"/>
          <w:between w:val="nil"/>
        </w:pBdr>
        <w:spacing w:before="3"/>
      </w:pPr>
      <w:r>
        <w:t>● 1.1.</w:t>
      </w:r>
      <w:proofErr w:type="gramStart"/>
      <w:r>
        <w:t>2.Pr</w:t>
      </w:r>
      <w:proofErr w:type="gramEnd"/>
      <w:r>
        <w:t>4b: Perform planned and improvised movement</w:t>
      </w:r>
      <w:r>
        <w:t xml:space="preserve"> sequences, with variations in tempo, meter, and rhythm, alone and in small groups. </w:t>
      </w:r>
    </w:p>
    <w:p w:rsidR="00431542" w:rsidRDefault="00B04627">
      <w:pPr>
        <w:pBdr>
          <w:top w:val="nil"/>
          <w:left w:val="nil"/>
          <w:bottom w:val="nil"/>
          <w:right w:val="nil"/>
          <w:between w:val="nil"/>
        </w:pBdr>
        <w:spacing w:before="3"/>
      </w:pPr>
      <w:r>
        <w:t>● 1.1.</w:t>
      </w:r>
      <w:proofErr w:type="gramStart"/>
      <w:r>
        <w:t>2.Pr</w:t>
      </w:r>
      <w:proofErr w:type="gramEnd"/>
      <w:r>
        <w:t xml:space="preserve">4c: Demonstrate contrasting dynamics and energy with accuracy (e.g., loose/tight, light/heavy, sharp/smooth). </w:t>
      </w:r>
    </w:p>
    <w:p w:rsidR="00431542" w:rsidRDefault="00431542">
      <w:pPr>
        <w:pBdr>
          <w:top w:val="nil"/>
          <w:left w:val="nil"/>
          <w:bottom w:val="nil"/>
          <w:right w:val="nil"/>
          <w:between w:val="nil"/>
        </w:pBdr>
        <w:spacing w:before="3"/>
      </w:pPr>
    </w:p>
    <w:p w:rsidR="00431542" w:rsidRDefault="00431542">
      <w:pPr>
        <w:pStyle w:val="Heading1"/>
        <w:ind w:left="0"/>
      </w:pPr>
    </w:p>
    <w:p w:rsidR="00431542" w:rsidRDefault="00B04627">
      <w:pPr>
        <w:pStyle w:val="Heading1"/>
        <w:ind w:left="0"/>
      </w:pPr>
      <w:r>
        <w:lastRenderedPageBreak/>
        <w:t>Anchor Standard 5: Developing and refining techn</w:t>
      </w:r>
      <w:r>
        <w:t>iques and models or steps needed to create products.</w:t>
      </w:r>
    </w:p>
    <w:p w:rsidR="00431542" w:rsidRDefault="00B04627">
      <w:pPr>
        <w:pStyle w:val="Heading4"/>
      </w:pPr>
      <w:r>
        <w:t xml:space="preserve">Enduring Understanding: The way the body is developed, execution of movement and movement quality vary in different dance styles, genres and traditions. </w:t>
      </w:r>
    </w:p>
    <w:p w:rsidR="00431542" w:rsidRDefault="00B04627">
      <w:pPr>
        <w:pStyle w:val="Heading4"/>
      </w:pPr>
      <w:r>
        <w:t>Essential Question: How is the body used as an in</w:t>
      </w:r>
      <w:r>
        <w:t xml:space="preserve">strument for technical and artistic expression? </w:t>
      </w:r>
    </w:p>
    <w:p w:rsidR="00431542" w:rsidRDefault="00B04627">
      <w:pPr>
        <w:pStyle w:val="Heading4"/>
      </w:pPr>
      <w:r>
        <w:t xml:space="preserve">Practices: Embody, Execute </w:t>
      </w:r>
    </w:p>
    <w:p w:rsidR="00431542" w:rsidRDefault="00B04627">
      <w:pPr>
        <w:pStyle w:val="Heading4"/>
      </w:pPr>
      <w:r>
        <w:t xml:space="preserve">Performance Expectations: </w:t>
      </w:r>
    </w:p>
    <w:p w:rsidR="00431542" w:rsidRDefault="00B04627">
      <w:pPr>
        <w:pBdr>
          <w:top w:val="nil"/>
          <w:left w:val="nil"/>
          <w:bottom w:val="nil"/>
          <w:right w:val="nil"/>
          <w:between w:val="nil"/>
        </w:pBdr>
        <w:spacing w:before="3"/>
      </w:pPr>
      <w:r>
        <w:t>● 1.1.</w:t>
      </w:r>
      <w:proofErr w:type="gramStart"/>
      <w:r>
        <w:t>2.Pr</w:t>
      </w:r>
      <w:proofErr w:type="gramEnd"/>
      <w:r>
        <w:t>5a: Identify personal and general space to share space safely with other dancers. Categorize healthful strategies (e.g., nutrition, injury pre</w:t>
      </w:r>
      <w:r>
        <w:t xml:space="preserve">vention, emotional health, overall functioning) essential for the dancer. </w:t>
      </w:r>
    </w:p>
    <w:p w:rsidR="00431542" w:rsidRDefault="00B04627">
      <w:pPr>
        <w:pBdr>
          <w:top w:val="nil"/>
          <w:left w:val="nil"/>
          <w:bottom w:val="nil"/>
          <w:right w:val="nil"/>
          <w:between w:val="nil"/>
        </w:pBdr>
        <w:spacing w:before="3"/>
      </w:pPr>
      <w:r>
        <w:t>● 1.1.</w:t>
      </w:r>
      <w:proofErr w:type="gramStart"/>
      <w:r>
        <w:t>2.Pr</w:t>
      </w:r>
      <w:proofErr w:type="gramEnd"/>
      <w:r>
        <w:t>5b: Identify basic body parts and joints (e.g., limb, bone) and joint actions (e.g., bend, rotate). Examine how basic body organs (e.g., brain, lungs, heart) relate and re</w:t>
      </w:r>
      <w:r>
        <w:t xml:space="preserve">spond to dance movements. </w:t>
      </w:r>
    </w:p>
    <w:p w:rsidR="00431542" w:rsidRDefault="00B04627">
      <w:pPr>
        <w:pBdr>
          <w:top w:val="nil"/>
          <w:left w:val="nil"/>
          <w:bottom w:val="nil"/>
          <w:right w:val="nil"/>
          <w:between w:val="nil"/>
        </w:pBdr>
        <w:spacing w:before="3"/>
      </w:pPr>
      <w:r>
        <w:t>● 1.1.</w:t>
      </w:r>
      <w:proofErr w:type="gramStart"/>
      <w:r>
        <w:t>2.Pr</w:t>
      </w:r>
      <w:proofErr w:type="gramEnd"/>
      <w:r>
        <w:t>5c: Explore the use of spine and pursue use of elongated spine. Demonstrate body organization (e.g., core/distal, head/tail, upper/lower half lateral) and explore cross-lateral body organization. Demonstrate holding a shape in the body while trav</w:t>
      </w:r>
      <w:r>
        <w:t xml:space="preserve">eling through space. </w:t>
      </w:r>
    </w:p>
    <w:p w:rsidR="00431542" w:rsidRDefault="00B04627">
      <w:pPr>
        <w:pBdr>
          <w:top w:val="nil"/>
          <w:left w:val="nil"/>
          <w:bottom w:val="nil"/>
          <w:right w:val="nil"/>
          <w:between w:val="nil"/>
        </w:pBdr>
        <w:spacing w:before="3"/>
      </w:pPr>
      <w:r>
        <w:t>● 1.1.</w:t>
      </w:r>
      <w:proofErr w:type="gramStart"/>
      <w:r>
        <w:t>2.Pr</w:t>
      </w:r>
      <w:proofErr w:type="gramEnd"/>
      <w:r>
        <w:t xml:space="preserve">5d: Explore a variety of body positions requiring a range of strength, flexibility and core support. </w:t>
      </w:r>
    </w:p>
    <w:p w:rsidR="00431542" w:rsidRDefault="00B04627">
      <w:pPr>
        <w:pBdr>
          <w:top w:val="nil"/>
          <w:left w:val="nil"/>
          <w:bottom w:val="nil"/>
          <w:right w:val="nil"/>
          <w:between w:val="nil"/>
        </w:pBdr>
        <w:spacing w:before="3"/>
      </w:pPr>
      <w:r>
        <w:t>● 1.1.</w:t>
      </w:r>
      <w:proofErr w:type="gramStart"/>
      <w:r>
        <w:t>2.Pr</w:t>
      </w:r>
      <w:proofErr w:type="gramEnd"/>
      <w:r>
        <w:t>5e: Explore locomotor action vocabulary (e.g., gallop, hop, slide, skip) and non-locomotor action vocabulary (e.</w:t>
      </w:r>
      <w:r>
        <w:t xml:space="preserve">g., bending, stretching, twisting) and execute codified movements from various styles/genres with genre specific alignment. Demonstrate, through focused practice and repetition (e.g., breath control, body part initiations, body sequencing). </w:t>
      </w:r>
    </w:p>
    <w:p w:rsidR="00431542" w:rsidRDefault="00431542">
      <w:pPr>
        <w:pStyle w:val="Heading1"/>
        <w:ind w:left="0"/>
      </w:pPr>
    </w:p>
    <w:p w:rsidR="00431542" w:rsidRDefault="00431542">
      <w:pPr>
        <w:pStyle w:val="Heading1"/>
        <w:ind w:left="0"/>
      </w:pPr>
    </w:p>
    <w:p w:rsidR="00431542" w:rsidRDefault="00B04627">
      <w:pPr>
        <w:pStyle w:val="Heading1"/>
        <w:ind w:left="0"/>
      </w:pPr>
      <w:r>
        <w:t>Anchor Stand</w:t>
      </w:r>
      <w:r>
        <w:t xml:space="preserve">ard 6: Conveying meaning through art. </w:t>
      </w:r>
    </w:p>
    <w:p w:rsidR="00431542" w:rsidRDefault="00B04627">
      <w:pPr>
        <w:pStyle w:val="Heading4"/>
      </w:pPr>
      <w:r>
        <w:t>Enduring Understandings: Dancers use the mind-body connection and develop the body as an instrument for artistry and artistic expression. Dance performance is an interaction between performer, production elements, and</w:t>
      </w:r>
      <w:r>
        <w:t xml:space="preserve"> audience that heightens and amplifies artistic expression. </w:t>
      </w:r>
    </w:p>
    <w:p w:rsidR="00431542" w:rsidRDefault="00B04627">
      <w:pPr>
        <w:pStyle w:val="Heading4"/>
      </w:pPr>
      <w:r>
        <w:t xml:space="preserve">Essential Questions: What must a dancer do to prepare the mind and body for artistic expression? How does a dancer heighten artistry in a public performance? </w:t>
      </w:r>
    </w:p>
    <w:p w:rsidR="00431542" w:rsidRDefault="00B04627">
      <w:pPr>
        <w:pStyle w:val="Heading4"/>
      </w:pPr>
      <w:r>
        <w:t xml:space="preserve">Practice: Present </w:t>
      </w:r>
    </w:p>
    <w:p w:rsidR="00431542" w:rsidRDefault="00B04627">
      <w:pPr>
        <w:pStyle w:val="Heading4"/>
      </w:pPr>
      <w:r>
        <w:t xml:space="preserve">Performance Expectations: </w:t>
      </w:r>
    </w:p>
    <w:p w:rsidR="00431542" w:rsidRDefault="00B04627">
      <w:pPr>
        <w:pBdr>
          <w:top w:val="nil"/>
          <w:left w:val="nil"/>
          <w:bottom w:val="nil"/>
          <w:right w:val="nil"/>
          <w:between w:val="nil"/>
        </w:pBdr>
        <w:spacing w:before="3"/>
      </w:pPr>
      <w:r>
        <w:t>● 1.1.</w:t>
      </w:r>
      <w:proofErr w:type="gramStart"/>
      <w:r>
        <w:t>2.Pr</w:t>
      </w:r>
      <w:proofErr w:type="gramEnd"/>
      <w:r>
        <w:t xml:space="preserve">6a: Explore how visualization, motor imagery and breath can enhance body mechanics and the quality of a movement skill. </w:t>
      </w:r>
    </w:p>
    <w:p w:rsidR="00431542" w:rsidRDefault="00B04627">
      <w:pPr>
        <w:pBdr>
          <w:top w:val="nil"/>
          <w:left w:val="nil"/>
          <w:bottom w:val="nil"/>
          <w:right w:val="nil"/>
          <w:between w:val="nil"/>
        </w:pBdr>
        <w:spacing w:before="3"/>
      </w:pPr>
      <w:r>
        <w:t>● 1.1.</w:t>
      </w:r>
      <w:proofErr w:type="gramStart"/>
      <w:r>
        <w:t>2.Pr</w:t>
      </w:r>
      <w:proofErr w:type="gramEnd"/>
      <w:r>
        <w:t xml:space="preserve">6b: Rehearse a simple dance using full body movement. Demonstrate the ability to recall </w:t>
      </w:r>
      <w:r>
        <w:t xml:space="preserve">the sequence and spatial elements. </w:t>
      </w:r>
    </w:p>
    <w:p w:rsidR="00431542" w:rsidRDefault="00B04627">
      <w:pPr>
        <w:pBdr>
          <w:top w:val="nil"/>
          <w:left w:val="nil"/>
          <w:bottom w:val="nil"/>
          <w:right w:val="nil"/>
          <w:between w:val="nil"/>
        </w:pBdr>
        <w:spacing w:before="3"/>
      </w:pPr>
      <w:r>
        <w:t>● 1.1.</w:t>
      </w:r>
      <w:proofErr w:type="gramStart"/>
      <w:r>
        <w:t>2.Pr</w:t>
      </w:r>
      <w:proofErr w:type="gramEnd"/>
      <w:r>
        <w:t xml:space="preserve">6c: Dance for and with others in a designated space identifying a distinct area for audience and performers. </w:t>
      </w:r>
    </w:p>
    <w:p w:rsidR="00431542" w:rsidRDefault="00B04627">
      <w:pPr>
        <w:pBdr>
          <w:top w:val="nil"/>
          <w:left w:val="nil"/>
          <w:bottom w:val="nil"/>
          <w:right w:val="nil"/>
          <w:between w:val="nil"/>
        </w:pBdr>
        <w:spacing w:before="3"/>
      </w:pPr>
      <w:r>
        <w:lastRenderedPageBreak/>
        <w:t>● 1.1.</w:t>
      </w:r>
      <w:proofErr w:type="gramStart"/>
      <w:r>
        <w:t>2.Pr</w:t>
      </w:r>
      <w:proofErr w:type="gramEnd"/>
      <w:r>
        <w:t>6d: Use simple production elements (e.g., hand props, scenery, media projections) in a dan</w:t>
      </w:r>
      <w:r>
        <w:t xml:space="preserve">ce work. </w:t>
      </w:r>
    </w:p>
    <w:p w:rsidR="00431542" w:rsidRDefault="00431542">
      <w:pPr>
        <w:pStyle w:val="Heading1"/>
        <w:ind w:left="0"/>
      </w:pPr>
    </w:p>
    <w:p w:rsidR="00431542" w:rsidRDefault="00B04627">
      <w:pPr>
        <w:pStyle w:val="Heading1"/>
        <w:ind w:left="0"/>
      </w:pPr>
      <w:r>
        <w:t xml:space="preserve">Anchor Standard 7: Perceiving and analyzing products. </w:t>
      </w:r>
    </w:p>
    <w:p w:rsidR="00431542" w:rsidRDefault="00B04627">
      <w:pPr>
        <w:pStyle w:val="Heading4"/>
      </w:pPr>
      <w:r>
        <w:t xml:space="preserve">Enduring Understanding: Dance is perceived and analyzed to comprehend its meaning. </w:t>
      </w:r>
    </w:p>
    <w:p w:rsidR="00431542" w:rsidRDefault="00B04627">
      <w:pPr>
        <w:pStyle w:val="Heading4"/>
      </w:pPr>
      <w:r>
        <w:t xml:space="preserve">Essential Question: How is a dance understood? </w:t>
      </w:r>
    </w:p>
    <w:p w:rsidR="00431542" w:rsidRDefault="00B04627">
      <w:pPr>
        <w:pStyle w:val="Heading4"/>
      </w:pPr>
      <w:r>
        <w:t xml:space="preserve">Practice: Analyze </w:t>
      </w:r>
    </w:p>
    <w:p w:rsidR="00431542" w:rsidRDefault="00B04627">
      <w:pPr>
        <w:pStyle w:val="Heading4"/>
      </w:pPr>
      <w:r>
        <w:t xml:space="preserve">Performance Expectations: </w:t>
      </w:r>
    </w:p>
    <w:p w:rsidR="00431542" w:rsidRDefault="00431542">
      <w:pPr>
        <w:pBdr>
          <w:top w:val="nil"/>
          <w:left w:val="nil"/>
          <w:bottom w:val="nil"/>
          <w:right w:val="nil"/>
          <w:between w:val="nil"/>
        </w:pBdr>
        <w:spacing w:before="3"/>
      </w:pPr>
    </w:p>
    <w:p w:rsidR="00431542" w:rsidRDefault="00B04627">
      <w:pPr>
        <w:pBdr>
          <w:top w:val="nil"/>
          <w:left w:val="nil"/>
          <w:bottom w:val="nil"/>
          <w:right w:val="nil"/>
          <w:between w:val="nil"/>
        </w:pBdr>
        <w:spacing w:before="3"/>
      </w:pPr>
      <w:r>
        <w:t>● 1.1.</w:t>
      </w:r>
      <w:proofErr w:type="gramStart"/>
      <w:r>
        <w:t>2.Re</w:t>
      </w:r>
      <w:proofErr w:type="gramEnd"/>
      <w:r>
        <w:t>7</w:t>
      </w:r>
      <w:r>
        <w:t xml:space="preserve">a: Demonstrate movements in a dance that develop patterns. </w:t>
      </w:r>
    </w:p>
    <w:p w:rsidR="00431542" w:rsidRDefault="00B04627">
      <w:pPr>
        <w:pBdr>
          <w:top w:val="nil"/>
          <w:left w:val="nil"/>
          <w:bottom w:val="nil"/>
          <w:right w:val="nil"/>
          <w:between w:val="nil"/>
        </w:pBdr>
        <w:spacing w:before="3"/>
      </w:pPr>
      <w:r>
        <w:t>● 1.1.</w:t>
      </w:r>
      <w:proofErr w:type="gramStart"/>
      <w:r>
        <w:t>2.Re</w:t>
      </w:r>
      <w:proofErr w:type="gramEnd"/>
      <w:r>
        <w:t xml:space="preserve">7b: Observe and describe performed dance movements from a specific genre or culture. </w:t>
      </w:r>
    </w:p>
    <w:p w:rsidR="00431542" w:rsidRDefault="00431542">
      <w:pPr>
        <w:pBdr>
          <w:top w:val="nil"/>
          <w:left w:val="nil"/>
          <w:bottom w:val="nil"/>
          <w:right w:val="nil"/>
          <w:between w:val="nil"/>
        </w:pBdr>
        <w:spacing w:before="3"/>
      </w:pPr>
    </w:p>
    <w:p w:rsidR="00431542" w:rsidRDefault="00431542">
      <w:pPr>
        <w:pStyle w:val="Heading1"/>
        <w:ind w:left="0"/>
      </w:pPr>
    </w:p>
    <w:p w:rsidR="00431542" w:rsidRDefault="00B04627">
      <w:pPr>
        <w:pStyle w:val="Heading1"/>
        <w:ind w:left="0"/>
      </w:pPr>
      <w:r>
        <w:t xml:space="preserve">Anchor Standard 8: Interpreting intent and meaning. </w:t>
      </w:r>
    </w:p>
    <w:p w:rsidR="00431542" w:rsidRDefault="00B04627">
      <w:pPr>
        <w:pStyle w:val="Heading4"/>
      </w:pPr>
      <w:r>
        <w:t xml:space="preserve">Enduring Understanding: Dance is interpreted </w:t>
      </w:r>
      <w:r>
        <w:t xml:space="preserve">by considering intent, meaning and artistic expression as communicated through the use of the body, elements of dance, dance technique, dance structure, and context. </w:t>
      </w:r>
    </w:p>
    <w:p w:rsidR="00431542" w:rsidRDefault="00B04627">
      <w:pPr>
        <w:pStyle w:val="Heading4"/>
      </w:pPr>
      <w:r>
        <w:t xml:space="preserve">Essential Question: How is dance interpreted? Practice: Interpret </w:t>
      </w:r>
    </w:p>
    <w:p w:rsidR="00431542" w:rsidRDefault="00431542">
      <w:pPr>
        <w:pStyle w:val="Heading4"/>
      </w:pPr>
    </w:p>
    <w:p w:rsidR="00431542" w:rsidRDefault="00B04627">
      <w:pPr>
        <w:pStyle w:val="Heading4"/>
      </w:pPr>
      <w:r>
        <w:t>Performance Expectati</w:t>
      </w:r>
      <w:r>
        <w:t xml:space="preserve">ons: </w:t>
      </w:r>
    </w:p>
    <w:p w:rsidR="00431542" w:rsidRDefault="00B04627">
      <w:pPr>
        <w:pBdr>
          <w:top w:val="nil"/>
          <w:left w:val="nil"/>
          <w:bottom w:val="nil"/>
          <w:right w:val="nil"/>
          <w:between w:val="nil"/>
        </w:pBdr>
        <w:spacing w:before="3"/>
      </w:pPr>
      <w:r>
        <w:t>1.1.</w:t>
      </w:r>
      <w:proofErr w:type="gramStart"/>
      <w:r>
        <w:t>2.Re</w:t>
      </w:r>
      <w:proofErr w:type="gramEnd"/>
      <w:r>
        <w:t xml:space="preserve">8a: Observe a movement from a dance or phrase and explain how the movement captures a meaning or intent using simple dance terminology. </w:t>
      </w:r>
    </w:p>
    <w:p w:rsidR="00431542" w:rsidRDefault="00431542">
      <w:pPr>
        <w:pStyle w:val="Heading1"/>
        <w:ind w:left="0"/>
      </w:pPr>
    </w:p>
    <w:p w:rsidR="00431542" w:rsidRDefault="00431542">
      <w:pPr>
        <w:pStyle w:val="Heading1"/>
        <w:ind w:left="0"/>
      </w:pPr>
    </w:p>
    <w:p w:rsidR="00431542" w:rsidRDefault="00431542">
      <w:pPr>
        <w:pStyle w:val="Heading1"/>
        <w:ind w:left="0"/>
      </w:pPr>
    </w:p>
    <w:p w:rsidR="00431542" w:rsidRDefault="00431542">
      <w:pPr>
        <w:pStyle w:val="Heading1"/>
        <w:ind w:left="0"/>
      </w:pPr>
    </w:p>
    <w:p w:rsidR="00431542" w:rsidRDefault="00431542">
      <w:pPr>
        <w:pStyle w:val="Heading1"/>
        <w:ind w:left="0"/>
      </w:pPr>
    </w:p>
    <w:p w:rsidR="00431542" w:rsidRDefault="00431542">
      <w:pPr>
        <w:pStyle w:val="Heading1"/>
        <w:ind w:left="0"/>
      </w:pPr>
    </w:p>
    <w:p w:rsidR="00431542" w:rsidRDefault="00431542">
      <w:pPr>
        <w:pStyle w:val="Heading1"/>
        <w:ind w:left="0"/>
      </w:pPr>
    </w:p>
    <w:p w:rsidR="00431542" w:rsidRDefault="00431542">
      <w:pPr>
        <w:pStyle w:val="Heading1"/>
        <w:ind w:left="0"/>
      </w:pPr>
    </w:p>
    <w:p w:rsidR="00431542" w:rsidRDefault="00431542">
      <w:pPr>
        <w:pStyle w:val="Heading1"/>
        <w:ind w:left="0"/>
      </w:pPr>
    </w:p>
    <w:p w:rsidR="00431542" w:rsidRDefault="00B04627">
      <w:pPr>
        <w:pStyle w:val="Heading1"/>
        <w:ind w:left="0"/>
      </w:pPr>
      <w:r>
        <w:lastRenderedPageBreak/>
        <w:t xml:space="preserve">Anchor Standard 9: Applying criteria to evaluate products. </w:t>
      </w:r>
    </w:p>
    <w:p w:rsidR="00431542" w:rsidRDefault="00B04627">
      <w:pPr>
        <w:pStyle w:val="Heading4"/>
      </w:pPr>
      <w:r>
        <w:t xml:space="preserve">Enduring Understanding: Criteria for evaluating dance vary across genres, styles and cultures. </w:t>
      </w:r>
    </w:p>
    <w:p w:rsidR="00431542" w:rsidRDefault="00B04627">
      <w:pPr>
        <w:pStyle w:val="Heading4"/>
      </w:pPr>
      <w:r>
        <w:t xml:space="preserve">Essential Question: What criteria are used to evaluate dance? </w:t>
      </w:r>
    </w:p>
    <w:p w:rsidR="00431542" w:rsidRDefault="00B04627">
      <w:pPr>
        <w:pStyle w:val="Heading4"/>
      </w:pPr>
      <w:r>
        <w:t xml:space="preserve">Practice: Critique </w:t>
      </w:r>
    </w:p>
    <w:p w:rsidR="00431542" w:rsidRDefault="00B04627">
      <w:pPr>
        <w:pStyle w:val="Heading4"/>
      </w:pPr>
      <w:r>
        <w:t xml:space="preserve">Performance Expectations: </w:t>
      </w:r>
    </w:p>
    <w:p w:rsidR="00431542" w:rsidRDefault="00431542">
      <w:pPr>
        <w:pBdr>
          <w:top w:val="nil"/>
          <w:left w:val="nil"/>
          <w:bottom w:val="nil"/>
          <w:right w:val="nil"/>
          <w:between w:val="nil"/>
        </w:pBdr>
        <w:spacing w:before="3"/>
      </w:pPr>
    </w:p>
    <w:p w:rsidR="00431542" w:rsidRDefault="00B04627">
      <w:pPr>
        <w:pBdr>
          <w:top w:val="nil"/>
          <w:left w:val="nil"/>
          <w:bottom w:val="nil"/>
          <w:right w:val="nil"/>
          <w:between w:val="nil"/>
        </w:pBdr>
        <w:spacing w:before="3"/>
      </w:pPr>
      <w:r>
        <w:t>1.1.</w:t>
      </w:r>
      <w:proofErr w:type="gramStart"/>
      <w:r>
        <w:t>2.Re</w:t>
      </w:r>
      <w:proofErr w:type="gramEnd"/>
      <w:r>
        <w:t>9a: Describe the characteristics that mak</w:t>
      </w:r>
      <w:r>
        <w:t xml:space="preserve">e several movements in a dance interesting. Use basic dance terminology. Connecting </w:t>
      </w:r>
    </w:p>
    <w:p w:rsidR="00431542" w:rsidRDefault="00431542">
      <w:pPr>
        <w:pStyle w:val="Heading1"/>
        <w:ind w:left="0"/>
      </w:pPr>
    </w:p>
    <w:p w:rsidR="00431542" w:rsidRDefault="00431542">
      <w:pPr>
        <w:pStyle w:val="Heading1"/>
        <w:ind w:left="0"/>
      </w:pPr>
    </w:p>
    <w:p w:rsidR="00431542" w:rsidRDefault="00B04627">
      <w:pPr>
        <w:pStyle w:val="Heading1"/>
        <w:ind w:left="0"/>
      </w:pPr>
      <w:r>
        <w:t xml:space="preserve">Anchor Standard 10: Synthesizing and relating knowledge and personal experiences to create products. </w:t>
      </w:r>
    </w:p>
    <w:p w:rsidR="00431542" w:rsidRDefault="00B04627">
      <w:pPr>
        <w:pStyle w:val="Heading4"/>
      </w:pPr>
      <w:r>
        <w:t>Enduring Understanding: As dance is experienced, all personal exper</w:t>
      </w:r>
      <w:r>
        <w:t xml:space="preserve">iences, knowledge and contexts are integrated and synthesized to interpret meaning. </w:t>
      </w:r>
    </w:p>
    <w:p w:rsidR="00431542" w:rsidRDefault="00B04627">
      <w:pPr>
        <w:pStyle w:val="Heading4"/>
      </w:pPr>
      <w:r>
        <w:t xml:space="preserve">Essential Question: How does dance deepen our understanding of ourselves, other knowledge and events around us? </w:t>
      </w:r>
    </w:p>
    <w:p w:rsidR="00431542" w:rsidRDefault="00B04627">
      <w:pPr>
        <w:pStyle w:val="Heading4"/>
      </w:pPr>
      <w:r>
        <w:t xml:space="preserve">Practice: Synthesize </w:t>
      </w:r>
    </w:p>
    <w:p w:rsidR="00431542" w:rsidRDefault="00B04627">
      <w:pPr>
        <w:pStyle w:val="Heading4"/>
      </w:pPr>
      <w:r>
        <w:t xml:space="preserve">Performance Expectations: </w:t>
      </w:r>
    </w:p>
    <w:p w:rsidR="00431542" w:rsidRDefault="00B04627">
      <w:pPr>
        <w:pBdr>
          <w:top w:val="nil"/>
          <w:left w:val="nil"/>
          <w:bottom w:val="nil"/>
          <w:right w:val="nil"/>
          <w:between w:val="nil"/>
        </w:pBdr>
        <w:spacing w:before="3"/>
      </w:pPr>
      <w:r>
        <w:t>● 1.1.</w:t>
      </w:r>
      <w:proofErr w:type="gramStart"/>
      <w:r>
        <w:t>2.Cn</w:t>
      </w:r>
      <w:proofErr w:type="gramEnd"/>
      <w:r>
        <w:t xml:space="preserve">10a: Examine how certain movements are used to express an emotion or experience in a dance that is observed or performed. </w:t>
      </w:r>
    </w:p>
    <w:p w:rsidR="00431542" w:rsidRDefault="00B04627">
      <w:pPr>
        <w:pBdr>
          <w:top w:val="nil"/>
          <w:left w:val="nil"/>
          <w:bottom w:val="nil"/>
          <w:right w:val="nil"/>
          <w:between w:val="nil"/>
        </w:pBdr>
        <w:spacing w:before="3"/>
      </w:pPr>
      <w:r>
        <w:t>● 1.1.</w:t>
      </w:r>
      <w:proofErr w:type="gramStart"/>
      <w:r>
        <w:t>2.Cn</w:t>
      </w:r>
      <w:proofErr w:type="gramEnd"/>
      <w:r>
        <w:t>10b: Using an inquiry-based set of questions examine global issues, including climate change as a topic for dance</w:t>
      </w:r>
      <w:r>
        <w:t xml:space="preserve">. </w:t>
      </w:r>
    </w:p>
    <w:p w:rsidR="00431542" w:rsidRDefault="00431542">
      <w:pPr>
        <w:pStyle w:val="Heading1"/>
        <w:ind w:left="0"/>
      </w:pPr>
    </w:p>
    <w:p w:rsidR="00431542" w:rsidRDefault="00431542">
      <w:pPr>
        <w:pStyle w:val="Heading1"/>
        <w:ind w:left="0"/>
      </w:pPr>
    </w:p>
    <w:p w:rsidR="00431542" w:rsidRDefault="00B04627">
      <w:pPr>
        <w:pStyle w:val="Heading1"/>
        <w:ind w:left="0"/>
      </w:pPr>
      <w:r>
        <w:t xml:space="preserve">Anchor Standard 11: Relating artistic ideas and works within societal, cultural, and historical contexts to deepen understanding. </w:t>
      </w:r>
    </w:p>
    <w:p w:rsidR="00431542" w:rsidRDefault="00B04627">
      <w:pPr>
        <w:pStyle w:val="Heading4"/>
      </w:pPr>
      <w:r>
        <w:t>Enduring Understanding: Dance literacy includes deep knowledge and perspectives about societal, cultural, historical, an</w:t>
      </w:r>
      <w:r>
        <w:t xml:space="preserve">d community contexts. Essential Questions: How does knowing about societal, cultural, historical, and community experiences expand dance literacy? </w:t>
      </w:r>
    </w:p>
    <w:p w:rsidR="00431542" w:rsidRDefault="00B04627">
      <w:pPr>
        <w:pStyle w:val="Heading4"/>
      </w:pPr>
      <w:r>
        <w:t xml:space="preserve">Practice: Relate </w:t>
      </w:r>
    </w:p>
    <w:p w:rsidR="00431542" w:rsidRDefault="00B04627">
      <w:pPr>
        <w:pStyle w:val="Heading4"/>
      </w:pPr>
      <w:r>
        <w:t xml:space="preserve">Performance Expectations: </w:t>
      </w:r>
    </w:p>
    <w:p w:rsidR="00431542" w:rsidRDefault="00B04627">
      <w:pPr>
        <w:pBdr>
          <w:top w:val="nil"/>
          <w:left w:val="nil"/>
          <w:bottom w:val="nil"/>
          <w:right w:val="nil"/>
          <w:between w:val="nil"/>
        </w:pBdr>
        <w:spacing w:before="3"/>
      </w:pPr>
      <w:r>
        <w:t>1.1.</w:t>
      </w:r>
      <w:proofErr w:type="gramStart"/>
      <w:r>
        <w:t>2.Cn</w:t>
      </w:r>
      <w:proofErr w:type="gramEnd"/>
      <w:r>
        <w:t>11a: Observe a dance and relate the movement to the peo</w:t>
      </w:r>
      <w:r>
        <w:t>ple or environment in which the dance was created and performed.</w:t>
      </w:r>
    </w:p>
    <w:p w:rsidR="00431542" w:rsidRDefault="00431542">
      <w:pPr>
        <w:pBdr>
          <w:top w:val="nil"/>
          <w:left w:val="nil"/>
          <w:bottom w:val="nil"/>
          <w:right w:val="nil"/>
          <w:between w:val="nil"/>
        </w:pBdr>
        <w:ind w:left="100" w:right="259"/>
        <w:rPr>
          <w:b/>
          <w:color w:val="000000"/>
        </w:rPr>
      </w:pPr>
    </w:p>
    <w:p w:rsidR="00431542" w:rsidRDefault="00431542">
      <w:pPr>
        <w:pBdr>
          <w:top w:val="nil"/>
          <w:left w:val="nil"/>
          <w:bottom w:val="nil"/>
          <w:right w:val="nil"/>
          <w:between w:val="nil"/>
        </w:pBdr>
        <w:ind w:left="100" w:right="259"/>
        <w:rPr>
          <w:b/>
          <w:color w:val="000000"/>
        </w:rPr>
      </w:pPr>
    </w:p>
    <w:p w:rsidR="00431542" w:rsidRDefault="00B04627">
      <w:pPr>
        <w:pBdr>
          <w:top w:val="nil"/>
          <w:left w:val="nil"/>
          <w:bottom w:val="nil"/>
          <w:right w:val="nil"/>
          <w:between w:val="nil"/>
        </w:pBdr>
        <w:ind w:left="100" w:right="259"/>
        <w:rPr>
          <w:color w:val="000000"/>
        </w:rPr>
      </w:pPr>
      <w:r>
        <w:rPr>
          <w:b/>
          <w:color w:val="000000"/>
        </w:rPr>
        <w:t xml:space="preserve">Overview: </w:t>
      </w:r>
      <w:r>
        <w:rPr>
          <w:color w:val="000000"/>
        </w:rPr>
        <w:t>Combining dance with other curriculum areas is an instructional approach that supports kinesthetic learners to understand and deepen their learning through experiential opportunit</w:t>
      </w:r>
      <w:r>
        <w:rPr>
          <w:color w:val="000000"/>
        </w:rPr>
        <w:t>ies. Through dance, learners can experience music and art from different cultures, periods, and techniques. Dance can be used as a tool to teach curriculum, while at the same time stimulating creativity.  In addition, dance can promote critical thinking, t</w:t>
      </w:r>
      <w:r>
        <w:rPr>
          <w:color w:val="000000"/>
        </w:rPr>
        <w:t>each learners to make independent decisions, and build confidence in themselves as well as a positive self-image.</w:t>
      </w:r>
    </w:p>
    <w:p w:rsidR="00431542" w:rsidRDefault="00431542">
      <w:pPr>
        <w:pBdr>
          <w:top w:val="nil"/>
          <w:left w:val="nil"/>
          <w:bottom w:val="nil"/>
          <w:right w:val="nil"/>
          <w:between w:val="nil"/>
        </w:pBdr>
        <w:spacing w:before="4"/>
        <w:rPr>
          <w:color w:val="000000"/>
        </w:rPr>
      </w:pPr>
    </w:p>
    <w:p w:rsidR="00431542" w:rsidRDefault="00B04627">
      <w:pPr>
        <w:pBdr>
          <w:top w:val="nil"/>
          <w:left w:val="nil"/>
          <w:bottom w:val="nil"/>
          <w:right w:val="nil"/>
          <w:between w:val="nil"/>
        </w:pBdr>
        <w:ind w:left="100"/>
        <w:rPr>
          <w:color w:val="000000"/>
        </w:rPr>
      </w:pPr>
      <w:r>
        <w:rPr>
          <w:b/>
          <w:color w:val="000000"/>
        </w:rPr>
        <w:t xml:space="preserve">Time Frame: </w:t>
      </w:r>
      <w:r>
        <w:rPr>
          <w:color w:val="000000"/>
        </w:rPr>
        <w:t>Approximately 20 Weeks</w:t>
      </w:r>
    </w:p>
    <w:p w:rsidR="00431542" w:rsidRDefault="00431542">
      <w:pPr>
        <w:pBdr>
          <w:top w:val="nil"/>
          <w:left w:val="nil"/>
          <w:bottom w:val="nil"/>
          <w:right w:val="nil"/>
          <w:between w:val="nil"/>
        </w:pBdr>
        <w:spacing w:before="10"/>
        <w:rPr>
          <w:color w:val="000000"/>
          <w:sz w:val="23"/>
          <w:szCs w:val="23"/>
        </w:rPr>
      </w:pPr>
    </w:p>
    <w:p w:rsidR="00431542" w:rsidRDefault="00B04627">
      <w:pPr>
        <w:pBdr>
          <w:top w:val="nil"/>
          <w:left w:val="nil"/>
          <w:bottom w:val="nil"/>
          <w:right w:val="nil"/>
          <w:between w:val="nil"/>
        </w:pBdr>
        <w:ind w:left="100"/>
        <w:rPr>
          <w:color w:val="000000"/>
        </w:rPr>
      </w:pPr>
      <w:r>
        <w:rPr>
          <w:b/>
          <w:color w:val="000000"/>
        </w:rPr>
        <w:t xml:space="preserve">Other Relevant Enduring Understandings: </w:t>
      </w:r>
      <w:r>
        <w:rPr>
          <w:color w:val="000000"/>
        </w:rPr>
        <w:t>Engaging in safe, efficient and effective movement will develop and maintain a healthy, active lifestyle.</w:t>
      </w:r>
    </w:p>
    <w:p w:rsidR="00431542" w:rsidRDefault="00431542">
      <w:pPr>
        <w:pBdr>
          <w:top w:val="nil"/>
          <w:left w:val="nil"/>
          <w:bottom w:val="nil"/>
          <w:right w:val="nil"/>
          <w:between w:val="nil"/>
        </w:pBdr>
        <w:spacing w:before="3"/>
        <w:rPr>
          <w:color w:val="000000"/>
        </w:rPr>
      </w:pPr>
    </w:p>
    <w:p w:rsidR="00431542" w:rsidRDefault="00B04627">
      <w:pPr>
        <w:pBdr>
          <w:top w:val="nil"/>
          <w:left w:val="nil"/>
          <w:bottom w:val="nil"/>
          <w:right w:val="nil"/>
          <w:between w:val="nil"/>
        </w:pBdr>
        <w:ind w:left="100"/>
        <w:rPr>
          <w:color w:val="000000"/>
        </w:rPr>
      </w:pPr>
      <w:r>
        <w:rPr>
          <w:b/>
          <w:color w:val="000000"/>
        </w:rPr>
        <w:t xml:space="preserve">Other Relevant Essential Questions: </w:t>
      </w:r>
      <w:r>
        <w:rPr>
          <w:i/>
          <w:color w:val="000000"/>
        </w:rPr>
        <w:t>Students will keep considering...</w:t>
      </w:r>
    </w:p>
    <w:p w:rsidR="00431542" w:rsidRDefault="00B04627">
      <w:pPr>
        <w:numPr>
          <w:ilvl w:val="0"/>
          <w:numId w:val="2"/>
        </w:numPr>
        <w:pBdr>
          <w:top w:val="nil"/>
          <w:left w:val="nil"/>
          <w:bottom w:val="nil"/>
          <w:right w:val="nil"/>
          <w:between w:val="nil"/>
        </w:pBdr>
        <w:tabs>
          <w:tab w:val="left" w:pos="821"/>
        </w:tabs>
        <w:spacing w:before="1"/>
        <w:rPr>
          <w:color w:val="000000"/>
        </w:rPr>
      </w:pPr>
      <w:r>
        <w:rPr>
          <w:color w:val="000000"/>
        </w:rPr>
        <w:t>How can the elements of dance be used to express content, emotions, and personal expression?</w:t>
      </w:r>
    </w:p>
    <w:p w:rsidR="00431542" w:rsidRDefault="00B04627">
      <w:pPr>
        <w:numPr>
          <w:ilvl w:val="0"/>
          <w:numId w:val="2"/>
        </w:numPr>
        <w:pBdr>
          <w:top w:val="nil"/>
          <w:left w:val="nil"/>
          <w:bottom w:val="nil"/>
          <w:right w:val="nil"/>
          <w:between w:val="nil"/>
        </w:pBdr>
        <w:tabs>
          <w:tab w:val="left" w:pos="821"/>
        </w:tabs>
        <w:spacing w:before="41"/>
        <w:rPr>
          <w:color w:val="000000"/>
        </w:rPr>
      </w:pPr>
      <w:r>
        <w:rPr>
          <w:color w:val="000000"/>
        </w:rPr>
        <w:t>How can improvisation of movement communicate content, emotions, and personal expression?</w:t>
      </w:r>
    </w:p>
    <w:p w:rsidR="00431542" w:rsidRDefault="00B04627">
      <w:pPr>
        <w:numPr>
          <w:ilvl w:val="0"/>
          <w:numId w:val="2"/>
        </w:numPr>
        <w:pBdr>
          <w:top w:val="nil"/>
          <w:left w:val="nil"/>
          <w:bottom w:val="nil"/>
          <w:right w:val="nil"/>
          <w:between w:val="nil"/>
        </w:pBdr>
        <w:tabs>
          <w:tab w:val="left" w:pos="821"/>
        </w:tabs>
        <w:spacing w:before="41"/>
        <w:rPr>
          <w:color w:val="000000"/>
        </w:rPr>
      </w:pPr>
      <w:r>
        <w:rPr>
          <w:color w:val="000000"/>
        </w:rPr>
        <w:t>How is dance different from other forms of movement?</w:t>
      </w:r>
    </w:p>
    <w:p w:rsidR="00431542" w:rsidRDefault="00B04627">
      <w:pPr>
        <w:numPr>
          <w:ilvl w:val="0"/>
          <w:numId w:val="2"/>
        </w:numPr>
        <w:pBdr>
          <w:top w:val="nil"/>
          <w:left w:val="nil"/>
          <w:bottom w:val="nil"/>
          <w:right w:val="nil"/>
          <w:between w:val="nil"/>
        </w:pBdr>
        <w:tabs>
          <w:tab w:val="left" w:pos="821"/>
        </w:tabs>
        <w:spacing w:before="36"/>
        <w:rPr>
          <w:color w:val="000000"/>
        </w:rPr>
      </w:pPr>
      <w:r>
        <w:rPr>
          <w:color w:val="000000"/>
        </w:rPr>
        <w:t>How can criticism of</w:t>
      </w:r>
      <w:r>
        <w:rPr>
          <w:color w:val="000000"/>
        </w:rPr>
        <w:t xml:space="preserve"> aesthetic expression improve an individual’s ability to communicate through the arts?</w:t>
      </w:r>
    </w:p>
    <w:p w:rsidR="00431542" w:rsidRDefault="00B04627">
      <w:pPr>
        <w:numPr>
          <w:ilvl w:val="0"/>
          <w:numId w:val="2"/>
        </w:numPr>
        <w:pBdr>
          <w:top w:val="nil"/>
          <w:left w:val="nil"/>
          <w:bottom w:val="nil"/>
          <w:right w:val="nil"/>
          <w:between w:val="nil"/>
        </w:pBdr>
        <w:tabs>
          <w:tab w:val="left" w:pos="821"/>
        </w:tabs>
        <w:spacing w:before="41"/>
        <w:rPr>
          <w:color w:val="000000"/>
        </w:rPr>
      </w:pPr>
      <w:r>
        <w:rPr>
          <w:color w:val="000000"/>
        </w:rPr>
        <w:t>How are body movements isolated or aligned to create different patterns of dance?</w:t>
      </w:r>
    </w:p>
    <w:p w:rsidR="00431542" w:rsidRDefault="00431542">
      <w:pPr>
        <w:pBdr>
          <w:top w:val="nil"/>
          <w:left w:val="nil"/>
          <w:bottom w:val="nil"/>
          <w:right w:val="nil"/>
          <w:between w:val="nil"/>
        </w:pBdr>
        <w:rPr>
          <w:color w:val="000000"/>
          <w:sz w:val="20"/>
          <w:szCs w:val="20"/>
        </w:rPr>
      </w:pPr>
    </w:p>
    <w:p w:rsidR="00431542" w:rsidRDefault="00431542">
      <w:pPr>
        <w:pBdr>
          <w:top w:val="nil"/>
          <w:left w:val="nil"/>
          <w:bottom w:val="nil"/>
          <w:right w:val="nil"/>
          <w:between w:val="nil"/>
        </w:pBdr>
        <w:rPr>
          <w:color w:val="000000"/>
          <w:sz w:val="13"/>
          <w:szCs w:val="13"/>
        </w:rPr>
      </w:pPr>
    </w:p>
    <w:tbl>
      <w:tblPr>
        <w:tblStyle w:val="a"/>
        <w:tblW w:w="1161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3"/>
        <w:gridCol w:w="2763"/>
        <w:gridCol w:w="3175"/>
        <w:gridCol w:w="2533"/>
      </w:tblGrid>
      <w:tr w:rsidR="00431542">
        <w:trPr>
          <w:trHeight w:val="540"/>
        </w:trPr>
        <w:tc>
          <w:tcPr>
            <w:tcW w:w="3143" w:type="dxa"/>
            <w:tcBorders>
              <w:top w:val="single" w:sz="18" w:space="0" w:color="000000"/>
              <w:left w:val="nil"/>
              <w:bottom w:val="single" w:sz="18" w:space="0" w:color="000000"/>
              <w:right w:val="nil"/>
            </w:tcBorders>
            <w:shd w:val="clear" w:color="auto" w:fill="4F81BC"/>
          </w:tcPr>
          <w:p w:rsidR="00431542" w:rsidRDefault="00B04627">
            <w:pPr>
              <w:pBdr>
                <w:top w:val="nil"/>
                <w:left w:val="nil"/>
                <w:bottom w:val="nil"/>
                <w:right w:val="nil"/>
                <w:between w:val="nil"/>
              </w:pBdr>
              <w:ind w:left="445"/>
              <w:rPr>
                <w:color w:val="000000"/>
              </w:rPr>
            </w:pPr>
            <w:r>
              <w:rPr>
                <w:b/>
                <w:color w:val="FFFFFF"/>
              </w:rPr>
              <w:t>Topics and Objectives</w:t>
            </w:r>
          </w:p>
        </w:tc>
        <w:tc>
          <w:tcPr>
            <w:tcW w:w="2763" w:type="dxa"/>
            <w:tcBorders>
              <w:top w:val="single" w:sz="18" w:space="0" w:color="000000"/>
              <w:left w:val="nil"/>
              <w:bottom w:val="single" w:sz="18" w:space="0" w:color="000000"/>
              <w:right w:val="nil"/>
            </w:tcBorders>
            <w:shd w:val="clear" w:color="auto" w:fill="4F81BC"/>
          </w:tcPr>
          <w:p w:rsidR="00431542" w:rsidRDefault="00B04627">
            <w:pPr>
              <w:pBdr>
                <w:top w:val="nil"/>
                <w:left w:val="nil"/>
                <w:bottom w:val="nil"/>
                <w:right w:val="nil"/>
                <w:between w:val="nil"/>
              </w:pBdr>
              <w:ind w:left="923"/>
              <w:rPr>
                <w:color w:val="000000"/>
              </w:rPr>
            </w:pPr>
            <w:r>
              <w:rPr>
                <w:b/>
                <w:color w:val="FFFFFF"/>
              </w:rPr>
              <w:t>Activities</w:t>
            </w:r>
          </w:p>
        </w:tc>
        <w:tc>
          <w:tcPr>
            <w:tcW w:w="3175" w:type="dxa"/>
            <w:tcBorders>
              <w:top w:val="single" w:sz="18" w:space="0" w:color="000000"/>
              <w:left w:val="nil"/>
              <w:bottom w:val="single" w:sz="18" w:space="0" w:color="000000"/>
              <w:right w:val="nil"/>
            </w:tcBorders>
            <w:shd w:val="clear" w:color="auto" w:fill="4F81BC"/>
          </w:tcPr>
          <w:p w:rsidR="00431542" w:rsidRDefault="00B04627">
            <w:pPr>
              <w:pBdr>
                <w:top w:val="nil"/>
                <w:left w:val="nil"/>
                <w:bottom w:val="nil"/>
                <w:right w:val="nil"/>
                <w:between w:val="nil"/>
              </w:pBdr>
              <w:ind w:left="1100"/>
              <w:rPr>
                <w:color w:val="000000"/>
              </w:rPr>
            </w:pPr>
            <w:r>
              <w:rPr>
                <w:b/>
                <w:color w:val="FFFFFF"/>
              </w:rPr>
              <w:t>Resources</w:t>
            </w:r>
          </w:p>
        </w:tc>
        <w:tc>
          <w:tcPr>
            <w:tcW w:w="2533" w:type="dxa"/>
            <w:tcBorders>
              <w:top w:val="single" w:sz="18" w:space="0" w:color="000000"/>
              <w:left w:val="nil"/>
              <w:bottom w:val="single" w:sz="18" w:space="0" w:color="000000"/>
              <w:right w:val="nil"/>
            </w:tcBorders>
            <w:shd w:val="clear" w:color="auto" w:fill="4F81BC"/>
          </w:tcPr>
          <w:p w:rsidR="00431542" w:rsidRDefault="00B04627">
            <w:pPr>
              <w:pBdr>
                <w:top w:val="nil"/>
                <w:left w:val="nil"/>
                <w:bottom w:val="nil"/>
                <w:right w:val="nil"/>
                <w:between w:val="nil"/>
              </w:pBdr>
              <w:ind w:left="646"/>
              <w:rPr>
                <w:color w:val="000000"/>
              </w:rPr>
            </w:pPr>
            <w:r>
              <w:rPr>
                <w:b/>
                <w:color w:val="FFFFFF"/>
              </w:rPr>
              <w:t>Assessments</w:t>
            </w:r>
          </w:p>
        </w:tc>
      </w:tr>
      <w:tr w:rsidR="00431542">
        <w:trPr>
          <w:trHeight w:val="4200"/>
        </w:trPr>
        <w:tc>
          <w:tcPr>
            <w:tcW w:w="3143" w:type="dxa"/>
            <w:tcBorders>
              <w:top w:val="single" w:sz="18" w:space="0" w:color="000000"/>
              <w:left w:val="nil"/>
              <w:bottom w:val="single" w:sz="4" w:space="0" w:color="000000"/>
              <w:right w:val="nil"/>
            </w:tcBorders>
            <w:shd w:val="clear" w:color="auto" w:fill="D7D7D7"/>
          </w:tcPr>
          <w:p w:rsidR="00431542" w:rsidRDefault="00B04627">
            <w:pPr>
              <w:pBdr>
                <w:top w:val="nil"/>
                <w:left w:val="nil"/>
                <w:bottom w:val="nil"/>
                <w:right w:val="nil"/>
                <w:between w:val="nil"/>
              </w:pBdr>
              <w:ind w:left="110"/>
              <w:rPr>
                <w:color w:val="000000"/>
              </w:rPr>
            </w:pPr>
            <w:r>
              <w:rPr>
                <w:color w:val="000000"/>
              </w:rPr>
              <w:lastRenderedPageBreak/>
              <w:t>Students will be able to:</w:t>
            </w:r>
          </w:p>
          <w:p w:rsidR="00431542" w:rsidRDefault="00B04627">
            <w:pPr>
              <w:numPr>
                <w:ilvl w:val="0"/>
                <w:numId w:val="1"/>
              </w:numPr>
              <w:pBdr>
                <w:top w:val="nil"/>
                <w:left w:val="nil"/>
                <w:bottom w:val="nil"/>
                <w:right w:val="nil"/>
                <w:between w:val="nil"/>
              </w:pBdr>
              <w:tabs>
                <w:tab w:val="left" w:pos="471"/>
              </w:tabs>
              <w:spacing w:before="44"/>
              <w:ind w:right="931" w:hanging="360"/>
              <w:rPr>
                <w:color w:val="000000"/>
              </w:rPr>
            </w:pPr>
            <w:r>
              <w:rPr>
                <w:color w:val="000000"/>
              </w:rPr>
              <w:t>Explore the joy of moving.</w:t>
            </w:r>
          </w:p>
          <w:p w:rsidR="00431542" w:rsidRDefault="00B04627">
            <w:pPr>
              <w:numPr>
                <w:ilvl w:val="0"/>
                <w:numId w:val="1"/>
              </w:numPr>
              <w:pBdr>
                <w:top w:val="nil"/>
                <w:left w:val="nil"/>
                <w:bottom w:val="nil"/>
                <w:right w:val="nil"/>
                <w:between w:val="nil"/>
              </w:pBdr>
              <w:tabs>
                <w:tab w:val="left" w:pos="471"/>
              </w:tabs>
              <w:spacing w:line="241" w:lineRule="auto"/>
              <w:ind w:right="595" w:hanging="360"/>
              <w:rPr>
                <w:color w:val="000000"/>
              </w:rPr>
            </w:pPr>
            <w:r>
              <w:rPr>
                <w:color w:val="000000"/>
              </w:rPr>
              <w:t>Listen to signals and respond to movement directions.</w:t>
            </w:r>
          </w:p>
          <w:p w:rsidR="00431542" w:rsidRDefault="00B04627">
            <w:pPr>
              <w:numPr>
                <w:ilvl w:val="0"/>
                <w:numId w:val="1"/>
              </w:numPr>
              <w:pBdr>
                <w:top w:val="nil"/>
                <w:left w:val="nil"/>
                <w:bottom w:val="nil"/>
                <w:right w:val="nil"/>
                <w:between w:val="nil"/>
              </w:pBdr>
              <w:tabs>
                <w:tab w:val="left" w:pos="471"/>
              </w:tabs>
              <w:ind w:right="115" w:hanging="360"/>
              <w:rPr>
                <w:color w:val="000000"/>
              </w:rPr>
            </w:pPr>
            <w:r>
              <w:rPr>
                <w:color w:val="000000"/>
              </w:rPr>
              <w:t>Listen to a story and dance the words and move to the rhythm of the words.</w:t>
            </w:r>
          </w:p>
          <w:p w:rsidR="00431542" w:rsidRDefault="00B04627">
            <w:pPr>
              <w:numPr>
                <w:ilvl w:val="0"/>
                <w:numId w:val="1"/>
              </w:numPr>
              <w:pBdr>
                <w:top w:val="nil"/>
                <w:left w:val="nil"/>
                <w:bottom w:val="nil"/>
                <w:right w:val="nil"/>
                <w:between w:val="nil"/>
              </w:pBdr>
              <w:tabs>
                <w:tab w:val="left" w:pos="471"/>
              </w:tabs>
              <w:spacing w:before="4"/>
              <w:ind w:right="230" w:hanging="360"/>
              <w:rPr>
                <w:color w:val="000000"/>
              </w:rPr>
            </w:pPr>
            <w:r>
              <w:rPr>
                <w:color w:val="000000"/>
              </w:rPr>
              <w:t>Engage in a collaborative discussion about improvised dances.</w:t>
            </w:r>
          </w:p>
          <w:p w:rsidR="00431542" w:rsidRDefault="00B04627">
            <w:pPr>
              <w:numPr>
                <w:ilvl w:val="0"/>
                <w:numId w:val="1"/>
              </w:numPr>
              <w:pBdr>
                <w:top w:val="nil"/>
                <w:left w:val="nil"/>
                <w:bottom w:val="nil"/>
                <w:right w:val="nil"/>
                <w:between w:val="nil"/>
              </w:pBdr>
              <w:tabs>
                <w:tab w:val="left" w:pos="471"/>
              </w:tabs>
              <w:ind w:right="242" w:hanging="360"/>
              <w:rPr>
                <w:color w:val="000000"/>
              </w:rPr>
            </w:pPr>
            <w:r>
              <w:rPr>
                <w:color w:val="000000"/>
              </w:rPr>
              <w:t>Explore stopping and going, tempos of fast and</w:t>
            </w:r>
          </w:p>
        </w:tc>
        <w:tc>
          <w:tcPr>
            <w:tcW w:w="2763" w:type="dxa"/>
            <w:tcBorders>
              <w:top w:val="single" w:sz="18" w:space="0" w:color="000000"/>
              <w:left w:val="nil"/>
              <w:bottom w:val="single" w:sz="4" w:space="0" w:color="000000"/>
              <w:right w:val="nil"/>
            </w:tcBorders>
            <w:shd w:val="clear" w:color="auto" w:fill="D7D7D7"/>
          </w:tcPr>
          <w:p w:rsidR="00431542" w:rsidRDefault="00B04627">
            <w:pPr>
              <w:pBdr>
                <w:top w:val="nil"/>
                <w:left w:val="nil"/>
                <w:bottom w:val="nil"/>
                <w:right w:val="nil"/>
                <w:between w:val="nil"/>
              </w:pBdr>
              <w:ind w:left="117"/>
              <w:rPr>
                <w:color w:val="000000"/>
              </w:rPr>
            </w:pPr>
            <w:r>
              <w:rPr>
                <w:b/>
                <w:color w:val="000000"/>
              </w:rPr>
              <w:t>Kindergarten Activities</w:t>
            </w:r>
          </w:p>
          <w:p w:rsidR="00431542" w:rsidRDefault="00B04627">
            <w:pPr>
              <w:numPr>
                <w:ilvl w:val="0"/>
                <w:numId w:val="18"/>
              </w:numPr>
              <w:pBdr>
                <w:top w:val="nil"/>
                <w:left w:val="nil"/>
                <w:bottom w:val="nil"/>
                <w:right w:val="nil"/>
                <w:between w:val="nil"/>
              </w:pBdr>
              <w:tabs>
                <w:tab w:val="left" w:pos="569"/>
              </w:tabs>
              <w:spacing w:before="1"/>
              <w:ind w:right="683"/>
              <w:rPr>
                <w:color w:val="000000"/>
              </w:rPr>
            </w:pPr>
            <w:r>
              <w:rPr>
                <w:color w:val="000000"/>
              </w:rPr>
              <w:t xml:space="preserve">Warm-up </w:t>
            </w:r>
            <w:hyperlink r:id="rId7">
              <w:r>
                <w:rPr>
                  <w:color w:val="1154CC"/>
                </w:rPr>
                <w:t>Brain</w:t>
              </w:r>
            </w:hyperlink>
            <w:r>
              <w:rPr>
                <w:color w:val="1154CC"/>
              </w:rPr>
              <w:t xml:space="preserve"> </w:t>
            </w:r>
            <w:hyperlink r:id="rId8">
              <w:r>
                <w:rPr>
                  <w:color w:val="1154CC"/>
                </w:rPr>
                <w:t>Dance</w:t>
              </w:r>
            </w:hyperlink>
            <w:r>
              <w:rPr>
                <w:color w:val="000000"/>
              </w:rPr>
              <w:t>*</w:t>
            </w:r>
          </w:p>
          <w:p w:rsidR="00431542" w:rsidRDefault="00B04627">
            <w:pPr>
              <w:numPr>
                <w:ilvl w:val="0"/>
                <w:numId w:val="18"/>
              </w:numPr>
              <w:pBdr>
                <w:top w:val="nil"/>
                <w:left w:val="nil"/>
                <w:bottom w:val="nil"/>
                <w:right w:val="nil"/>
                <w:between w:val="nil"/>
              </w:pBdr>
              <w:tabs>
                <w:tab w:val="left" w:pos="569"/>
              </w:tabs>
              <w:spacing w:before="2"/>
              <w:ind w:right="118"/>
              <w:rPr>
                <w:color w:val="000000"/>
              </w:rPr>
            </w:pPr>
            <w:r>
              <w:rPr>
                <w:color w:val="000000"/>
              </w:rPr>
              <w:t xml:space="preserve">Listen to signals and respond to movement directions. Explore locomotor steps (walk, run, gallop, and jump). </w:t>
            </w:r>
            <w:hyperlink r:id="rId9">
              <w:r>
                <w:rPr>
                  <w:color w:val="1154CC"/>
                  <w:u w:val="single"/>
                </w:rPr>
                <w:t>Walking</w:t>
              </w:r>
            </w:hyperlink>
            <w:r>
              <w:rPr>
                <w:color w:val="1154CC"/>
              </w:rPr>
              <w:t xml:space="preserve"> </w:t>
            </w:r>
            <w:hyperlink r:id="rId10">
              <w:r>
                <w:rPr>
                  <w:color w:val="1154CC"/>
                </w:rPr>
                <w:t xml:space="preserve">Hop </w:t>
              </w:r>
              <w:proofErr w:type="spellStart"/>
              <w:r>
                <w:rPr>
                  <w:color w:val="1154CC"/>
                </w:rPr>
                <w:t>Hop</w:t>
              </w:r>
              <w:proofErr w:type="spellEnd"/>
              <w:r>
                <w:rPr>
                  <w:color w:val="1154CC"/>
                </w:rPr>
                <w:t xml:space="preserve"> </w:t>
              </w:r>
              <w:proofErr w:type="spellStart"/>
              <w:r>
                <w:rPr>
                  <w:color w:val="1154CC"/>
                </w:rPr>
                <w:t>Hop</w:t>
              </w:r>
              <w:proofErr w:type="spellEnd"/>
              <w:r>
                <w:rPr>
                  <w:color w:val="1154CC"/>
                </w:rPr>
                <w:t xml:space="preserve"> Song</w:t>
              </w:r>
            </w:hyperlink>
          </w:p>
          <w:p w:rsidR="00431542" w:rsidRDefault="00B04627">
            <w:pPr>
              <w:numPr>
                <w:ilvl w:val="0"/>
                <w:numId w:val="18"/>
              </w:numPr>
              <w:pBdr>
                <w:top w:val="nil"/>
                <w:left w:val="nil"/>
                <w:bottom w:val="nil"/>
                <w:right w:val="nil"/>
                <w:between w:val="nil"/>
              </w:pBdr>
              <w:tabs>
                <w:tab w:val="left" w:pos="569"/>
              </w:tabs>
              <w:spacing w:before="2"/>
              <w:ind w:right="274"/>
              <w:rPr>
                <w:color w:val="000000"/>
              </w:rPr>
            </w:pPr>
            <w:r>
              <w:rPr>
                <w:color w:val="000000"/>
              </w:rPr>
              <w:t xml:space="preserve">Perform basic axial movements of turn, stretch, reach, bend, and twist. </w:t>
            </w:r>
            <w:hyperlink r:id="rId11">
              <w:r>
                <w:rPr>
                  <w:color w:val="1154CC"/>
                  <w:u w:val="single"/>
                </w:rPr>
                <w:t>Cosmic</w:t>
              </w:r>
            </w:hyperlink>
            <w:r>
              <w:rPr>
                <w:color w:val="1154CC"/>
              </w:rPr>
              <w:t xml:space="preserve">  </w:t>
            </w:r>
            <w:hyperlink r:id="rId12">
              <w:r>
                <w:rPr>
                  <w:color w:val="1154CC"/>
                  <w:u w:val="single"/>
                </w:rPr>
                <w:t>Kids Moana Yoga</w:t>
              </w:r>
            </w:hyperlink>
          </w:p>
        </w:tc>
        <w:tc>
          <w:tcPr>
            <w:tcW w:w="3175" w:type="dxa"/>
            <w:tcBorders>
              <w:top w:val="single" w:sz="18" w:space="0" w:color="000000"/>
              <w:left w:val="nil"/>
              <w:bottom w:val="single" w:sz="4" w:space="0" w:color="000000"/>
              <w:right w:val="nil"/>
            </w:tcBorders>
            <w:shd w:val="clear" w:color="auto" w:fill="D7D7D7"/>
          </w:tcPr>
          <w:p w:rsidR="00431542" w:rsidRDefault="00B04627">
            <w:pPr>
              <w:numPr>
                <w:ilvl w:val="0"/>
                <w:numId w:val="17"/>
              </w:numPr>
              <w:pBdr>
                <w:top w:val="nil"/>
                <w:left w:val="nil"/>
                <w:bottom w:val="nil"/>
                <w:right w:val="nil"/>
                <w:between w:val="nil"/>
              </w:pBdr>
              <w:tabs>
                <w:tab w:val="left" w:pos="481"/>
              </w:tabs>
              <w:spacing w:before="2" w:line="271" w:lineRule="auto"/>
              <w:ind w:right="758"/>
              <w:rPr>
                <w:color w:val="000000"/>
              </w:rPr>
            </w:pPr>
            <w:hyperlink r:id="rId13">
              <w:r>
                <w:rPr>
                  <w:color w:val="1154CC"/>
                  <w:u w:val="single"/>
                </w:rPr>
                <w:t>Kindergarten Dance</w:t>
              </w:r>
            </w:hyperlink>
            <w:r>
              <w:rPr>
                <w:color w:val="1154CC"/>
              </w:rPr>
              <w:t xml:space="preserve">  </w:t>
            </w:r>
            <w:hyperlink r:id="rId14">
              <w:r>
                <w:rPr>
                  <w:color w:val="1154CC"/>
                  <w:u w:val="single"/>
                </w:rPr>
                <w:t>Activities</w:t>
              </w:r>
            </w:hyperlink>
          </w:p>
          <w:p w:rsidR="00431542" w:rsidRDefault="00B04627">
            <w:pPr>
              <w:numPr>
                <w:ilvl w:val="0"/>
                <w:numId w:val="17"/>
              </w:numPr>
              <w:pBdr>
                <w:top w:val="nil"/>
                <w:left w:val="nil"/>
                <w:bottom w:val="nil"/>
                <w:right w:val="nil"/>
                <w:between w:val="nil"/>
              </w:pBdr>
              <w:tabs>
                <w:tab w:val="left" w:pos="481"/>
              </w:tabs>
              <w:spacing w:before="12"/>
              <w:rPr>
                <w:color w:val="000000"/>
              </w:rPr>
            </w:pPr>
            <w:hyperlink r:id="rId15">
              <w:r>
                <w:rPr>
                  <w:color w:val="1154CC"/>
                  <w:u w:val="single"/>
                </w:rPr>
                <w:t>Alphabet movement cards</w:t>
              </w:r>
            </w:hyperlink>
          </w:p>
          <w:p w:rsidR="00431542" w:rsidRDefault="00B04627">
            <w:pPr>
              <w:numPr>
                <w:ilvl w:val="0"/>
                <w:numId w:val="17"/>
              </w:numPr>
              <w:pBdr>
                <w:top w:val="nil"/>
                <w:left w:val="nil"/>
                <w:bottom w:val="nil"/>
                <w:right w:val="nil"/>
                <w:between w:val="nil"/>
              </w:pBdr>
              <w:tabs>
                <w:tab w:val="left" w:pos="481"/>
              </w:tabs>
              <w:spacing w:before="41" w:line="275" w:lineRule="auto"/>
              <w:ind w:right="99"/>
              <w:rPr>
                <w:color w:val="000000"/>
              </w:rPr>
            </w:pPr>
            <w:r>
              <w:rPr>
                <w:color w:val="000000"/>
              </w:rPr>
              <w:t xml:space="preserve">Creative Dance Integration Lesson Plans </w:t>
            </w:r>
            <w:hyperlink r:id="rId16">
              <w:r>
                <w:rPr>
                  <w:color w:val="1154CC"/>
                </w:rPr>
                <w:t>https://education.byu.edu/s</w:t>
              </w:r>
            </w:hyperlink>
            <w:r>
              <w:rPr>
                <w:color w:val="1154CC"/>
              </w:rPr>
              <w:t xml:space="preserve">  </w:t>
            </w:r>
            <w:hyperlink r:id="rId17">
              <w:proofErr w:type="spellStart"/>
              <w:r>
                <w:rPr>
                  <w:color w:val="1154CC"/>
                  <w:u w:val="single"/>
                </w:rPr>
                <w:t>ites</w:t>
              </w:r>
              <w:proofErr w:type="spellEnd"/>
              <w:r>
                <w:rPr>
                  <w:color w:val="1154CC"/>
                  <w:u w:val="single"/>
                </w:rPr>
                <w:t>/default/files/ARTS/do</w:t>
              </w:r>
            </w:hyperlink>
            <w:r>
              <w:rPr>
                <w:color w:val="1154CC"/>
              </w:rPr>
              <w:t xml:space="preserve">  </w:t>
            </w:r>
            <w:hyperlink r:id="rId18">
              <w:proofErr w:type="spellStart"/>
              <w:r>
                <w:rPr>
                  <w:color w:val="1154CC"/>
                  <w:u w:val="single"/>
                </w:rPr>
                <w:t>cuments</w:t>
              </w:r>
              <w:proofErr w:type="spellEnd"/>
              <w:r>
                <w:rPr>
                  <w:color w:val="1154CC"/>
                  <w:u w:val="single"/>
                </w:rPr>
                <w:t>/</w:t>
              </w:r>
              <w:proofErr w:type="spellStart"/>
              <w:r>
                <w:rPr>
                  <w:color w:val="1154CC"/>
                  <w:u w:val="single"/>
                </w:rPr>
                <w:t>educational_</w:t>
              </w:r>
              <w:r>
                <w:rPr>
                  <w:color w:val="1154CC"/>
                  <w:u w:val="single"/>
                </w:rPr>
                <w:t>mov</w:t>
              </w:r>
              <w:proofErr w:type="spellEnd"/>
            </w:hyperlink>
            <w:r>
              <w:rPr>
                <w:color w:val="1154CC"/>
              </w:rPr>
              <w:t xml:space="preserve">  </w:t>
            </w:r>
            <w:hyperlink r:id="rId19">
              <w:r>
                <w:rPr>
                  <w:color w:val="1154CC"/>
                  <w:u w:val="single"/>
                </w:rPr>
                <w:t>ement.pdf</w:t>
              </w:r>
            </w:hyperlink>
          </w:p>
          <w:p w:rsidR="00431542" w:rsidRDefault="00B04627">
            <w:pPr>
              <w:numPr>
                <w:ilvl w:val="0"/>
                <w:numId w:val="17"/>
              </w:numPr>
              <w:pBdr>
                <w:top w:val="nil"/>
                <w:left w:val="nil"/>
                <w:bottom w:val="nil"/>
                <w:right w:val="nil"/>
                <w:between w:val="nil"/>
              </w:pBdr>
              <w:tabs>
                <w:tab w:val="left" w:pos="481"/>
              </w:tabs>
              <w:spacing w:before="2"/>
              <w:rPr>
                <w:color w:val="000000"/>
              </w:rPr>
            </w:pPr>
            <w:hyperlink r:id="rId20">
              <w:r>
                <w:rPr>
                  <w:color w:val="1154CC"/>
                </w:rPr>
                <w:t>Glossary of Terms</w:t>
              </w:r>
            </w:hyperlink>
          </w:p>
          <w:p w:rsidR="00431542" w:rsidRDefault="00431542">
            <w:pPr>
              <w:pBdr>
                <w:top w:val="nil"/>
                <w:left w:val="nil"/>
                <w:bottom w:val="nil"/>
                <w:right w:val="nil"/>
                <w:between w:val="nil"/>
              </w:pBdr>
              <w:spacing w:before="11"/>
              <w:rPr>
                <w:color w:val="000000"/>
                <w:sz w:val="27"/>
                <w:szCs w:val="27"/>
              </w:rPr>
            </w:pPr>
          </w:p>
          <w:p w:rsidR="00431542" w:rsidRDefault="00B04627">
            <w:pPr>
              <w:numPr>
                <w:ilvl w:val="0"/>
                <w:numId w:val="16"/>
              </w:numPr>
              <w:pBdr>
                <w:top w:val="nil"/>
                <w:left w:val="nil"/>
                <w:bottom w:val="nil"/>
                <w:right w:val="nil"/>
                <w:between w:val="nil"/>
              </w:pBdr>
              <w:tabs>
                <w:tab w:val="left" w:pos="481"/>
              </w:tabs>
              <w:ind w:right="408"/>
              <w:rPr>
                <w:color w:val="000000"/>
              </w:rPr>
            </w:pPr>
            <w:r>
              <w:rPr>
                <w:color w:val="000000"/>
              </w:rPr>
              <w:t>Core Instructional/ supplemental materials:</w:t>
            </w:r>
          </w:p>
        </w:tc>
        <w:tc>
          <w:tcPr>
            <w:tcW w:w="2533" w:type="dxa"/>
            <w:tcBorders>
              <w:top w:val="single" w:sz="18" w:space="0" w:color="000000"/>
              <w:left w:val="nil"/>
              <w:bottom w:val="single" w:sz="4" w:space="0" w:color="000000"/>
              <w:right w:val="nil"/>
            </w:tcBorders>
            <w:shd w:val="clear" w:color="auto" w:fill="D7D7D7"/>
          </w:tcPr>
          <w:p w:rsidR="00431542" w:rsidRDefault="00B04627">
            <w:pPr>
              <w:numPr>
                <w:ilvl w:val="0"/>
                <w:numId w:val="3"/>
              </w:numPr>
              <w:pBdr>
                <w:top w:val="nil"/>
                <w:left w:val="nil"/>
                <w:bottom w:val="nil"/>
                <w:right w:val="nil"/>
                <w:between w:val="nil"/>
              </w:pBdr>
              <w:tabs>
                <w:tab w:val="left" w:pos="462"/>
              </w:tabs>
              <w:spacing w:before="1"/>
              <w:ind w:right="270"/>
              <w:rPr>
                <w:color w:val="000000"/>
              </w:rPr>
            </w:pPr>
            <w:r>
              <w:rPr>
                <w:color w:val="000000"/>
              </w:rPr>
              <w:t>A final benchmark assessment will be given that can be used to measure success with this unit.</w:t>
            </w:r>
          </w:p>
          <w:p w:rsidR="00431542" w:rsidRDefault="00431542">
            <w:pPr>
              <w:pBdr>
                <w:top w:val="nil"/>
                <w:left w:val="nil"/>
                <w:bottom w:val="nil"/>
                <w:right w:val="nil"/>
                <w:between w:val="nil"/>
              </w:pBdr>
              <w:spacing w:before="5"/>
              <w:rPr>
                <w:color w:val="000000"/>
              </w:rPr>
            </w:pPr>
          </w:p>
          <w:p w:rsidR="00431542" w:rsidRDefault="00B04627">
            <w:pPr>
              <w:numPr>
                <w:ilvl w:val="0"/>
                <w:numId w:val="3"/>
              </w:numPr>
              <w:pBdr>
                <w:top w:val="nil"/>
                <w:left w:val="nil"/>
                <w:bottom w:val="nil"/>
                <w:right w:val="nil"/>
                <w:between w:val="nil"/>
              </w:pBdr>
              <w:tabs>
                <w:tab w:val="left" w:pos="462"/>
              </w:tabs>
              <w:spacing w:line="275" w:lineRule="auto"/>
              <w:ind w:right="128"/>
              <w:rPr>
                <w:color w:val="000000"/>
              </w:rPr>
            </w:pPr>
            <w:r>
              <w:rPr>
                <w:color w:val="000000"/>
              </w:rPr>
              <w:t>Formative and Summative Assessments will be used for each activity outlined for each lesson.</w:t>
            </w:r>
          </w:p>
        </w:tc>
      </w:tr>
    </w:tbl>
    <w:p w:rsidR="00431542" w:rsidRDefault="00431542"/>
    <w:p w:rsidR="00431542" w:rsidRDefault="00B04627">
      <w:pPr>
        <w:pBdr>
          <w:top w:val="nil"/>
          <w:left w:val="nil"/>
          <w:bottom w:val="nil"/>
          <w:right w:val="nil"/>
          <w:between w:val="nil"/>
        </w:pBdr>
        <w:spacing w:line="276" w:lineRule="auto"/>
        <w:sectPr w:rsidR="00431542">
          <w:footerReference w:type="default" r:id="rId21"/>
          <w:pgSz w:w="15840" w:h="12240" w:orient="landscape"/>
          <w:pgMar w:top="680" w:right="600" w:bottom="280" w:left="620" w:header="720" w:footer="720" w:gutter="0"/>
          <w:pgNumType w:start="1"/>
          <w:cols w:space="720"/>
        </w:sectPr>
      </w:pPr>
      <w:r>
        <w:br w:type="page"/>
      </w:r>
    </w:p>
    <w:p w:rsidR="00431542" w:rsidRDefault="00B04627">
      <w:pPr>
        <w:pBdr>
          <w:top w:val="nil"/>
          <w:left w:val="nil"/>
          <w:bottom w:val="nil"/>
          <w:right w:val="nil"/>
          <w:between w:val="nil"/>
        </w:pBdr>
        <w:spacing w:before="126" w:line="273" w:lineRule="auto"/>
        <w:ind w:left="250" w:right="96"/>
        <w:rPr>
          <w:color w:val="000000"/>
        </w:rPr>
      </w:pPr>
      <w:r>
        <w:rPr>
          <w:color w:val="FFFFFF"/>
        </w:rPr>
        <w:lastRenderedPageBreak/>
        <w:t>planned and improvised dance sequences.</w:t>
      </w:r>
    </w:p>
    <w:p w:rsidR="00431542" w:rsidRDefault="00431542">
      <w:pPr>
        <w:pBdr>
          <w:top w:val="nil"/>
          <w:left w:val="nil"/>
          <w:bottom w:val="nil"/>
          <w:right w:val="nil"/>
          <w:between w:val="nil"/>
        </w:pBdr>
        <w:spacing w:before="11"/>
        <w:rPr>
          <w:color w:val="000000"/>
          <w:sz w:val="27"/>
          <w:szCs w:val="27"/>
        </w:rPr>
      </w:pPr>
    </w:p>
    <w:p w:rsidR="00431542" w:rsidRDefault="00B04627">
      <w:pPr>
        <w:numPr>
          <w:ilvl w:val="4"/>
          <w:numId w:val="7"/>
        </w:numPr>
        <w:pBdr>
          <w:top w:val="nil"/>
          <w:left w:val="nil"/>
          <w:bottom w:val="nil"/>
          <w:right w:val="nil"/>
          <w:between w:val="nil"/>
        </w:pBdr>
        <w:tabs>
          <w:tab w:val="left" w:pos="1206"/>
        </w:tabs>
        <w:spacing w:line="276" w:lineRule="auto"/>
        <w:ind w:right="96" w:firstLine="0"/>
      </w:pPr>
      <w:r>
        <w:rPr>
          <w:color w:val="FFFFFF"/>
        </w:rPr>
        <w:t>Use improvisation to discover new movement to fulfill the intent of the choreography.</w:t>
      </w:r>
    </w:p>
    <w:p w:rsidR="00431542" w:rsidRDefault="00431542">
      <w:pPr>
        <w:pBdr>
          <w:top w:val="nil"/>
          <w:left w:val="nil"/>
          <w:bottom w:val="nil"/>
          <w:right w:val="nil"/>
          <w:between w:val="nil"/>
        </w:pBdr>
        <w:spacing w:before="8"/>
        <w:rPr>
          <w:color w:val="000000"/>
          <w:sz w:val="27"/>
          <w:szCs w:val="27"/>
        </w:rPr>
      </w:pPr>
    </w:p>
    <w:p w:rsidR="00431542" w:rsidRDefault="00B04627">
      <w:pPr>
        <w:numPr>
          <w:ilvl w:val="4"/>
          <w:numId w:val="7"/>
        </w:numPr>
        <w:pBdr>
          <w:top w:val="nil"/>
          <w:left w:val="nil"/>
          <w:bottom w:val="nil"/>
          <w:right w:val="nil"/>
          <w:between w:val="nil"/>
        </w:pBdr>
        <w:tabs>
          <w:tab w:val="left" w:pos="1206"/>
        </w:tabs>
        <w:spacing w:line="276" w:lineRule="auto"/>
        <w:ind w:right="14" w:firstLine="0"/>
      </w:pPr>
      <w:r>
        <w:rPr>
          <w:color w:val="FFFFFF"/>
        </w:rPr>
        <w:t>Demonstrate the difference between pantomime, pedestrian movement, abstract gesture, and dance movement.</w:t>
      </w:r>
    </w:p>
    <w:p w:rsidR="00431542" w:rsidRDefault="00431542">
      <w:pPr>
        <w:pBdr>
          <w:top w:val="nil"/>
          <w:left w:val="nil"/>
          <w:bottom w:val="nil"/>
          <w:right w:val="nil"/>
          <w:between w:val="nil"/>
        </w:pBdr>
        <w:spacing w:before="8"/>
        <w:rPr>
          <w:color w:val="000000"/>
          <w:sz w:val="27"/>
          <w:szCs w:val="27"/>
        </w:rPr>
      </w:pPr>
    </w:p>
    <w:p w:rsidR="00431542" w:rsidRDefault="00B04627">
      <w:pPr>
        <w:numPr>
          <w:ilvl w:val="4"/>
          <w:numId w:val="7"/>
        </w:numPr>
        <w:pBdr>
          <w:top w:val="nil"/>
          <w:left w:val="nil"/>
          <w:bottom w:val="nil"/>
          <w:right w:val="nil"/>
          <w:between w:val="nil"/>
        </w:pBdr>
        <w:tabs>
          <w:tab w:val="left" w:pos="1206"/>
        </w:tabs>
        <w:spacing w:line="275" w:lineRule="auto"/>
        <w:ind w:right="9" w:firstLine="0"/>
      </w:pPr>
      <w:r>
        <w:rPr>
          <w:color w:val="FFFFFF"/>
        </w:rPr>
        <w:t>Apply and adapt isolated and coordinated body part articulations, body alignment, balance, an</w:t>
      </w:r>
      <w:hyperlink r:id="rId22" w:anchor="bookmark%3Did.17dp8vu">
        <w:r>
          <w:rPr>
            <w:color w:val="FFFFFF"/>
          </w:rPr>
          <w:t>d body patterning.</w:t>
        </w:r>
      </w:hyperlink>
    </w:p>
    <w:p w:rsidR="00431542" w:rsidRDefault="00431542">
      <w:pPr>
        <w:pBdr>
          <w:top w:val="nil"/>
          <w:left w:val="nil"/>
          <w:bottom w:val="nil"/>
          <w:right w:val="nil"/>
          <w:between w:val="nil"/>
        </w:pBdr>
        <w:spacing w:before="10"/>
        <w:rPr>
          <w:color w:val="000000"/>
          <w:sz w:val="27"/>
          <w:szCs w:val="27"/>
        </w:rPr>
      </w:pPr>
    </w:p>
    <w:p w:rsidR="00431542" w:rsidRDefault="00B04627">
      <w:pPr>
        <w:pBdr>
          <w:top w:val="nil"/>
          <w:left w:val="nil"/>
          <w:bottom w:val="nil"/>
          <w:right w:val="nil"/>
          <w:between w:val="nil"/>
        </w:pBdr>
        <w:spacing w:line="276" w:lineRule="auto"/>
        <w:ind w:left="250"/>
        <w:rPr>
          <w:color w:val="000000"/>
        </w:rPr>
      </w:pPr>
      <w:r>
        <w:rPr>
          <w:b/>
          <w:color w:val="FFFFFF"/>
        </w:rPr>
        <w:t xml:space="preserve">1.3 </w:t>
      </w:r>
      <w:r>
        <w:rPr>
          <w:color w:val="FFFFFF"/>
        </w:rPr>
        <w:t>Performa</w:t>
      </w:r>
      <w:r>
        <w:rPr>
          <w:color w:val="FFFFFF"/>
        </w:rPr>
        <w:t xml:space="preserve">nce: All students will synthesize those skills, media, methods, and technologies appropriate to creating, performing, and/or presenting works of art in dance, music, theatre, and </w:t>
      </w:r>
      <w:r>
        <w:rPr>
          <w:color w:val="FFFFFF"/>
        </w:rPr>
        <w:t>visual art.</w:t>
      </w:r>
    </w:p>
    <w:p w:rsidR="00431542" w:rsidRDefault="00B04627">
      <w:pPr>
        <w:pBdr>
          <w:top w:val="nil"/>
          <w:left w:val="nil"/>
          <w:bottom w:val="nil"/>
          <w:right w:val="nil"/>
          <w:between w:val="nil"/>
        </w:pBdr>
        <w:spacing w:before="126"/>
        <w:ind w:left="564"/>
        <w:rPr>
          <w:color w:val="000000"/>
        </w:rPr>
      </w:pPr>
      <w:r>
        <w:br w:type="column"/>
      </w:r>
    </w:p>
    <w:p w:rsidR="00431542" w:rsidRDefault="00B04627">
      <w:pPr>
        <w:numPr>
          <w:ilvl w:val="0"/>
          <w:numId w:val="6"/>
        </w:numPr>
        <w:pBdr>
          <w:top w:val="nil"/>
          <w:left w:val="nil"/>
          <w:bottom w:val="nil"/>
          <w:right w:val="nil"/>
          <w:between w:val="nil"/>
        </w:pBdr>
        <w:tabs>
          <w:tab w:val="left" w:pos="565"/>
        </w:tabs>
        <w:rPr>
          <w:color w:val="000000"/>
        </w:rPr>
      </w:pPr>
      <w:r>
        <w:rPr>
          <w:color w:val="000000"/>
        </w:rPr>
        <w:t>Improvise duration, tempos, rhythms of words, rhythms using various stimuli, and objects.</w:t>
      </w:r>
    </w:p>
    <w:p w:rsidR="00431542" w:rsidRDefault="00B04627">
      <w:pPr>
        <w:numPr>
          <w:ilvl w:val="0"/>
          <w:numId w:val="6"/>
        </w:numPr>
        <w:pBdr>
          <w:top w:val="nil"/>
          <w:left w:val="nil"/>
          <w:bottom w:val="nil"/>
          <w:right w:val="nil"/>
          <w:between w:val="nil"/>
        </w:pBdr>
        <w:tabs>
          <w:tab w:val="left" w:pos="565"/>
        </w:tabs>
        <w:ind w:right="46"/>
        <w:rPr>
          <w:color w:val="000000"/>
        </w:rPr>
      </w:pPr>
      <w:r>
        <w:rPr>
          <w:color w:val="000000"/>
        </w:rPr>
        <w:t>Research and identify tempos of animals, people and machines.</w:t>
      </w:r>
    </w:p>
    <w:p w:rsidR="00431542" w:rsidRDefault="00B04627">
      <w:pPr>
        <w:numPr>
          <w:ilvl w:val="0"/>
          <w:numId w:val="6"/>
        </w:numPr>
        <w:pBdr>
          <w:top w:val="nil"/>
          <w:left w:val="nil"/>
          <w:bottom w:val="nil"/>
          <w:right w:val="nil"/>
          <w:between w:val="nil"/>
        </w:pBdr>
        <w:tabs>
          <w:tab w:val="left" w:pos="565"/>
        </w:tabs>
        <w:spacing w:before="4"/>
        <w:ind w:right="387"/>
        <w:rPr>
          <w:color w:val="000000"/>
        </w:rPr>
      </w:pPr>
      <w:r>
        <w:rPr>
          <w:color w:val="000000"/>
        </w:rPr>
        <w:t>Move to the rhythm of words (syllables) and investigate rhythm of word phrases.</w:t>
      </w:r>
    </w:p>
    <w:p w:rsidR="00431542" w:rsidRDefault="00B04627">
      <w:pPr>
        <w:numPr>
          <w:ilvl w:val="0"/>
          <w:numId w:val="6"/>
        </w:numPr>
        <w:pBdr>
          <w:top w:val="nil"/>
          <w:left w:val="nil"/>
          <w:bottom w:val="nil"/>
          <w:right w:val="nil"/>
          <w:between w:val="nil"/>
        </w:pBdr>
        <w:tabs>
          <w:tab w:val="left" w:pos="565"/>
        </w:tabs>
        <w:ind w:right="193"/>
        <w:rPr>
          <w:color w:val="000000"/>
        </w:rPr>
      </w:pPr>
      <w:r>
        <w:rPr>
          <w:color w:val="000000"/>
        </w:rPr>
        <w:t>Explore opposites in shapes, levels, sizes, and moving in and through space.</w:t>
      </w:r>
    </w:p>
    <w:p w:rsidR="00431542" w:rsidRDefault="00B04627">
      <w:pPr>
        <w:numPr>
          <w:ilvl w:val="0"/>
          <w:numId w:val="6"/>
        </w:numPr>
        <w:pBdr>
          <w:top w:val="nil"/>
          <w:left w:val="nil"/>
          <w:bottom w:val="nil"/>
          <w:right w:val="nil"/>
          <w:between w:val="nil"/>
        </w:pBdr>
        <w:tabs>
          <w:tab w:val="left" w:pos="565"/>
        </w:tabs>
        <w:spacing w:line="276" w:lineRule="auto"/>
        <w:ind w:right="203"/>
        <w:jc w:val="both"/>
        <w:rPr>
          <w:color w:val="000000"/>
        </w:rPr>
      </w:pPr>
      <w:r>
        <w:rPr>
          <w:color w:val="000000"/>
        </w:rPr>
        <w:t>Demonstrate how music can change the way they move.</w:t>
      </w:r>
    </w:p>
    <w:p w:rsidR="00431542" w:rsidRDefault="00B04627">
      <w:pPr>
        <w:numPr>
          <w:ilvl w:val="0"/>
          <w:numId w:val="6"/>
        </w:numPr>
        <w:pBdr>
          <w:top w:val="nil"/>
          <w:left w:val="nil"/>
          <w:bottom w:val="nil"/>
          <w:right w:val="nil"/>
          <w:between w:val="nil"/>
        </w:pBdr>
        <w:tabs>
          <w:tab w:val="left" w:pos="565"/>
        </w:tabs>
        <w:spacing w:before="4" w:line="275" w:lineRule="auto"/>
        <w:ind w:right="72"/>
        <w:rPr>
          <w:color w:val="000000"/>
        </w:rPr>
      </w:pPr>
      <w:r>
        <w:rPr>
          <w:color w:val="000000"/>
        </w:rPr>
        <w:t>Develop original choreography and improvisation of movement sequences using basic understanding of the elements of dance.</w:t>
      </w:r>
    </w:p>
    <w:p w:rsidR="00431542" w:rsidRDefault="00B04627">
      <w:pPr>
        <w:numPr>
          <w:ilvl w:val="0"/>
          <w:numId w:val="6"/>
        </w:numPr>
        <w:pBdr>
          <w:top w:val="nil"/>
          <w:left w:val="nil"/>
          <w:bottom w:val="nil"/>
          <w:right w:val="nil"/>
          <w:between w:val="nil"/>
        </w:pBdr>
        <w:tabs>
          <w:tab w:val="left" w:pos="565"/>
        </w:tabs>
        <w:spacing w:line="276" w:lineRule="auto"/>
        <w:ind w:right="32"/>
        <w:rPr>
          <w:color w:val="000000"/>
        </w:rPr>
      </w:pPr>
      <w:r>
        <w:rPr>
          <w:color w:val="000000"/>
        </w:rPr>
        <w:t>Music can be used as a choice and personal and group spatial relationships should be explored.</w:t>
      </w:r>
    </w:p>
    <w:p w:rsidR="00431542" w:rsidRDefault="00B04627">
      <w:pPr>
        <w:numPr>
          <w:ilvl w:val="0"/>
          <w:numId w:val="6"/>
        </w:numPr>
        <w:pBdr>
          <w:top w:val="nil"/>
          <w:left w:val="nil"/>
          <w:bottom w:val="nil"/>
          <w:right w:val="nil"/>
          <w:between w:val="nil"/>
        </w:pBdr>
        <w:tabs>
          <w:tab w:val="left" w:pos="565"/>
        </w:tabs>
        <w:spacing w:line="276" w:lineRule="auto"/>
        <w:ind w:right="24"/>
        <w:rPr>
          <w:color w:val="000000"/>
        </w:rPr>
      </w:pPr>
      <w:r>
        <w:rPr>
          <w:color w:val="000000"/>
        </w:rPr>
        <w:t>Demonstrate a variety of movements generated through improvisational skills and techniques. This will include the elements of dance time, space, and</w:t>
      </w:r>
    </w:p>
    <w:p w:rsidR="00431542" w:rsidRDefault="00B04627">
      <w:pPr>
        <w:numPr>
          <w:ilvl w:val="0"/>
          <w:numId w:val="5"/>
        </w:numPr>
        <w:pBdr>
          <w:top w:val="nil"/>
          <w:left w:val="nil"/>
          <w:bottom w:val="nil"/>
          <w:right w:val="nil"/>
          <w:between w:val="nil"/>
        </w:pBdr>
        <w:tabs>
          <w:tab w:val="left" w:pos="612"/>
        </w:tabs>
        <w:spacing w:before="129"/>
        <w:rPr>
          <w:color w:val="000000"/>
        </w:rPr>
      </w:pPr>
      <w:r>
        <w:br w:type="column"/>
      </w:r>
      <w:r>
        <w:rPr>
          <w:color w:val="000000"/>
        </w:rPr>
        <w:t>With a part</w:t>
      </w:r>
      <w:r>
        <w:rPr>
          <w:color w:val="000000"/>
        </w:rPr>
        <w:t>ner, improvise a dance using basic locomotor steps and axial movements.</w:t>
      </w:r>
    </w:p>
    <w:p w:rsidR="00431542" w:rsidRDefault="00B04627">
      <w:pPr>
        <w:numPr>
          <w:ilvl w:val="0"/>
          <w:numId w:val="5"/>
        </w:numPr>
        <w:pBdr>
          <w:top w:val="nil"/>
          <w:left w:val="nil"/>
          <w:bottom w:val="nil"/>
          <w:right w:val="nil"/>
          <w:between w:val="nil"/>
        </w:pBdr>
        <w:tabs>
          <w:tab w:val="left" w:pos="612"/>
        </w:tabs>
        <w:spacing w:before="1"/>
        <w:rPr>
          <w:color w:val="000000"/>
        </w:rPr>
      </w:pPr>
      <w:r>
        <w:rPr>
          <w:color w:val="000000"/>
        </w:rPr>
        <w:t xml:space="preserve">Move to slow </w:t>
      </w:r>
      <w:proofErr w:type="gramStart"/>
      <w:r>
        <w:rPr>
          <w:color w:val="000000"/>
        </w:rPr>
        <w:t>and  fast</w:t>
      </w:r>
      <w:proofErr w:type="gramEnd"/>
      <w:r>
        <w:rPr>
          <w:color w:val="000000"/>
        </w:rPr>
        <w:t xml:space="preserve"> tempos. </w:t>
      </w:r>
      <w:hyperlink r:id="rId23">
        <w:r>
          <w:rPr>
            <w:color w:val="1154CC"/>
            <w:u w:val="single"/>
          </w:rPr>
          <w:t>Slow and</w:t>
        </w:r>
      </w:hyperlink>
      <w:r>
        <w:rPr>
          <w:color w:val="1154CC"/>
        </w:rPr>
        <w:t xml:space="preserve">  </w:t>
      </w:r>
      <w:hyperlink r:id="rId24">
        <w:r>
          <w:rPr>
            <w:color w:val="1154CC"/>
            <w:u w:val="single"/>
          </w:rPr>
          <w:t>Fast Song</w:t>
        </w:r>
      </w:hyperlink>
    </w:p>
    <w:p w:rsidR="00431542" w:rsidRDefault="00B04627">
      <w:pPr>
        <w:numPr>
          <w:ilvl w:val="0"/>
          <w:numId w:val="5"/>
        </w:numPr>
        <w:pBdr>
          <w:top w:val="nil"/>
          <w:left w:val="nil"/>
          <w:bottom w:val="nil"/>
          <w:right w:val="nil"/>
          <w:between w:val="nil"/>
        </w:pBdr>
        <w:tabs>
          <w:tab w:val="left" w:pos="612"/>
        </w:tabs>
        <w:spacing w:before="2"/>
        <w:ind w:right="47"/>
        <w:rPr>
          <w:color w:val="000000"/>
        </w:rPr>
      </w:pPr>
      <w:r>
        <w:rPr>
          <w:color w:val="000000"/>
        </w:rPr>
        <w:t>Practice moving and stopping responding to a variety of stimuli (e.g. voice, music, sound, others). Improvise moving and stopping varying the duration.</w:t>
      </w:r>
    </w:p>
    <w:p w:rsidR="00431542" w:rsidRDefault="00B04627">
      <w:pPr>
        <w:numPr>
          <w:ilvl w:val="0"/>
          <w:numId w:val="5"/>
        </w:numPr>
        <w:pBdr>
          <w:top w:val="nil"/>
          <w:left w:val="nil"/>
          <w:bottom w:val="nil"/>
          <w:right w:val="nil"/>
          <w:between w:val="nil"/>
        </w:pBdr>
        <w:tabs>
          <w:tab w:val="left" w:pos="612"/>
        </w:tabs>
        <w:spacing w:before="2"/>
        <w:ind w:right="20"/>
        <w:rPr>
          <w:color w:val="000000"/>
        </w:rPr>
      </w:pPr>
      <w:r>
        <w:rPr>
          <w:color w:val="000000"/>
        </w:rPr>
        <w:t>Practice fast and slow tempos inspired by research of animals, people, and machines. Next improvise a da</w:t>
      </w:r>
      <w:r>
        <w:rPr>
          <w:color w:val="000000"/>
        </w:rPr>
        <w:t xml:space="preserve">nce based on tempo. </w:t>
      </w:r>
      <w:hyperlink r:id="rId25">
        <w:r>
          <w:rPr>
            <w:color w:val="1154CC"/>
          </w:rPr>
          <w:t>Animal Freeze Dance</w:t>
        </w:r>
      </w:hyperlink>
      <w:r>
        <w:rPr>
          <w:color w:val="1154CC"/>
        </w:rPr>
        <w:t xml:space="preserve"> </w:t>
      </w:r>
      <w:hyperlink r:id="rId26">
        <w:r>
          <w:rPr>
            <w:color w:val="1154CC"/>
          </w:rPr>
          <w:t>Animal Move and</w:t>
        </w:r>
      </w:hyperlink>
      <w:r>
        <w:rPr>
          <w:color w:val="1154CC"/>
        </w:rPr>
        <w:t xml:space="preserve"> </w:t>
      </w:r>
      <w:hyperlink r:id="rId27">
        <w:r>
          <w:rPr>
            <w:color w:val="1154CC"/>
          </w:rPr>
          <w:t>Groove Task Cards</w:t>
        </w:r>
      </w:hyperlink>
      <w:r>
        <w:rPr>
          <w:color w:val="1154CC"/>
        </w:rPr>
        <w:t xml:space="preserve"> </w:t>
      </w:r>
      <w:hyperlink r:id="rId28">
        <w:r>
          <w:rPr>
            <w:color w:val="1154CC"/>
          </w:rPr>
          <w:t>(Teachers pay</w:t>
        </w:r>
      </w:hyperlink>
      <w:r>
        <w:rPr>
          <w:color w:val="1154CC"/>
        </w:rPr>
        <w:t xml:space="preserve"> </w:t>
      </w:r>
      <w:hyperlink r:id="rId29">
        <w:r>
          <w:rPr>
            <w:color w:val="1154CC"/>
          </w:rPr>
          <w:t>Teachers)</w:t>
        </w:r>
      </w:hyperlink>
    </w:p>
    <w:p w:rsidR="00431542" w:rsidRDefault="00B04627">
      <w:pPr>
        <w:numPr>
          <w:ilvl w:val="0"/>
          <w:numId w:val="5"/>
        </w:numPr>
        <w:pBdr>
          <w:top w:val="nil"/>
          <w:left w:val="nil"/>
          <w:bottom w:val="nil"/>
          <w:right w:val="nil"/>
          <w:between w:val="nil"/>
        </w:pBdr>
        <w:tabs>
          <w:tab w:val="left" w:pos="612"/>
        </w:tabs>
        <w:spacing w:before="1"/>
        <w:ind w:right="17"/>
        <w:rPr>
          <w:color w:val="000000"/>
        </w:rPr>
      </w:pPr>
      <w:r>
        <w:rPr>
          <w:color w:val="000000"/>
        </w:rPr>
        <w:t>Select a song, text, or poem that includes rhythm of words and have students create a dance based on the words.</w:t>
      </w:r>
    </w:p>
    <w:p w:rsidR="00431542" w:rsidRDefault="00B04627">
      <w:pPr>
        <w:numPr>
          <w:ilvl w:val="0"/>
          <w:numId w:val="5"/>
        </w:numPr>
        <w:pBdr>
          <w:top w:val="nil"/>
          <w:left w:val="nil"/>
          <w:bottom w:val="nil"/>
          <w:right w:val="nil"/>
          <w:between w:val="nil"/>
        </w:pBdr>
        <w:tabs>
          <w:tab w:val="left" w:pos="612"/>
        </w:tabs>
        <w:spacing w:before="2"/>
        <w:ind w:right="100"/>
        <w:rPr>
          <w:color w:val="000000"/>
        </w:rPr>
      </w:pPr>
      <w:r>
        <w:rPr>
          <w:color w:val="000000"/>
        </w:rPr>
        <w:t xml:space="preserve">Create a short dance using two opposite </w:t>
      </w:r>
      <w:r>
        <w:rPr>
          <w:color w:val="000000"/>
        </w:rPr>
        <w:lastRenderedPageBreak/>
        <w:t>energy qualities, emotions, and senses</w:t>
      </w:r>
    </w:p>
    <w:p w:rsidR="00431542" w:rsidRDefault="00B04627">
      <w:pPr>
        <w:pBdr>
          <w:top w:val="nil"/>
          <w:left w:val="nil"/>
          <w:bottom w:val="nil"/>
          <w:right w:val="nil"/>
          <w:between w:val="nil"/>
        </w:pBdr>
        <w:spacing w:before="126"/>
        <w:ind w:left="521"/>
        <w:rPr>
          <w:color w:val="000000"/>
        </w:rPr>
      </w:pPr>
      <w:r>
        <w:br w:type="column"/>
      </w:r>
      <w:r>
        <w:rPr>
          <w:color w:val="000000"/>
        </w:rPr>
        <w:t xml:space="preserve">Teaching Dance </w:t>
      </w:r>
      <w:r>
        <w:rPr>
          <w:color w:val="1154CC"/>
        </w:rPr>
        <w:t xml:space="preserve"> </w:t>
      </w:r>
      <w:hyperlink r:id="rId30">
        <w:r>
          <w:rPr>
            <w:color w:val="1154CC"/>
            <w:u w:val="single"/>
          </w:rPr>
          <w:t>https://www.thepespecialis</w:t>
        </w:r>
      </w:hyperlink>
      <w:r>
        <w:rPr>
          <w:color w:val="1154CC"/>
        </w:rPr>
        <w:t xml:space="preserve">  </w:t>
      </w:r>
      <w:hyperlink r:id="rId31">
        <w:r>
          <w:rPr>
            <w:color w:val="1154CC"/>
            <w:u w:val="single"/>
          </w:rPr>
          <w:t>t.com/dance2/</w:t>
        </w:r>
      </w:hyperlink>
    </w:p>
    <w:p w:rsidR="00431542" w:rsidRDefault="00431542">
      <w:pPr>
        <w:pBdr>
          <w:top w:val="nil"/>
          <w:left w:val="nil"/>
          <w:bottom w:val="nil"/>
          <w:right w:val="nil"/>
          <w:between w:val="nil"/>
        </w:pBdr>
        <w:spacing w:before="4"/>
        <w:rPr>
          <w:color w:val="000000"/>
        </w:rPr>
      </w:pPr>
    </w:p>
    <w:p w:rsidR="00431542" w:rsidRDefault="00B04627">
      <w:pPr>
        <w:numPr>
          <w:ilvl w:val="0"/>
          <w:numId w:val="4"/>
        </w:numPr>
        <w:pBdr>
          <w:top w:val="nil"/>
          <w:left w:val="nil"/>
          <w:bottom w:val="nil"/>
          <w:right w:val="nil"/>
          <w:between w:val="nil"/>
        </w:pBdr>
        <w:tabs>
          <w:tab w:val="left" w:pos="522"/>
        </w:tabs>
        <w:ind w:right="44"/>
        <w:rPr>
          <w:color w:val="000000"/>
        </w:rPr>
      </w:pPr>
      <w:r>
        <w:rPr>
          <w:color w:val="000000"/>
        </w:rPr>
        <w:t xml:space="preserve">Locomotor Skills with Locomotion Dance </w:t>
      </w:r>
      <w:r>
        <w:rPr>
          <w:color w:val="1154CC"/>
        </w:rPr>
        <w:t xml:space="preserve"> </w:t>
      </w:r>
      <w:hyperlink r:id="rId32">
        <w:r>
          <w:rPr>
            <w:color w:val="1154CC"/>
            <w:u w:val="single"/>
          </w:rPr>
          <w:t>http://www.pecentral.org/l</w:t>
        </w:r>
      </w:hyperlink>
      <w:r>
        <w:rPr>
          <w:color w:val="1154CC"/>
        </w:rPr>
        <w:t xml:space="preserve">  </w:t>
      </w:r>
      <w:hyperlink r:id="rId33">
        <w:r>
          <w:rPr>
            <w:color w:val="1154CC"/>
            <w:u w:val="single"/>
          </w:rPr>
          <w:t>essonideas/ViewLesson.as</w:t>
        </w:r>
      </w:hyperlink>
      <w:r>
        <w:rPr>
          <w:color w:val="1154CC"/>
        </w:rPr>
        <w:t xml:space="preserve">  </w:t>
      </w:r>
      <w:hyperlink r:id="rId34">
        <w:proofErr w:type="spellStart"/>
        <w:r>
          <w:rPr>
            <w:color w:val="1154CC"/>
            <w:u w:val="single"/>
          </w:rPr>
          <w:t>p?ID</w:t>
        </w:r>
        <w:proofErr w:type="spellEnd"/>
        <w:r>
          <w:rPr>
            <w:color w:val="1154CC"/>
            <w:u w:val="single"/>
          </w:rPr>
          <w:t>=1</w:t>
        </w:r>
        <w:r>
          <w:rPr>
            <w:color w:val="1154CC"/>
            <w:u w:val="single"/>
          </w:rPr>
          <w:t>32910#.WsaJp2aZ</w:t>
        </w:r>
      </w:hyperlink>
      <w:r>
        <w:rPr>
          <w:color w:val="1154CC"/>
        </w:rPr>
        <w:t xml:space="preserve">  </w:t>
      </w:r>
      <w:hyperlink r:id="rId35">
        <w:proofErr w:type="spellStart"/>
        <w:r>
          <w:rPr>
            <w:color w:val="1154CC"/>
            <w:u w:val="single"/>
          </w:rPr>
          <w:t>OgQ</w:t>
        </w:r>
        <w:proofErr w:type="spellEnd"/>
      </w:hyperlink>
    </w:p>
    <w:p w:rsidR="00431542" w:rsidRDefault="00431542">
      <w:pPr>
        <w:pBdr>
          <w:top w:val="nil"/>
          <w:left w:val="nil"/>
          <w:bottom w:val="nil"/>
          <w:right w:val="nil"/>
          <w:between w:val="nil"/>
        </w:pBdr>
        <w:spacing w:before="11"/>
        <w:rPr>
          <w:color w:val="000000"/>
          <w:sz w:val="23"/>
          <w:szCs w:val="23"/>
        </w:rPr>
      </w:pPr>
    </w:p>
    <w:p w:rsidR="00431542" w:rsidRDefault="00B04627">
      <w:pPr>
        <w:numPr>
          <w:ilvl w:val="0"/>
          <w:numId w:val="4"/>
        </w:numPr>
        <w:pBdr>
          <w:top w:val="nil"/>
          <w:left w:val="nil"/>
          <w:bottom w:val="nil"/>
          <w:right w:val="nil"/>
          <w:between w:val="nil"/>
        </w:pBdr>
        <w:tabs>
          <w:tab w:val="left" w:pos="522"/>
        </w:tabs>
        <w:ind w:right="44"/>
        <w:rPr>
          <w:color w:val="000000"/>
        </w:rPr>
      </w:pPr>
      <w:r>
        <w:rPr>
          <w:color w:val="000000"/>
        </w:rPr>
        <w:t xml:space="preserve">Shake it Senora </w:t>
      </w:r>
      <w:r>
        <w:rPr>
          <w:color w:val="1154CC"/>
        </w:rPr>
        <w:t xml:space="preserve"> </w:t>
      </w:r>
      <w:hyperlink r:id="rId36">
        <w:r>
          <w:rPr>
            <w:color w:val="1154CC"/>
            <w:u w:val="single"/>
          </w:rPr>
          <w:t>http://www.pecentral.o</w:t>
        </w:r>
        <w:r>
          <w:rPr>
            <w:color w:val="1154CC"/>
            <w:u w:val="single"/>
          </w:rPr>
          <w:t>rg/l</w:t>
        </w:r>
      </w:hyperlink>
      <w:r>
        <w:rPr>
          <w:color w:val="1154CC"/>
        </w:rPr>
        <w:t xml:space="preserve">  </w:t>
      </w:r>
      <w:hyperlink r:id="rId37">
        <w:r>
          <w:rPr>
            <w:color w:val="1154CC"/>
            <w:u w:val="single"/>
          </w:rPr>
          <w:t>essonideas/ViewLesson.as</w:t>
        </w:r>
      </w:hyperlink>
      <w:r>
        <w:rPr>
          <w:color w:val="1154CC"/>
        </w:rPr>
        <w:t xml:space="preserve">  </w:t>
      </w:r>
      <w:hyperlink r:id="rId38">
        <w:proofErr w:type="spellStart"/>
        <w:r>
          <w:rPr>
            <w:color w:val="1154CC"/>
            <w:u w:val="single"/>
          </w:rPr>
          <w:t>p?ID</w:t>
        </w:r>
        <w:proofErr w:type="spellEnd"/>
        <w:r>
          <w:rPr>
            <w:color w:val="1154CC"/>
            <w:u w:val="single"/>
          </w:rPr>
          <w:t>=12807#.WsaJ0maZ</w:t>
        </w:r>
      </w:hyperlink>
      <w:r>
        <w:rPr>
          <w:color w:val="1154CC"/>
        </w:rPr>
        <w:t xml:space="preserve">  </w:t>
      </w:r>
      <w:hyperlink r:id="rId39">
        <w:proofErr w:type="spellStart"/>
        <w:r>
          <w:rPr>
            <w:color w:val="1154CC"/>
            <w:u w:val="single"/>
          </w:rPr>
          <w:t>OgQ</w:t>
        </w:r>
        <w:proofErr w:type="spellEnd"/>
      </w:hyperlink>
    </w:p>
    <w:p w:rsidR="00431542" w:rsidRDefault="00431542">
      <w:pPr>
        <w:pBdr>
          <w:top w:val="nil"/>
          <w:left w:val="nil"/>
          <w:bottom w:val="nil"/>
          <w:right w:val="nil"/>
          <w:between w:val="nil"/>
        </w:pBdr>
        <w:spacing w:before="11"/>
        <w:rPr>
          <w:color w:val="000000"/>
          <w:sz w:val="23"/>
          <w:szCs w:val="23"/>
        </w:rPr>
      </w:pPr>
    </w:p>
    <w:p w:rsidR="00431542" w:rsidRDefault="00B04627">
      <w:pPr>
        <w:numPr>
          <w:ilvl w:val="0"/>
          <w:numId w:val="4"/>
        </w:numPr>
        <w:pBdr>
          <w:top w:val="nil"/>
          <w:left w:val="nil"/>
          <w:bottom w:val="nil"/>
          <w:right w:val="nil"/>
          <w:between w:val="nil"/>
        </w:pBdr>
        <w:tabs>
          <w:tab w:val="left" w:pos="522"/>
        </w:tabs>
        <w:ind w:right="44"/>
        <w:rPr>
          <w:color w:val="000000"/>
        </w:rPr>
      </w:pPr>
      <w:r>
        <w:rPr>
          <w:color w:val="000000"/>
        </w:rPr>
        <w:t xml:space="preserve">The Funky Chipmunk Dance </w:t>
      </w:r>
      <w:r>
        <w:rPr>
          <w:color w:val="1154CC"/>
        </w:rPr>
        <w:t xml:space="preserve"> </w:t>
      </w:r>
      <w:hyperlink r:id="rId40">
        <w:r>
          <w:rPr>
            <w:color w:val="1154CC"/>
            <w:u w:val="single"/>
          </w:rPr>
          <w:t>http://www.pecentral.org/l</w:t>
        </w:r>
      </w:hyperlink>
      <w:r>
        <w:rPr>
          <w:color w:val="1154CC"/>
        </w:rPr>
        <w:t xml:space="preserve">  </w:t>
      </w:r>
      <w:hyperlink r:id="rId41">
        <w:r>
          <w:rPr>
            <w:color w:val="1154CC"/>
            <w:u w:val="single"/>
          </w:rPr>
          <w:t>essonideas/ViewLesson.as</w:t>
        </w:r>
      </w:hyperlink>
      <w:r>
        <w:rPr>
          <w:color w:val="1154CC"/>
        </w:rPr>
        <w:t xml:space="preserve">  </w:t>
      </w:r>
      <w:hyperlink r:id="rId42">
        <w:proofErr w:type="spellStart"/>
        <w:r>
          <w:rPr>
            <w:color w:val="1154CC"/>
            <w:u w:val="single"/>
          </w:rPr>
          <w:t>p?ID</w:t>
        </w:r>
        <w:proofErr w:type="spellEnd"/>
        <w:r>
          <w:rPr>
            <w:color w:val="1154CC"/>
            <w:u w:val="single"/>
          </w:rPr>
          <w:t>=12641#.WsaJ_GaZ</w:t>
        </w:r>
      </w:hyperlink>
      <w:r>
        <w:rPr>
          <w:color w:val="1154CC"/>
        </w:rPr>
        <w:t xml:space="preserve"> </w:t>
      </w:r>
      <w:hyperlink r:id="rId43">
        <w:proofErr w:type="spellStart"/>
        <w:r>
          <w:rPr>
            <w:color w:val="1154CC"/>
          </w:rPr>
          <w:t>OgQ</w:t>
        </w:r>
        <w:proofErr w:type="spellEnd"/>
      </w:hyperlink>
    </w:p>
    <w:p w:rsidR="00431542" w:rsidRDefault="00431542">
      <w:pPr>
        <w:pBdr>
          <w:top w:val="nil"/>
          <w:left w:val="nil"/>
          <w:bottom w:val="nil"/>
          <w:right w:val="nil"/>
          <w:between w:val="nil"/>
        </w:pBdr>
        <w:spacing w:before="11"/>
        <w:rPr>
          <w:color w:val="000000"/>
          <w:sz w:val="23"/>
          <w:szCs w:val="23"/>
        </w:rPr>
      </w:pPr>
    </w:p>
    <w:p w:rsidR="00431542" w:rsidRDefault="00B04627">
      <w:pPr>
        <w:numPr>
          <w:ilvl w:val="0"/>
          <w:numId w:val="4"/>
        </w:numPr>
        <w:pBdr>
          <w:top w:val="nil"/>
          <w:left w:val="nil"/>
          <w:bottom w:val="nil"/>
          <w:right w:val="nil"/>
          <w:between w:val="nil"/>
        </w:pBdr>
        <w:tabs>
          <w:tab w:val="left" w:pos="522"/>
        </w:tabs>
        <w:ind w:right="44"/>
        <w:rPr>
          <w:color w:val="000000"/>
        </w:rPr>
      </w:pPr>
      <w:r>
        <w:rPr>
          <w:color w:val="000000"/>
        </w:rPr>
        <w:t xml:space="preserve">The Snowflake Dance </w:t>
      </w:r>
      <w:r>
        <w:rPr>
          <w:color w:val="1154CC"/>
        </w:rPr>
        <w:t xml:space="preserve"> </w:t>
      </w:r>
      <w:hyperlink r:id="rId44">
        <w:r>
          <w:rPr>
            <w:color w:val="1154CC"/>
            <w:u w:val="single"/>
          </w:rPr>
          <w:t>http://www.pecentral.org/l</w:t>
        </w:r>
      </w:hyperlink>
      <w:r>
        <w:rPr>
          <w:color w:val="1154CC"/>
        </w:rPr>
        <w:t xml:space="preserve">  </w:t>
      </w:r>
      <w:hyperlink r:id="rId45">
        <w:r>
          <w:rPr>
            <w:color w:val="1154CC"/>
            <w:u w:val="single"/>
          </w:rPr>
          <w:t>essonideas/ViewLesson.as</w:t>
        </w:r>
      </w:hyperlink>
      <w:r>
        <w:rPr>
          <w:color w:val="1154CC"/>
        </w:rPr>
        <w:t xml:space="preserve">  </w:t>
      </w:r>
      <w:hyperlink r:id="rId46">
        <w:proofErr w:type="spellStart"/>
        <w:r>
          <w:rPr>
            <w:color w:val="1154CC"/>
            <w:u w:val="single"/>
          </w:rPr>
          <w:t>p?ID</w:t>
        </w:r>
        <w:proofErr w:type="spellEnd"/>
        <w:r>
          <w:rPr>
            <w:color w:val="1154CC"/>
            <w:u w:val="single"/>
          </w:rPr>
          <w:t>=12004#.WsaKN2aZ</w:t>
        </w:r>
      </w:hyperlink>
      <w:r>
        <w:rPr>
          <w:color w:val="1154CC"/>
        </w:rPr>
        <w:t xml:space="preserve"> </w:t>
      </w:r>
      <w:hyperlink r:id="rId47">
        <w:proofErr w:type="spellStart"/>
        <w:r>
          <w:rPr>
            <w:color w:val="1154CC"/>
          </w:rPr>
          <w:t>OgQ</w:t>
        </w:r>
        <w:proofErr w:type="spellEnd"/>
      </w:hyperlink>
    </w:p>
    <w:p w:rsidR="00431542" w:rsidRDefault="00431542">
      <w:pPr>
        <w:pBdr>
          <w:top w:val="nil"/>
          <w:left w:val="nil"/>
          <w:bottom w:val="nil"/>
          <w:right w:val="nil"/>
          <w:between w:val="nil"/>
        </w:pBdr>
        <w:spacing w:before="11"/>
        <w:rPr>
          <w:color w:val="000000"/>
          <w:sz w:val="23"/>
          <w:szCs w:val="23"/>
        </w:rPr>
      </w:pPr>
    </w:p>
    <w:p w:rsidR="00431542" w:rsidRDefault="00B04627">
      <w:pPr>
        <w:numPr>
          <w:ilvl w:val="0"/>
          <w:numId w:val="4"/>
        </w:numPr>
        <w:pBdr>
          <w:top w:val="nil"/>
          <w:left w:val="nil"/>
          <w:bottom w:val="nil"/>
          <w:right w:val="nil"/>
          <w:between w:val="nil"/>
        </w:pBdr>
        <w:tabs>
          <w:tab w:val="left" w:pos="522"/>
        </w:tabs>
        <w:rPr>
          <w:color w:val="000000"/>
        </w:rPr>
      </w:pPr>
      <w:r>
        <w:rPr>
          <w:color w:val="000000"/>
        </w:rPr>
        <w:t xml:space="preserve">Blueprint Dance: Teaching Dance to Diverse Learners (PreK-12) </w:t>
      </w:r>
      <w:r>
        <w:rPr>
          <w:color w:val="1154CC"/>
        </w:rPr>
        <w:t xml:space="preserve"> </w:t>
      </w:r>
      <w:hyperlink r:id="rId48">
        <w:r>
          <w:rPr>
            <w:color w:val="1154CC"/>
            <w:u w:val="single"/>
          </w:rPr>
          <w:t>http://schools.nyc.gov/offi</w:t>
        </w:r>
      </w:hyperlink>
      <w:r>
        <w:rPr>
          <w:color w:val="1154CC"/>
        </w:rPr>
        <w:t xml:space="preserve">  </w:t>
      </w:r>
      <w:hyperlink r:id="rId49">
        <w:proofErr w:type="spellStart"/>
        <w:r>
          <w:rPr>
            <w:color w:val="1154CC"/>
            <w:u w:val="single"/>
          </w:rPr>
          <w:t>ces</w:t>
        </w:r>
        <w:proofErr w:type="spellEnd"/>
        <w:r>
          <w:rPr>
            <w:color w:val="1154CC"/>
            <w:u w:val="single"/>
          </w:rPr>
          <w:t>/</w:t>
        </w:r>
        <w:proofErr w:type="spellStart"/>
        <w:r>
          <w:rPr>
            <w:color w:val="1154CC"/>
            <w:u w:val="single"/>
          </w:rPr>
          <w:t>teachlearn</w:t>
        </w:r>
        <w:proofErr w:type="spellEnd"/>
        <w:r>
          <w:rPr>
            <w:color w:val="1154CC"/>
            <w:u w:val="single"/>
          </w:rPr>
          <w:t>/arts/files/Bl</w:t>
        </w:r>
      </w:hyperlink>
      <w:r>
        <w:rPr>
          <w:color w:val="1154CC"/>
        </w:rPr>
        <w:t xml:space="preserve">  </w:t>
      </w:r>
      <w:hyperlink r:id="rId50">
        <w:proofErr w:type="spellStart"/>
        <w:r>
          <w:rPr>
            <w:color w:val="1154CC"/>
            <w:u w:val="single"/>
          </w:rPr>
          <w:t>ueprints</w:t>
        </w:r>
        <w:proofErr w:type="spellEnd"/>
        <w:r>
          <w:rPr>
            <w:color w:val="1154CC"/>
            <w:u w:val="single"/>
          </w:rPr>
          <w:t>/Dance/Dance%20</w:t>
        </w:r>
      </w:hyperlink>
      <w:r>
        <w:rPr>
          <w:color w:val="1154CC"/>
        </w:rPr>
        <w:t xml:space="preserve">  </w:t>
      </w:r>
      <w:hyperlink r:id="rId51">
        <w:r>
          <w:rPr>
            <w:color w:val="1154CC"/>
            <w:u w:val="single"/>
          </w:rPr>
          <w:t>Spec%20Ed%20Suppleme</w:t>
        </w:r>
      </w:hyperlink>
      <w:r>
        <w:rPr>
          <w:color w:val="1154CC"/>
        </w:rPr>
        <w:t xml:space="preserve">  </w:t>
      </w:r>
      <w:hyperlink r:id="rId52">
        <w:r>
          <w:rPr>
            <w:color w:val="1154CC"/>
            <w:u w:val="single"/>
          </w:rPr>
          <w:t>nt.pdf</w:t>
        </w:r>
      </w:hyperlink>
    </w:p>
    <w:p w:rsidR="00431542" w:rsidRDefault="00B04627">
      <w:pPr>
        <w:numPr>
          <w:ilvl w:val="0"/>
          <w:numId w:val="4"/>
        </w:numPr>
        <w:pBdr>
          <w:top w:val="nil"/>
          <w:left w:val="nil"/>
          <w:bottom w:val="nil"/>
          <w:right w:val="nil"/>
          <w:between w:val="nil"/>
        </w:pBdr>
        <w:tabs>
          <w:tab w:val="left" w:pos="524"/>
        </w:tabs>
        <w:spacing w:before="127" w:line="275" w:lineRule="auto"/>
        <w:ind w:left="523" w:right="308"/>
        <w:rPr>
          <w:color w:val="000000"/>
        </w:rPr>
      </w:pPr>
      <w:r>
        <w:br w:type="column"/>
      </w:r>
      <w:r>
        <w:rPr>
          <w:color w:val="000000"/>
        </w:rPr>
        <w:t>Homework, classwork and exit materials will all be used as data to assess student learning.</w:t>
      </w:r>
    </w:p>
    <w:p w:rsidR="00431542" w:rsidRDefault="00431542">
      <w:pPr>
        <w:pBdr>
          <w:top w:val="nil"/>
          <w:left w:val="nil"/>
          <w:bottom w:val="nil"/>
          <w:right w:val="nil"/>
          <w:between w:val="nil"/>
        </w:pBdr>
        <w:spacing w:before="11"/>
        <w:rPr>
          <w:color w:val="000000"/>
          <w:sz w:val="27"/>
          <w:szCs w:val="27"/>
        </w:rPr>
      </w:pPr>
    </w:p>
    <w:p w:rsidR="00431542" w:rsidRDefault="00B04627">
      <w:pPr>
        <w:numPr>
          <w:ilvl w:val="0"/>
          <w:numId w:val="4"/>
        </w:numPr>
        <w:pBdr>
          <w:top w:val="nil"/>
          <w:left w:val="nil"/>
          <w:bottom w:val="nil"/>
          <w:right w:val="nil"/>
          <w:between w:val="nil"/>
        </w:pBdr>
        <w:tabs>
          <w:tab w:val="left" w:pos="524"/>
        </w:tabs>
        <w:ind w:left="523" w:right="310"/>
        <w:rPr>
          <w:color w:val="000000"/>
        </w:rPr>
      </w:pPr>
      <w:r>
        <w:rPr>
          <w:color w:val="000000"/>
        </w:rPr>
        <w:t>Self-assessment: Give students the opportunity to consider the quality of their own learning and performance, individually and in collaboration with others, with respect to curricular objectives, content benchmarks, and/or specified criteria. Self-assessme</w:t>
      </w:r>
      <w:r>
        <w:rPr>
          <w:color w:val="000000"/>
        </w:rPr>
        <w:t xml:space="preserve">nt is only used formatively and gives students the responsibility of identifying competencies and challenges in their own work, and to devise appropriate strategies for improvement. Examples include setting personal goals and checking </w:t>
      </w:r>
      <w:r>
        <w:rPr>
          <w:color w:val="000000"/>
        </w:rPr>
        <w:t>one’s progress</w:t>
      </w:r>
    </w:p>
    <w:p w:rsidR="00431542" w:rsidRDefault="00431542">
      <w:pPr>
        <w:pBdr>
          <w:top w:val="nil"/>
          <w:left w:val="nil"/>
          <w:bottom w:val="nil"/>
          <w:right w:val="nil"/>
          <w:between w:val="nil"/>
        </w:pBdr>
        <w:tabs>
          <w:tab w:val="left" w:pos="524"/>
        </w:tabs>
        <w:ind w:left="523" w:right="310" w:hanging="360"/>
        <w:rPr>
          <w:color w:val="000000"/>
        </w:rPr>
      </w:pPr>
    </w:p>
    <w:p w:rsidR="00431542" w:rsidRDefault="00B04627">
      <w:pPr>
        <w:pBdr>
          <w:top w:val="nil"/>
          <w:left w:val="nil"/>
          <w:bottom w:val="nil"/>
          <w:right w:val="nil"/>
          <w:between w:val="nil"/>
        </w:pBdr>
        <w:spacing w:line="276" w:lineRule="auto"/>
        <w:rPr>
          <w:color w:val="000000"/>
        </w:rPr>
        <w:sectPr w:rsidR="00431542">
          <w:type w:val="continuous"/>
          <w:pgSz w:w="15840" w:h="12240" w:orient="landscape"/>
          <w:pgMar w:top="680" w:right="600" w:bottom="280" w:left="620" w:header="720" w:footer="720" w:gutter="0"/>
          <w:cols w:num="5" w:space="720" w:equalWidth="0">
            <w:col w:w="2892" w:space="40"/>
            <w:col w:w="2892" w:space="40"/>
            <w:col w:w="2892" w:space="40"/>
            <w:col w:w="2892" w:space="40"/>
            <w:col w:w="2892" w:space="0"/>
          </w:cols>
        </w:sectPr>
      </w:pPr>
      <w:r>
        <w:br w:type="page"/>
      </w:r>
    </w:p>
    <w:p w:rsidR="00431542" w:rsidRDefault="00B04627">
      <w:pPr>
        <w:numPr>
          <w:ilvl w:val="4"/>
          <w:numId w:val="13"/>
        </w:numPr>
        <w:pBdr>
          <w:top w:val="nil"/>
          <w:left w:val="nil"/>
          <w:bottom w:val="nil"/>
          <w:right w:val="nil"/>
          <w:between w:val="nil"/>
        </w:pBdr>
        <w:tabs>
          <w:tab w:val="left" w:pos="1206"/>
        </w:tabs>
        <w:spacing w:before="126" w:line="276" w:lineRule="auto"/>
        <w:ind w:right="174" w:firstLine="0"/>
      </w:pPr>
      <w:r>
        <w:rPr>
          <w:color w:val="FFFFFF"/>
        </w:rPr>
        <w:lastRenderedPageBreak/>
        <w:t>Create and perform planned and improvised movement sequences using the elements of dance, with and without musical accompaniment, to communicate meaning around a variety of themes.</w:t>
      </w:r>
    </w:p>
    <w:p w:rsidR="00431542" w:rsidRDefault="00431542">
      <w:pPr>
        <w:pBdr>
          <w:top w:val="nil"/>
          <w:left w:val="nil"/>
          <w:bottom w:val="nil"/>
          <w:right w:val="nil"/>
          <w:between w:val="nil"/>
        </w:pBdr>
        <w:spacing w:before="9"/>
        <w:rPr>
          <w:color w:val="000000"/>
          <w:sz w:val="27"/>
          <w:szCs w:val="27"/>
        </w:rPr>
      </w:pPr>
    </w:p>
    <w:p w:rsidR="00431542" w:rsidRDefault="00B04627">
      <w:pPr>
        <w:numPr>
          <w:ilvl w:val="4"/>
          <w:numId w:val="13"/>
        </w:numPr>
        <w:pBdr>
          <w:top w:val="nil"/>
          <w:left w:val="nil"/>
          <w:bottom w:val="nil"/>
          <w:right w:val="nil"/>
          <w:between w:val="nil"/>
        </w:pBdr>
        <w:tabs>
          <w:tab w:val="left" w:pos="1206"/>
        </w:tabs>
        <w:spacing w:line="276" w:lineRule="auto"/>
        <w:ind w:right="191" w:firstLine="0"/>
      </w:pPr>
      <w:r>
        <w:rPr>
          <w:color w:val="FFFFFF"/>
        </w:rPr>
        <w:t>Create and perform planned and improvised movement sequences, alone and in small groups, with variations in tempo, meter, rhythm, spatial level (i.e., low, middle, and high), and spatial pathway.</w:t>
      </w:r>
    </w:p>
    <w:p w:rsidR="00431542" w:rsidRDefault="00431542">
      <w:pPr>
        <w:pBdr>
          <w:top w:val="nil"/>
          <w:left w:val="nil"/>
          <w:bottom w:val="nil"/>
          <w:right w:val="nil"/>
          <w:between w:val="nil"/>
        </w:pBdr>
        <w:spacing w:before="9"/>
        <w:rPr>
          <w:color w:val="000000"/>
          <w:sz w:val="27"/>
          <w:szCs w:val="27"/>
        </w:rPr>
      </w:pPr>
    </w:p>
    <w:p w:rsidR="00431542" w:rsidRDefault="00B04627">
      <w:pPr>
        <w:numPr>
          <w:ilvl w:val="4"/>
          <w:numId w:val="13"/>
        </w:numPr>
        <w:pBdr>
          <w:top w:val="nil"/>
          <w:left w:val="nil"/>
          <w:bottom w:val="nil"/>
          <w:right w:val="nil"/>
          <w:between w:val="nil"/>
        </w:pBdr>
        <w:tabs>
          <w:tab w:val="left" w:pos="1206"/>
        </w:tabs>
        <w:spacing w:line="276" w:lineRule="auto"/>
        <w:ind w:firstLine="0"/>
      </w:pPr>
      <w:r>
        <w:rPr>
          <w:color w:val="FFFFFF"/>
        </w:rPr>
        <w:t>Define and maintain personal space, concentrate, and approp</w:t>
      </w:r>
      <w:r>
        <w:rPr>
          <w:color w:val="FFFFFF"/>
        </w:rPr>
        <w:t>riately direct focus while performing movement skills.</w:t>
      </w:r>
    </w:p>
    <w:p w:rsidR="00431542" w:rsidRDefault="00431542">
      <w:pPr>
        <w:pBdr>
          <w:top w:val="nil"/>
          <w:left w:val="nil"/>
          <w:bottom w:val="nil"/>
          <w:right w:val="nil"/>
          <w:between w:val="nil"/>
        </w:pBdr>
        <w:spacing w:before="8"/>
        <w:rPr>
          <w:color w:val="000000"/>
          <w:sz w:val="27"/>
          <w:szCs w:val="27"/>
        </w:rPr>
      </w:pPr>
    </w:p>
    <w:p w:rsidR="00431542" w:rsidRDefault="00B04627">
      <w:pPr>
        <w:numPr>
          <w:ilvl w:val="4"/>
          <w:numId w:val="13"/>
        </w:numPr>
        <w:pBdr>
          <w:top w:val="nil"/>
          <w:left w:val="nil"/>
          <w:bottom w:val="nil"/>
          <w:right w:val="nil"/>
          <w:between w:val="nil"/>
        </w:pBdr>
        <w:tabs>
          <w:tab w:val="left" w:pos="1206"/>
        </w:tabs>
        <w:spacing w:line="275" w:lineRule="auto"/>
        <w:ind w:right="141" w:firstLine="0"/>
      </w:pPr>
      <w:r>
        <w:rPr>
          <w:color w:val="FFFFFF"/>
        </w:rPr>
        <w:t>Create and perform original movement sequences alone and with a partner</w:t>
      </w:r>
    </w:p>
    <w:p w:rsidR="00431542" w:rsidRDefault="00B04627">
      <w:pPr>
        <w:pBdr>
          <w:top w:val="nil"/>
          <w:left w:val="nil"/>
          <w:bottom w:val="nil"/>
          <w:right w:val="nil"/>
          <w:between w:val="nil"/>
        </w:pBdr>
        <w:spacing w:before="126"/>
        <w:ind w:left="611"/>
        <w:rPr>
          <w:color w:val="000000"/>
        </w:rPr>
      </w:pPr>
      <w:r>
        <w:br w:type="column"/>
      </w:r>
      <w:r>
        <w:rPr>
          <w:color w:val="000000"/>
        </w:rPr>
        <w:t>energy.</w:t>
      </w:r>
    </w:p>
    <w:p w:rsidR="00431542" w:rsidRDefault="00B04627">
      <w:pPr>
        <w:numPr>
          <w:ilvl w:val="1"/>
          <w:numId w:val="4"/>
        </w:numPr>
        <w:pBdr>
          <w:top w:val="nil"/>
          <w:left w:val="nil"/>
          <w:bottom w:val="nil"/>
          <w:right w:val="nil"/>
          <w:between w:val="nil"/>
        </w:pBdr>
        <w:tabs>
          <w:tab w:val="left" w:pos="612"/>
        </w:tabs>
        <w:spacing w:before="39" w:line="276" w:lineRule="auto"/>
        <w:ind w:right="89"/>
        <w:rPr>
          <w:color w:val="000000"/>
        </w:rPr>
      </w:pPr>
      <w:r>
        <w:rPr>
          <w:color w:val="000000"/>
        </w:rPr>
        <w:t>Will be able to identify and judge the differences between pedestrian movements and formal training in dance.</w:t>
      </w:r>
    </w:p>
    <w:p w:rsidR="00431542" w:rsidRDefault="00B04627">
      <w:pPr>
        <w:numPr>
          <w:ilvl w:val="1"/>
          <w:numId w:val="4"/>
        </w:numPr>
        <w:pBdr>
          <w:top w:val="nil"/>
          <w:left w:val="nil"/>
          <w:bottom w:val="nil"/>
          <w:right w:val="nil"/>
          <w:between w:val="nil"/>
        </w:pBdr>
        <w:tabs>
          <w:tab w:val="left" w:pos="612"/>
        </w:tabs>
        <w:spacing w:before="4" w:line="276" w:lineRule="auto"/>
        <w:rPr>
          <w:color w:val="000000"/>
        </w:rPr>
      </w:pPr>
      <w:r>
        <w:rPr>
          <w:color w:val="000000"/>
        </w:rPr>
        <w:t>Demonstrate and understand that dynamic alignment of the body is associated with coordination and isolation of different body parts. This will include locomotor and non- locomotor movements.</w:t>
      </w:r>
    </w:p>
    <w:p w:rsidR="00431542" w:rsidRDefault="00B04627">
      <w:pPr>
        <w:numPr>
          <w:ilvl w:val="1"/>
          <w:numId w:val="4"/>
        </w:numPr>
        <w:pBdr>
          <w:top w:val="nil"/>
          <w:left w:val="nil"/>
          <w:bottom w:val="nil"/>
          <w:right w:val="nil"/>
          <w:between w:val="nil"/>
        </w:pBdr>
        <w:tabs>
          <w:tab w:val="left" w:pos="612"/>
        </w:tabs>
        <w:spacing w:line="276" w:lineRule="auto"/>
        <w:ind w:right="65"/>
        <w:rPr>
          <w:color w:val="000000"/>
        </w:rPr>
      </w:pPr>
      <w:r>
        <w:rPr>
          <w:color w:val="000000"/>
        </w:rPr>
        <w:t>Express constructive criticism to communicate useful evaluation o</w:t>
      </w:r>
      <w:r>
        <w:rPr>
          <w:color w:val="000000"/>
        </w:rPr>
        <w:t>f both personal work and the work of others.</w:t>
      </w:r>
    </w:p>
    <w:p w:rsidR="00431542" w:rsidRDefault="00B04627">
      <w:pPr>
        <w:pBdr>
          <w:top w:val="nil"/>
          <w:left w:val="nil"/>
          <w:bottom w:val="nil"/>
          <w:right w:val="nil"/>
          <w:between w:val="nil"/>
        </w:pBdr>
        <w:spacing w:before="126"/>
        <w:ind w:left="697" w:right="136"/>
        <w:rPr>
          <w:color w:val="000000"/>
        </w:rPr>
      </w:pPr>
      <w:r>
        <w:br w:type="column"/>
      </w:r>
      <w:r>
        <w:rPr>
          <w:color w:val="000000"/>
        </w:rPr>
        <w:t>(ex: happy/sad). Use an appropriate selection of music.</w:t>
      </w:r>
    </w:p>
    <w:p w:rsidR="00431542" w:rsidRDefault="00B04627">
      <w:pPr>
        <w:numPr>
          <w:ilvl w:val="2"/>
          <w:numId w:val="4"/>
        </w:numPr>
        <w:pBdr>
          <w:top w:val="nil"/>
          <w:left w:val="nil"/>
          <w:bottom w:val="nil"/>
          <w:right w:val="nil"/>
          <w:between w:val="nil"/>
        </w:pBdr>
        <w:tabs>
          <w:tab w:val="left" w:pos="698"/>
        </w:tabs>
        <w:spacing w:before="2"/>
        <w:rPr>
          <w:color w:val="000000"/>
        </w:rPr>
      </w:pPr>
      <w:r>
        <w:rPr>
          <w:color w:val="000000"/>
        </w:rPr>
        <w:t xml:space="preserve">Connect a simple sequence using opposites incorporating shape and axial or locomotor movement. </w:t>
      </w:r>
      <w:hyperlink r:id="rId53">
        <w:r>
          <w:rPr>
            <w:color w:val="1154CC"/>
          </w:rPr>
          <w:t>Body Boogie Dance</w:t>
        </w:r>
      </w:hyperlink>
    </w:p>
    <w:p w:rsidR="00431542" w:rsidRDefault="00B04627">
      <w:pPr>
        <w:numPr>
          <w:ilvl w:val="2"/>
          <w:numId w:val="4"/>
        </w:numPr>
        <w:pBdr>
          <w:top w:val="nil"/>
          <w:left w:val="nil"/>
          <w:bottom w:val="nil"/>
          <w:right w:val="nil"/>
          <w:between w:val="nil"/>
        </w:pBdr>
        <w:tabs>
          <w:tab w:val="left" w:pos="698"/>
        </w:tabs>
        <w:spacing w:before="2"/>
        <w:ind w:right="37"/>
        <w:rPr>
          <w:color w:val="000000"/>
        </w:rPr>
      </w:pPr>
      <w:r>
        <w:rPr>
          <w:color w:val="000000"/>
        </w:rPr>
        <w:t xml:space="preserve">Teaching pantomime (drinking milk) </w:t>
      </w:r>
      <w:hyperlink r:id="rId54">
        <w:r>
          <w:rPr>
            <w:color w:val="1154CC"/>
          </w:rPr>
          <w:t>https://www.youtube.</w:t>
        </w:r>
      </w:hyperlink>
      <w:r>
        <w:rPr>
          <w:color w:val="1154CC"/>
        </w:rPr>
        <w:t xml:space="preserve">  </w:t>
      </w:r>
      <w:hyperlink r:id="rId55">
        <w:r>
          <w:rPr>
            <w:color w:val="1154CC"/>
            <w:u w:val="single"/>
          </w:rPr>
          <w:t>com/</w:t>
        </w:r>
        <w:proofErr w:type="spellStart"/>
        <w:r>
          <w:rPr>
            <w:color w:val="1154CC"/>
            <w:u w:val="single"/>
          </w:rPr>
          <w:t>watch?v</w:t>
        </w:r>
        <w:proofErr w:type="spellEnd"/>
        <w:r>
          <w:rPr>
            <w:color w:val="1154CC"/>
            <w:u w:val="single"/>
          </w:rPr>
          <w:t>=UU5Z</w:t>
        </w:r>
      </w:hyperlink>
      <w:r>
        <w:rPr>
          <w:color w:val="1154CC"/>
        </w:rPr>
        <w:t xml:space="preserve"> </w:t>
      </w:r>
      <w:hyperlink r:id="rId56">
        <w:r>
          <w:rPr>
            <w:color w:val="1154CC"/>
          </w:rPr>
          <w:t>8Norssw</w:t>
        </w:r>
      </w:hyperlink>
    </w:p>
    <w:p w:rsidR="00431542" w:rsidRDefault="00B04627">
      <w:pPr>
        <w:numPr>
          <w:ilvl w:val="2"/>
          <w:numId w:val="4"/>
        </w:numPr>
        <w:pBdr>
          <w:top w:val="nil"/>
          <w:left w:val="nil"/>
          <w:bottom w:val="nil"/>
          <w:right w:val="nil"/>
          <w:between w:val="nil"/>
        </w:pBdr>
        <w:tabs>
          <w:tab w:val="left" w:pos="698"/>
        </w:tabs>
        <w:ind w:right="56"/>
        <w:rPr>
          <w:color w:val="000000"/>
        </w:rPr>
      </w:pPr>
      <w:r>
        <w:rPr>
          <w:color w:val="000000"/>
        </w:rPr>
        <w:t>Students will share a story demonstrating an emotion or feeling through dance.</w:t>
      </w:r>
    </w:p>
    <w:p w:rsidR="00431542" w:rsidRDefault="00B04627">
      <w:pPr>
        <w:numPr>
          <w:ilvl w:val="2"/>
          <w:numId w:val="4"/>
        </w:numPr>
        <w:pBdr>
          <w:top w:val="nil"/>
          <w:left w:val="nil"/>
          <w:bottom w:val="nil"/>
          <w:right w:val="nil"/>
          <w:between w:val="nil"/>
        </w:pBdr>
        <w:tabs>
          <w:tab w:val="left" w:pos="698"/>
        </w:tabs>
        <w:spacing w:before="1"/>
        <w:ind w:right="15"/>
        <w:rPr>
          <w:color w:val="000000"/>
        </w:rPr>
      </w:pPr>
      <w:r>
        <w:rPr>
          <w:color w:val="000000"/>
        </w:rPr>
        <w:t xml:space="preserve">Students will record a performance (using an iPad, Video Recorder, </w:t>
      </w:r>
      <w:proofErr w:type="spellStart"/>
      <w:r>
        <w:rPr>
          <w:color w:val="000000"/>
        </w:rPr>
        <w:t>etc</w:t>
      </w:r>
      <w:proofErr w:type="spellEnd"/>
      <w:r>
        <w:rPr>
          <w:color w:val="000000"/>
        </w:rPr>
        <w:t>…) and use peer-critique strategies to assess.</w:t>
      </w:r>
    </w:p>
    <w:p w:rsidR="00431542" w:rsidRDefault="00431542">
      <w:pPr>
        <w:pBdr>
          <w:top w:val="nil"/>
          <w:left w:val="nil"/>
          <w:bottom w:val="nil"/>
          <w:right w:val="nil"/>
          <w:between w:val="nil"/>
        </w:pBdr>
        <w:spacing w:before="3"/>
        <w:rPr>
          <w:color w:val="000000"/>
        </w:rPr>
      </w:pPr>
    </w:p>
    <w:p w:rsidR="00431542" w:rsidRDefault="00B04627">
      <w:pPr>
        <w:pStyle w:val="Heading1"/>
        <w:ind w:left="246" w:right="37"/>
        <w:rPr>
          <w:b w:val="0"/>
        </w:rPr>
      </w:pPr>
      <w:r>
        <w:t>1st and 2nd Grade Activities</w:t>
      </w:r>
    </w:p>
    <w:p w:rsidR="00431542" w:rsidRDefault="00B04627">
      <w:pPr>
        <w:numPr>
          <w:ilvl w:val="2"/>
          <w:numId w:val="4"/>
        </w:numPr>
        <w:pBdr>
          <w:top w:val="nil"/>
          <w:left w:val="nil"/>
          <w:bottom w:val="nil"/>
          <w:right w:val="nil"/>
          <w:between w:val="nil"/>
        </w:pBdr>
        <w:tabs>
          <w:tab w:val="left" w:pos="698"/>
        </w:tabs>
        <w:spacing w:before="1"/>
        <w:ind w:right="79"/>
        <w:rPr>
          <w:color w:val="000000"/>
        </w:rPr>
      </w:pPr>
      <w:r>
        <w:rPr>
          <w:color w:val="000000"/>
        </w:rPr>
        <w:t>Use locomotor steps and axial movements with prepositions (near, far, over, under, through etc.).</w:t>
      </w:r>
    </w:p>
    <w:p w:rsidR="00431542" w:rsidRDefault="00B04627">
      <w:pPr>
        <w:numPr>
          <w:ilvl w:val="2"/>
          <w:numId w:val="4"/>
        </w:numPr>
        <w:pBdr>
          <w:top w:val="nil"/>
          <w:left w:val="nil"/>
          <w:bottom w:val="nil"/>
          <w:right w:val="nil"/>
          <w:between w:val="nil"/>
        </w:pBdr>
        <w:tabs>
          <w:tab w:val="left" w:pos="698"/>
        </w:tabs>
        <w:spacing w:before="1"/>
        <w:ind w:right="126"/>
        <w:rPr>
          <w:color w:val="000000"/>
        </w:rPr>
      </w:pPr>
      <w:r>
        <w:rPr>
          <w:color w:val="000000"/>
        </w:rPr>
        <w:t xml:space="preserve">Planned Dance Sequence Video: </w:t>
      </w:r>
      <w:hyperlink r:id="rId57">
        <w:r>
          <w:rPr>
            <w:color w:val="1154CC"/>
            <w:u w:val="single"/>
          </w:rPr>
          <w:t>Go</w:t>
        </w:r>
      </w:hyperlink>
      <w:r>
        <w:rPr>
          <w:color w:val="1154CC"/>
        </w:rPr>
        <w:t xml:space="preserve"> </w:t>
      </w:r>
      <w:hyperlink r:id="rId58">
        <w:r>
          <w:rPr>
            <w:color w:val="1154CC"/>
          </w:rPr>
          <w:t>Noodle - Sherlock</w:t>
        </w:r>
      </w:hyperlink>
      <w:r>
        <w:rPr>
          <w:color w:val="1154CC"/>
        </w:rPr>
        <w:t xml:space="preserve"> </w:t>
      </w:r>
      <w:hyperlink r:id="rId59">
        <w:r>
          <w:rPr>
            <w:color w:val="1154CC"/>
          </w:rPr>
          <w:t>Gnomes Move and</w:t>
        </w:r>
      </w:hyperlink>
      <w:r>
        <w:rPr>
          <w:color w:val="1154CC"/>
        </w:rPr>
        <w:t xml:space="preserve"> </w:t>
      </w:r>
      <w:hyperlink r:id="rId60">
        <w:r>
          <w:rPr>
            <w:color w:val="1154CC"/>
          </w:rPr>
          <w:t>Groove</w:t>
        </w:r>
      </w:hyperlink>
    </w:p>
    <w:p w:rsidR="00431542" w:rsidRDefault="00B04627">
      <w:pPr>
        <w:pBdr>
          <w:top w:val="nil"/>
          <w:left w:val="nil"/>
          <w:bottom w:val="nil"/>
          <w:right w:val="nil"/>
          <w:between w:val="nil"/>
        </w:pBdr>
        <w:spacing w:before="126"/>
        <w:ind w:left="610" w:right="695"/>
        <w:rPr>
          <w:color w:val="000000"/>
        </w:rPr>
      </w:pPr>
      <w:r>
        <w:br w:type="column"/>
      </w:r>
      <w:r>
        <w:rPr>
          <w:color w:val="000000"/>
        </w:rPr>
        <w:t>toward them and comparing</w:t>
      </w:r>
    </w:p>
    <w:p w:rsidR="00431542" w:rsidRDefault="00B04627">
      <w:pPr>
        <w:pBdr>
          <w:top w:val="nil"/>
          <w:left w:val="nil"/>
          <w:bottom w:val="nil"/>
          <w:right w:val="nil"/>
          <w:between w:val="nil"/>
        </w:pBdr>
        <w:spacing w:line="241" w:lineRule="auto"/>
        <w:ind w:left="610" w:right="336"/>
        <w:rPr>
          <w:color w:val="000000"/>
        </w:rPr>
      </w:pPr>
      <w:r>
        <w:rPr>
          <w:color w:val="000000"/>
        </w:rPr>
        <w:t>one’s work to the criteria on a rubric or checklist.</w:t>
      </w:r>
    </w:p>
    <w:p w:rsidR="00431542" w:rsidRDefault="00431542">
      <w:pPr>
        <w:pBdr>
          <w:top w:val="nil"/>
          <w:left w:val="nil"/>
          <w:bottom w:val="nil"/>
          <w:right w:val="nil"/>
          <w:between w:val="nil"/>
        </w:pBdr>
        <w:spacing w:before="9"/>
        <w:rPr>
          <w:color w:val="000000"/>
          <w:sz w:val="23"/>
          <w:szCs w:val="23"/>
        </w:rPr>
      </w:pPr>
    </w:p>
    <w:p w:rsidR="00431542" w:rsidRDefault="00B04627">
      <w:pPr>
        <w:numPr>
          <w:ilvl w:val="0"/>
          <w:numId w:val="12"/>
        </w:numPr>
        <w:pBdr>
          <w:top w:val="nil"/>
          <w:left w:val="nil"/>
          <w:bottom w:val="nil"/>
          <w:right w:val="nil"/>
          <w:between w:val="nil"/>
        </w:pBdr>
        <w:tabs>
          <w:tab w:val="left" w:pos="611"/>
        </w:tabs>
        <w:ind w:right="500"/>
        <w:rPr>
          <w:color w:val="000000"/>
        </w:rPr>
      </w:pPr>
      <w:r>
        <w:rPr>
          <w:color w:val="000000"/>
        </w:rPr>
        <w:t>Written or Drawn Work (using technology when appropriate)</w:t>
      </w:r>
    </w:p>
    <w:p w:rsidR="00431542" w:rsidRDefault="00431542">
      <w:pPr>
        <w:pBdr>
          <w:top w:val="nil"/>
          <w:left w:val="nil"/>
          <w:bottom w:val="nil"/>
          <w:right w:val="nil"/>
          <w:between w:val="nil"/>
        </w:pBdr>
        <w:spacing w:before="10"/>
        <w:rPr>
          <w:color w:val="000000"/>
          <w:sz w:val="23"/>
          <w:szCs w:val="23"/>
        </w:rPr>
      </w:pPr>
    </w:p>
    <w:p w:rsidR="00431542" w:rsidRDefault="00B04627">
      <w:pPr>
        <w:numPr>
          <w:ilvl w:val="0"/>
          <w:numId w:val="12"/>
        </w:numPr>
        <w:pBdr>
          <w:top w:val="nil"/>
          <w:left w:val="nil"/>
          <w:bottom w:val="nil"/>
          <w:right w:val="nil"/>
          <w:between w:val="nil"/>
        </w:pBdr>
        <w:tabs>
          <w:tab w:val="left" w:pos="611"/>
        </w:tabs>
        <w:ind w:right="336"/>
        <w:rPr>
          <w:color w:val="000000"/>
        </w:rPr>
      </w:pPr>
      <w:r>
        <w:rPr>
          <w:color w:val="000000"/>
        </w:rPr>
        <w:t>Sharing feelings, dreams, and wishes about dance and dancing</w:t>
      </w:r>
    </w:p>
    <w:p w:rsidR="00431542" w:rsidRDefault="00431542">
      <w:pPr>
        <w:pBdr>
          <w:top w:val="nil"/>
          <w:left w:val="nil"/>
          <w:bottom w:val="nil"/>
          <w:right w:val="nil"/>
          <w:between w:val="nil"/>
        </w:pBdr>
        <w:spacing w:before="4"/>
        <w:rPr>
          <w:color w:val="000000"/>
        </w:rPr>
      </w:pPr>
    </w:p>
    <w:p w:rsidR="00431542" w:rsidRDefault="00B04627">
      <w:pPr>
        <w:numPr>
          <w:ilvl w:val="0"/>
          <w:numId w:val="12"/>
        </w:numPr>
        <w:pBdr>
          <w:top w:val="nil"/>
          <w:left w:val="nil"/>
          <w:bottom w:val="nil"/>
          <w:right w:val="nil"/>
          <w:between w:val="nil"/>
        </w:pBdr>
        <w:tabs>
          <w:tab w:val="left" w:pos="611"/>
        </w:tabs>
        <w:ind w:right="430"/>
        <w:rPr>
          <w:color w:val="000000"/>
        </w:rPr>
      </w:pPr>
      <w:r>
        <w:rPr>
          <w:color w:val="000000"/>
        </w:rPr>
        <w:t>Planning and documenting choreographic process (sketching or collecting ideas for a dance)</w:t>
      </w:r>
    </w:p>
    <w:p w:rsidR="00431542" w:rsidRDefault="00431542">
      <w:pPr>
        <w:pBdr>
          <w:top w:val="nil"/>
          <w:left w:val="nil"/>
          <w:bottom w:val="nil"/>
          <w:right w:val="nil"/>
          <w:between w:val="nil"/>
        </w:pBdr>
        <w:spacing w:before="11"/>
        <w:rPr>
          <w:color w:val="000000"/>
        </w:rPr>
      </w:pPr>
    </w:p>
    <w:p w:rsidR="00431542" w:rsidRDefault="00B04627">
      <w:pPr>
        <w:numPr>
          <w:ilvl w:val="0"/>
          <w:numId w:val="12"/>
        </w:numPr>
        <w:pBdr>
          <w:top w:val="nil"/>
          <w:left w:val="nil"/>
          <w:bottom w:val="nil"/>
          <w:right w:val="nil"/>
          <w:between w:val="nil"/>
        </w:pBdr>
        <w:tabs>
          <w:tab w:val="left" w:pos="611"/>
        </w:tabs>
        <w:ind w:right="392"/>
        <w:rPr>
          <w:color w:val="000000"/>
        </w:rPr>
      </w:pPr>
      <w:r>
        <w:rPr>
          <w:color w:val="000000"/>
        </w:rPr>
        <w:t>Personal responses to performances</w:t>
      </w:r>
    </w:p>
    <w:p w:rsidR="00431542" w:rsidRDefault="00431542">
      <w:pPr>
        <w:pBdr>
          <w:top w:val="nil"/>
          <w:left w:val="nil"/>
          <w:bottom w:val="nil"/>
          <w:right w:val="nil"/>
          <w:between w:val="nil"/>
        </w:pBdr>
        <w:spacing w:before="7"/>
        <w:rPr>
          <w:color w:val="000000"/>
          <w:sz w:val="27"/>
          <w:szCs w:val="27"/>
        </w:rPr>
      </w:pPr>
    </w:p>
    <w:p w:rsidR="00431542" w:rsidRDefault="00B04627">
      <w:pPr>
        <w:numPr>
          <w:ilvl w:val="0"/>
          <w:numId w:val="12"/>
        </w:numPr>
        <w:pBdr>
          <w:top w:val="nil"/>
          <w:left w:val="nil"/>
          <w:bottom w:val="nil"/>
          <w:right w:val="nil"/>
          <w:between w:val="nil"/>
        </w:pBdr>
        <w:tabs>
          <w:tab w:val="left" w:pos="611"/>
        </w:tabs>
        <w:ind w:right="261"/>
        <w:rPr>
          <w:color w:val="000000"/>
        </w:rPr>
      </w:pPr>
      <w:r>
        <w:rPr>
          <w:color w:val="000000"/>
        </w:rPr>
        <w:t>Peer Critique/ Assessment: When students engage in peer assessment or critique, they can use rubrics, checklists, and protocols (using technology) to focus their feedback on the criteria for the task, and should</w:t>
      </w:r>
    </w:p>
    <w:p w:rsidR="00431542" w:rsidRDefault="00431542">
      <w:pPr>
        <w:pBdr>
          <w:top w:val="nil"/>
          <w:left w:val="nil"/>
          <w:bottom w:val="nil"/>
          <w:right w:val="nil"/>
          <w:between w:val="nil"/>
        </w:pBdr>
        <w:tabs>
          <w:tab w:val="left" w:pos="611"/>
        </w:tabs>
        <w:ind w:left="610" w:right="261" w:hanging="360"/>
        <w:rPr>
          <w:color w:val="000000"/>
        </w:rPr>
      </w:pPr>
    </w:p>
    <w:p w:rsidR="00431542" w:rsidRDefault="00B04627">
      <w:pPr>
        <w:pBdr>
          <w:top w:val="nil"/>
          <w:left w:val="nil"/>
          <w:bottom w:val="nil"/>
          <w:right w:val="nil"/>
          <w:between w:val="nil"/>
        </w:pBdr>
        <w:spacing w:line="276" w:lineRule="auto"/>
        <w:rPr>
          <w:color w:val="000000"/>
        </w:rPr>
        <w:sectPr w:rsidR="00431542">
          <w:type w:val="continuous"/>
          <w:pgSz w:w="15840" w:h="12240" w:orient="landscape"/>
          <w:pgMar w:top="680" w:right="600" w:bottom="280" w:left="620" w:header="720" w:footer="720" w:gutter="0"/>
          <w:cols w:num="4" w:space="720" w:equalWidth="0">
            <w:col w:w="3625" w:space="40"/>
            <w:col w:w="3625" w:space="40"/>
            <w:col w:w="3625" w:space="40"/>
            <w:col w:w="3625" w:space="0"/>
          </w:cols>
        </w:sectPr>
      </w:pPr>
      <w:r>
        <w:br w:type="page"/>
      </w:r>
    </w:p>
    <w:p w:rsidR="00431542" w:rsidRDefault="00B04627">
      <w:pPr>
        <w:pBdr>
          <w:top w:val="nil"/>
          <w:left w:val="nil"/>
          <w:bottom w:val="nil"/>
          <w:right w:val="nil"/>
          <w:between w:val="nil"/>
        </w:pBdr>
        <w:spacing w:before="126" w:line="276" w:lineRule="auto"/>
        <w:ind w:left="250" w:right="65"/>
        <w:rPr>
          <w:color w:val="000000"/>
        </w:rPr>
      </w:pPr>
      <w:r>
        <w:rPr>
          <w:color w:val="FFFFFF"/>
        </w:rPr>
        <w:lastRenderedPageBreak/>
        <w:t>using locomotor and non- locomotor movements at various levels in space.</w:t>
      </w:r>
    </w:p>
    <w:p w:rsidR="00431542" w:rsidRDefault="00431542">
      <w:pPr>
        <w:pBdr>
          <w:top w:val="nil"/>
          <w:left w:val="nil"/>
          <w:bottom w:val="nil"/>
          <w:right w:val="nil"/>
          <w:between w:val="nil"/>
        </w:pBdr>
        <w:spacing w:before="9"/>
        <w:rPr>
          <w:color w:val="000000"/>
          <w:sz w:val="27"/>
          <w:szCs w:val="27"/>
        </w:rPr>
      </w:pPr>
    </w:p>
    <w:p w:rsidR="00431542" w:rsidRDefault="00B04627">
      <w:pPr>
        <w:pBdr>
          <w:top w:val="nil"/>
          <w:left w:val="nil"/>
          <w:bottom w:val="nil"/>
          <w:right w:val="nil"/>
          <w:between w:val="nil"/>
        </w:pBdr>
        <w:ind w:left="250"/>
        <w:rPr>
          <w:color w:val="000000"/>
        </w:rPr>
      </w:pPr>
      <w:r>
        <w:rPr>
          <w:b/>
          <w:color w:val="FFFFFF"/>
        </w:rPr>
        <w:t xml:space="preserve">1.4 </w:t>
      </w:r>
      <w:r>
        <w:rPr>
          <w:color w:val="FFFFFF"/>
        </w:rPr>
        <w:t>Aesthetic Responses</w:t>
      </w:r>
    </w:p>
    <w:p w:rsidR="00431542" w:rsidRDefault="00B04627">
      <w:pPr>
        <w:pBdr>
          <w:top w:val="nil"/>
          <w:left w:val="nil"/>
          <w:bottom w:val="nil"/>
          <w:right w:val="nil"/>
          <w:between w:val="nil"/>
        </w:pBdr>
        <w:spacing w:before="39" w:line="276" w:lineRule="auto"/>
        <w:ind w:left="250" w:right="65"/>
        <w:rPr>
          <w:color w:val="000000"/>
        </w:rPr>
      </w:pPr>
      <w:r>
        <w:rPr>
          <w:color w:val="FFFFFF"/>
        </w:rPr>
        <w:t>&amp; Critique Methodologies: All students will demonstrate and apply an understanding of arts philosophies, judgment, and analysis to works of art in dance, musi</w:t>
      </w:r>
      <w:r>
        <w:rPr>
          <w:color w:val="FFFFFF"/>
        </w:rPr>
        <w:t>c, theatre, and visual art.</w:t>
      </w:r>
    </w:p>
    <w:p w:rsidR="00431542" w:rsidRDefault="00431542">
      <w:pPr>
        <w:pBdr>
          <w:top w:val="nil"/>
          <w:left w:val="nil"/>
          <w:bottom w:val="nil"/>
          <w:right w:val="nil"/>
          <w:between w:val="nil"/>
        </w:pBdr>
        <w:spacing w:before="9"/>
        <w:rPr>
          <w:color w:val="000000"/>
          <w:sz w:val="27"/>
          <w:szCs w:val="27"/>
        </w:rPr>
      </w:pPr>
    </w:p>
    <w:p w:rsidR="00431542" w:rsidRDefault="00B04627">
      <w:pPr>
        <w:numPr>
          <w:ilvl w:val="4"/>
          <w:numId w:val="11"/>
        </w:numPr>
        <w:pBdr>
          <w:top w:val="nil"/>
          <w:left w:val="nil"/>
          <w:bottom w:val="nil"/>
          <w:right w:val="nil"/>
          <w:between w:val="nil"/>
        </w:pBdr>
        <w:tabs>
          <w:tab w:val="left" w:pos="1206"/>
        </w:tabs>
        <w:spacing w:line="276" w:lineRule="auto"/>
        <w:ind w:firstLine="0"/>
      </w:pPr>
      <w:r>
        <w:rPr>
          <w:color w:val="FFFFFF"/>
        </w:rPr>
        <w:t>Use imagination to create a story based on an arts experience that communicated an emotion or feeling, and tell the story through each of the four arts disciplines (dance, music, theatre, and visual art).</w:t>
      </w:r>
    </w:p>
    <w:p w:rsidR="00431542" w:rsidRDefault="00431542">
      <w:pPr>
        <w:pBdr>
          <w:top w:val="nil"/>
          <w:left w:val="nil"/>
          <w:bottom w:val="nil"/>
          <w:right w:val="nil"/>
          <w:between w:val="nil"/>
        </w:pBdr>
        <w:spacing w:before="8"/>
        <w:rPr>
          <w:color w:val="000000"/>
          <w:sz w:val="27"/>
          <w:szCs w:val="27"/>
        </w:rPr>
      </w:pPr>
    </w:p>
    <w:p w:rsidR="00431542" w:rsidRDefault="00B04627">
      <w:pPr>
        <w:numPr>
          <w:ilvl w:val="4"/>
          <w:numId w:val="11"/>
        </w:numPr>
        <w:pBdr>
          <w:top w:val="nil"/>
          <w:left w:val="nil"/>
          <w:bottom w:val="nil"/>
          <w:right w:val="nil"/>
          <w:between w:val="nil"/>
        </w:pBdr>
        <w:tabs>
          <w:tab w:val="left" w:pos="1206"/>
        </w:tabs>
        <w:spacing w:line="275" w:lineRule="auto"/>
        <w:ind w:right="33" w:firstLine="0"/>
      </w:pPr>
      <w:r>
        <w:rPr>
          <w:color w:val="FFFFFF"/>
        </w:rPr>
        <w:t xml:space="preserve">Distinguish patterns in nature found </w:t>
      </w:r>
      <w:r>
        <w:rPr>
          <w:color w:val="FFFFFF"/>
        </w:rPr>
        <w:t>in works of dance, music, theatre, and visual art.</w:t>
      </w:r>
    </w:p>
    <w:p w:rsidR="00431542" w:rsidRDefault="00431542">
      <w:pPr>
        <w:pBdr>
          <w:top w:val="nil"/>
          <w:left w:val="nil"/>
          <w:bottom w:val="nil"/>
          <w:right w:val="nil"/>
          <w:between w:val="nil"/>
        </w:pBdr>
        <w:spacing w:before="10"/>
        <w:rPr>
          <w:color w:val="000000"/>
          <w:sz w:val="27"/>
          <w:szCs w:val="27"/>
        </w:rPr>
      </w:pPr>
    </w:p>
    <w:p w:rsidR="00431542" w:rsidRDefault="00B04627">
      <w:pPr>
        <w:pBdr>
          <w:top w:val="nil"/>
          <w:left w:val="nil"/>
          <w:bottom w:val="nil"/>
          <w:right w:val="nil"/>
          <w:between w:val="nil"/>
        </w:pBdr>
        <w:ind w:left="250" w:right="14"/>
        <w:rPr>
          <w:color w:val="000000"/>
        </w:rPr>
      </w:pPr>
      <w:r>
        <w:rPr>
          <w:b/>
          <w:color w:val="FFFFFF"/>
        </w:rPr>
        <w:t xml:space="preserve">1.4.2.B.1 </w:t>
      </w:r>
      <w:r>
        <w:rPr>
          <w:color w:val="FFFFFF"/>
        </w:rPr>
        <w:t>Observe the basic arts elements in performances and exhibitions and use them</w:t>
      </w:r>
    </w:p>
    <w:p w:rsidR="00431542" w:rsidRDefault="00B04627">
      <w:pPr>
        <w:numPr>
          <w:ilvl w:val="0"/>
          <w:numId w:val="10"/>
        </w:numPr>
        <w:pBdr>
          <w:top w:val="nil"/>
          <w:left w:val="nil"/>
          <w:bottom w:val="nil"/>
          <w:right w:val="nil"/>
          <w:between w:val="nil"/>
        </w:pBdr>
        <w:tabs>
          <w:tab w:val="left" w:pos="612"/>
        </w:tabs>
        <w:spacing w:before="129"/>
        <w:ind w:right="131"/>
        <w:rPr>
          <w:color w:val="000000"/>
        </w:rPr>
      </w:pPr>
      <w:r>
        <w:br w:type="column"/>
      </w:r>
      <w:r>
        <w:rPr>
          <w:color w:val="000000"/>
        </w:rPr>
        <w:t xml:space="preserve">Improvised Dance Sequences: </w:t>
      </w:r>
      <w:hyperlink r:id="rId61">
        <w:r>
          <w:rPr>
            <w:color w:val="1154CC"/>
            <w:u w:val="single"/>
          </w:rPr>
          <w:t>Freeze</w:t>
        </w:r>
      </w:hyperlink>
      <w:r>
        <w:rPr>
          <w:color w:val="1154CC"/>
        </w:rPr>
        <w:t xml:space="preserve"> </w:t>
      </w:r>
      <w:hyperlink r:id="rId62">
        <w:r>
          <w:rPr>
            <w:color w:val="1154CC"/>
          </w:rPr>
          <w:t>Dance</w:t>
        </w:r>
      </w:hyperlink>
      <w:r>
        <w:rPr>
          <w:color w:val="1154CC"/>
        </w:rPr>
        <w:t xml:space="preserve"> </w:t>
      </w:r>
      <w:hyperlink r:id="rId63">
        <w:r>
          <w:rPr>
            <w:color w:val="1154CC"/>
          </w:rPr>
          <w:t>Freeze Dance</w:t>
        </w:r>
      </w:hyperlink>
      <w:r>
        <w:rPr>
          <w:color w:val="1154CC"/>
        </w:rPr>
        <w:t xml:space="preserve">  </w:t>
      </w:r>
      <w:hyperlink r:id="rId64">
        <w:r>
          <w:rPr>
            <w:color w:val="1154CC"/>
            <w:u w:val="single"/>
          </w:rPr>
          <w:t xml:space="preserve">Colors </w:t>
        </w:r>
      </w:hyperlink>
      <w:hyperlink r:id="rId65">
        <w:r>
          <w:rPr>
            <w:color w:val="1154CC"/>
            <w:u w:val="single"/>
          </w:rPr>
          <w:t>Listen and</w:t>
        </w:r>
      </w:hyperlink>
      <w:r>
        <w:rPr>
          <w:color w:val="1154CC"/>
        </w:rPr>
        <w:t xml:space="preserve">  </w:t>
      </w:r>
      <w:hyperlink r:id="rId66">
        <w:r>
          <w:rPr>
            <w:color w:val="1154CC"/>
            <w:u w:val="single"/>
          </w:rPr>
          <w:t>Move Freeze Dance</w:t>
        </w:r>
      </w:hyperlink>
    </w:p>
    <w:p w:rsidR="00431542" w:rsidRDefault="00B04627">
      <w:pPr>
        <w:numPr>
          <w:ilvl w:val="0"/>
          <w:numId w:val="10"/>
        </w:numPr>
        <w:pBdr>
          <w:top w:val="nil"/>
          <w:left w:val="nil"/>
          <w:bottom w:val="nil"/>
          <w:right w:val="nil"/>
          <w:between w:val="nil"/>
        </w:pBdr>
        <w:tabs>
          <w:tab w:val="left" w:pos="612"/>
        </w:tabs>
        <w:spacing w:before="1"/>
        <w:ind w:right="18"/>
        <w:rPr>
          <w:color w:val="000000"/>
        </w:rPr>
      </w:pPr>
      <w:r>
        <w:rPr>
          <w:color w:val="000000"/>
        </w:rPr>
        <w:t>Select a song, text, or poem that includes rhythm of words and have stud</w:t>
      </w:r>
      <w:r>
        <w:rPr>
          <w:color w:val="000000"/>
        </w:rPr>
        <w:t>ents create a dance based on the words.</w:t>
      </w:r>
    </w:p>
    <w:p w:rsidR="00431542" w:rsidRDefault="00B04627">
      <w:pPr>
        <w:numPr>
          <w:ilvl w:val="0"/>
          <w:numId w:val="10"/>
        </w:numPr>
        <w:pBdr>
          <w:top w:val="nil"/>
          <w:left w:val="nil"/>
          <w:bottom w:val="nil"/>
          <w:right w:val="nil"/>
          <w:between w:val="nil"/>
        </w:pBdr>
        <w:tabs>
          <w:tab w:val="left" w:pos="612"/>
        </w:tabs>
        <w:spacing w:before="1"/>
        <w:ind w:right="38"/>
        <w:rPr>
          <w:color w:val="000000"/>
        </w:rPr>
      </w:pPr>
      <w:r>
        <w:rPr>
          <w:color w:val="000000"/>
        </w:rPr>
        <w:t xml:space="preserve">Teaching pantomime for elementary students </w:t>
      </w:r>
      <w:r>
        <w:rPr>
          <w:color w:val="1154CC"/>
        </w:rPr>
        <w:t xml:space="preserve"> </w:t>
      </w:r>
      <w:hyperlink r:id="rId67">
        <w:r>
          <w:rPr>
            <w:color w:val="1154CC"/>
            <w:u w:val="single"/>
          </w:rPr>
          <w:t>https://www.youtube.</w:t>
        </w:r>
      </w:hyperlink>
      <w:r>
        <w:rPr>
          <w:color w:val="1154CC"/>
        </w:rPr>
        <w:t xml:space="preserve"> </w:t>
      </w:r>
      <w:hyperlink r:id="rId68">
        <w:r>
          <w:rPr>
            <w:color w:val="1154CC"/>
          </w:rPr>
          <w:t>com/</w:t>
        </w:r>
        <w:proofErr w:type="spellStart"/>
        <w:r>
          <w:rPr>
            <w:color w:val="1154CC"/>
          </w:rPr>
          <w:t>watch?v</w:t>
        </w:r>
        <w:proofErr w:type="spellEnd"/>
        <w:r>
          <w:rPr>
            <w:color w:val="1154CC"/>
          </w:rPr>
          <w:t>=g7Wjl</w:t>
        </w:r>
      </w:hyperlink>
      <w:r>
        <w:rPr>
          <w:color w:val="1154CC"/>
        </w:rPr>
        <w:t xml:space="preserve">  </w:t>
      </w:r>
      <w:hyperlink r:id="rId69">
        <w:r>
          <w:rPr>
            <w:color w:val="1154CC"/>
            <w:u w:val="single"/>
          </w:rPr>
          <w:t>9x4N3U</w:t>
        </w:r>
      </w:hyperlink>
    </w:p>
    <w:p w:rsidR="00431542" w:rsidRDefault="00B04627">
      <w:pPr>
        <w:numPr>
          <w:ilvl w:val="0"/>
          <w:numId w:val="10"/>
        </w:numPr>
        <w:pBdr>
          <w:top w:val="nil"/>
          <w:left w:val="nil"/>
          <w:bottom w:val="nil"/>
          <w:right w:val="nil"/>
          <w:between w:val="nil"/>
        </w:pBdr>
        <w:tabs>
          <w:tab w:val="left" w:pos="612"/>
        </w:tabs>
        <w:spacing w:before="2"/>
        <w:rPr>
          <w:color w:val="000000"/>
        </w:rPr>
      </w:pPr>
      <w:r>
        <w:rPr>
          <w:color w:val="000000"/>
        </w:rPr>
        <w:t xml:space="preserve">Connect a simple sequence using opposites incorporating shape and axial or locomotor movement. </w:t>
      </w:r>
      <w:hyperlink r:id="rId70">
        <w:r>
          <w:rPr>
            <w:color w:val="1154CC"/>
          </w:rPr>
          <w:t>Cupid Shuffle</w:t>
        </w:r>
      </w:hyperlink>
    </w:p>
    <w:p w:rsidR="00431542" w:rsidRDefault="00B04627">
      <w:pPr>
        <w:numPr>
          <w:ilvl w:val="0"/>
          <w:numId w:val="10"/>
        </w:numPr>
        <w:pBdr>
          <w:top w:val="nil"/>
          <w:left w:val="nil"/>
          <w:bottom w:val="nil"/>
          <w:right w:val="nil"/>
          <w:between w:val="nil"/>
        </w:pBdr>
        <w:tabs>
          <w:tab w:val="left" w:pos="612"/>
        </w:tabs>
        <w:spacing w:before="2"/>
        <w:ind w:right="100"/>
        <w:rPr>
          <w:color w:val="000000"/>
        </w:rPr>
      </w:pPr>
      <w:r>
        <w:rPr>
          <w:color w:val="000000"/>
        </w:rPr>
        <w:t>Create a short dance using two opposite energy qualities, emotions, and senses (ex: happy/sad). Use an appropriate selection of music.</w:t>
      </w:r>
    </w:p>
    <w:p w:rsidR="00431542" w:rsidRDefault="00B04627">
      <w:pPr>
        <w:numPr>
          <w:ilvl w:val="0"/>
          <w:numId w:val="10"/>
        </w:numPr>
        <w:pBdr>
          <w:top w:val="nil"/>
          <w:left w:val="nil"/>
          <w:bottom w:val="nil"/>
          <w:right w:val="nil"/>
          <w:between w:val="nil"/>
        </w:pBdr>
        <w:tabs>
          <w:tab w:val="left" w:pos="612"/>
        </w:tabs>
        <w:spacing w:before="1"/>
        <w:ind w:right="58"/>
        <w:rPr>
          <w:color w:val="000000"/>
        </w:rPr>
      </w:pPr>
      <w:r>
        <w:rPr>
          <w:color w:val="000000"/>
        </w:rPr>
        <w:t xml:space="preserve">Students will share a </w:t>
      </w:r>
      <w:r>
        <w:rPr>
          <w:color w:val="000000"/>
        </w:rPr>
        <w:lastRenderedPageBreak/>
        <w:t>story demonstrating an emotion or feeling through dance.</w:t>
      </w:r>
    </w:p>
    <w:p w:rsidR="00431542" w:rsidRDefault="00B04627">
      <w:pPr>
        <w:numPr>
          <w:ilvl w:val="0"/>
          <w:numId w:val="10"/>
        </w:numPr>
        <w:pBdr>
          <w:top w:val="nil"/>
          <w:left w:val="nil"/>
          <w:bottom w:val="nil"/>
          <w:right w:val="nil"/>
          <w:between w:val="nil"/>
        </w:pBdr>
        <w:tabs>
          <w:tab w:val="left" w:pos="612"/>
        </w:tabs>
        <w:spacing w:before="1"/>
        <w:ind w:right="16"/>
        <w:rPr>
          <w:color w:val="000000"/>
        </w:rPr>
      </w:pPr>
      <w:r>
        <w:rPr>
          <w:color w:val="000000"/>
        </w:rPr>
        <w:t>Students will record a performance (using an iPad, Video</w:t>
      </w:r>
    </w:p>
    <w:p w:rsidR="00431542" w:rsidRDefault="00B04627">
      <w:pPr>
        <w:pBdr>
          <w:top w:val="nil"/>
          <w:left w:val="nil"/>
          <w:bottom w:val="nil"/>
          <w:right w:val="nil"/>
          <w:between w:val="nil"/>
        </w:pBdr>
        <w:spacing w:before="126"/>
        <w:ind w:left="250" w:right="483"/>
        <w:rPr>
          <w:color w:val="000000"/>
        </w:rPr>
      </w:pPr>
      <w:r>
        <w:br w:type="column"/>
      </w:r>
      <w:r>
        <w:rPr>
          <w:color w:val="000000"/>
        </w:rPr>
        <w:t>use protocols for constructive peer- to-peer feedback, such as</w:t>
      </w:r>
    </w:p>
    <w:p w:rsidR="00431542" w:rsidRDefault="00B04627">
      <w:pPr>
        <w:pBdr>
          <w:top w:val="nil"/>
          <w:left w:val="nil"/>
          <w:bottom w:val="nil"/>
          <w:right w:val="nil"/>
          <w:between w:val="nil"/>
        </w:pBdr>
        <w:tabs>
          <w:tab w:val="left" w:pos="645"/>
        </w:tabs>
        <w:ind w:left="285"/>
        <w:rPr>
          <w:color w:val="000000"/>
        </w:rPr>
      </w:pPr>
      <w:r>
        <w:rPr>
          <w:rFonts w:ascii="Cambria" w:eastAsia="Cambria" w:hAnsi="Cambria" w:cs="Cambria"/>
          <w:color w:val="000000"/>
        </w:rPr>
        <w:t>•</w:t>
      </w:r>
      <w:r>
        <w:rPr>
          <w:rFonts w:ascii="Cambria" w:eastAsia="Cambria" w:hAnsi="Cambria" w:cs="Cambria"/>
          <w:color w:val="000000"/>
        </w:rPr>
        <w:tab/>
      </w:r>
      <w:r>
        <w:rPr>
          <w:color w:val="000000"/>
        </w:rPr>
        <w:t>“I noticed …”</w:t>
      </w:r>
    </w:p>
    <w:p w:rsidR="00431542" w:rsidRDefault="00B04627">
      <w:pPr>
        <w:pBdr>
          <w:top w:val="nil"/>
          <w:left w:val="nil"/>
          <w:bottom w:val="nil"/>
          <w:right w:val="nil"/>
          <w:between w:val="nil"/>
        </w:pBdr>
        <w:tabs>
          <w:tab w:val="left" w:pos="645"/>
        </w:tabs>
        <w:ind w:left="285"/>
        <w:rPr>
          <w:color w:val="000000"/>
        </w:rPr>
      </w:pPr>
      <w:r>
        <w:rPr>
          <w:rFonts w:ascii="Cambria" w:eastAsia="Cambria" w:hAnsi="Cambria" w:cs="Cambria"/>
          <w:color w:val="000000"/>
        </w:rPr>
        <w:t>•</w:t>
      </w:r>
      <w:r>
        <w:rPr>
          <w:rFonts w:ascii="Cambria" w:eastAsia="Cambria" w:hAnsi="Cambria" w:cs="Cambria"/>
          <w:color w:val="000000"/>
        </w:rPr>
        <w:tab/>
      </w:r>
      <w:r>
        <w:rPr>
          <w:color w:val="000000"/>
        </w:rPr>
        <w:t>“I like the way</w:t>
      </w:r>
    </w:p>
    <w:p w:rsidR="00431542" w:rsidRDefault="00B04627">
      <w:pPr>
        <w:pBdr>
          <w:top w:val="nil"/>
          <w:left w:val="nil"/>
          <w:bottom w:val="nil"/>
          <w:right w:val="nil"/>
          <w:between w:val="nil"/>
        </w:pBdr>
        <w:ind w:left="645"/>
        <w:jc w:val="both"/>
        <w:rPr>
          <w:color w:val="000000"/>
        </w:rPr>
      </w:pPr>
      <w:r>
        <w:rPr>
          <w:color w:val="000000"/>
        </w:rPr>
        <w:t>… because …”</w:t>
      </w:r>
    </w:p>
    <w:p w:rsidR="00431542" w:rsidRDefault="00B04627">
      <w:pPr>
        <w:pBdr>
          <w:top w:val="nil"/>
          <w:left w:val="nil"/>
          <w:bottom w:val="nil"/>
          <w:right w:val="nil"/>
          <w:between w:val="nil"/>
        </w:pBdr>
        <w:tabs>
          <w:tab w:val="left" w:pos="645"/>
        </w:tabs>
        <w:ind w:left="645" w:right="308" w:hanging="360"/>
        <w:rPr>
          <w:color w:val="000000"/>
        </w:rPr>
      </w:pPr>
      <w:r>
        <w:rPr>
          <w:rFonts w:ascii="Cambria" w:eastAsia="Cambria" w:hAnsi="Cambria" w:cs="Cambria"/>
          <w:color w:val="000000"/>
        </w:rPr>
        <w:t>•</w:t>
      </w:r>
      <w:r>
        <w:rPr>
          <w:rFonts w:ascii="Cambria" w:eastAsia="Cambria" w:hAnsi="Cambria" w:cs="Cambria"/>
          <w:color w:val="000000"/>
        </w:rPr>
        <w:tab/>
      </w:r>
      <w:r>
        <w:rPr>
          <w:color w:val="000000"/>
        </w:rPr>
        <w:t>“Have you thought of …?”</w:t>
      </w:r>
    </w:p>
    <w:p w:rsidR="00431542" w:rsidRDefault="00B04627">
      <w:pPr>
        <w:pBdr>
          <w:top w:val="nil"/>
          <w:left w:val="nil"/>
          <w:bottom w:val="nil"/>
          <w:right w:val="nil"/>
          <w:between w:val="nil"/>
        </w:pBdr>
        <w:tabs>
          <w:tab w:val="left" w:pos="645"/>
        </w:tabs>
        <w:spacing w:before="7"/>
        <w:ind w:left="645" w:right="295" w:hanging="360"/>
        <w:rPr>
          <w:color w:val="000000"/>
        </w:rPr>
      </w:pPr>
      <w:r>
        <w:rPr>
          <w:rFonts w:ascii="Cambria" w:eastAsia="Cambria" w:hAnsi="Cambria" w:cs="Cambria"/>
          <w:color w:val="000000"/>
        </w:rPr>
        <w:t>•</w:t>
      </w:r>
      <w:r>
        <w:rPr>
          <w:rFonts w:ascii="Cambria" w:eastAsia="Cambria" w:hAnsi="Cambria" w:cs="Cambria"/>
          <w:color w:val="000000"/>
        </w:rPr>
        <w:tab/>
      </w:r>
      <w:r>
        <w:rPr>
          <w:color w:val="000000"/>
        </w:rPr>
        <w:t>“I would like to suggest …”</w:t>
      </w:r>
    </w:p>
    <w:p w:rsidR="00431542" w:rsidRDefault="00B04627">
      <w:pPr>
        <w:pBdr>
          <w:top w:val="nil"/>
          <w:left w:val="nil"/>
          <w:bottom w:val="nil"/>
          <w:right w:val="nil"/>
          <w:between w:val="nil"/>
        </w:pBdr>
        <w:tabs>
          <w:tab w:val="left" w:pos="645"/>
        </w:tabs>
        <w:ind w:left="645" w:right="260" w:hanging="360"/>
        <w:rPr>
          <w:color w:val="000000"/>
        </w:rPr>
      </w:pPr>
      <w:r>
        <w:rPr>
          <w:rFonts w:ascii="Cambria" w:eastAsia="Cambria" w:hAnsi="Cambria" w:cs="Cambria"/>
          <w:color w:val="000000"/>
        </w:rPr>
        <w:t>•</w:t>
      </w:r>
      <w:r>
        <w:rPr>
          <w:rFonts w:ascii="Cambria" w:eastAsia="Cambria" w:hAnsi="Cambria" w:cs="Cambria"/>
          <w:color w:val="000000"/>
        </w:rPr>
        <w:tab/>
      </w:r>
      <w:r>
        <w:rPr>
          <w:color w:val="000000"/>
        </w:rPr>
        <w:t>Hand Signals: Ask students to display a designated hand signal to indicate their understanding of a specific concept, principle, or process</w:t>
      </w:r>
    </w:p>
    <w:p w:rsidR="00431542" w:rsidRDefault="00B04627">
      <w:pPr>
        <w:pBdr>
          <w:top w:val="nil"/>
          <w:left w:val="nil"/>
          <w:bottom w:val="nil"/>
          <w:right w:val="nil"/>
          <w:between w:val="nil"/>
        </w:pBdr>
        <w:tabs>
          <w:tab w:val="left" w:pos="645"/>
        </w:tabs>
        <w:ind w:left="285"/>
        <w:rPr>
          <w:color w:val="000000"/>
        </w:rPr>
      </w:pPr>
      <w:r>
        <w:rPr>
          <w:rFonts w:ascii="Cambria" w:eastAsia="Cambria" w:hAnsi="Cambria" w:cs="Cambria"/>
          <w:color w:val="000000"/>
        </w:rPr>
        <w:t>•</w:t>
      </w:r>
      <w:r>
        <w:rPr>
          <w:rFonts w:ascii="Cambria" w:eastAsia="Cambria" w:hAnsi="Cambria" w:cs="Cambria"/>
          <w:color w:val="000000"/>
        </w:rPr>
        <w:tab/>
      </w:r>
      <w:r>
        <w:rPr>
          <w:color w:val="000000"/>
        </w:rPr>
        <w:t>I understand</w:t>
      </w:r>
    </w:p>
    <w:p w:rsidR="00431542" w:rsidRDefault="00B04627">
      <w:pPr>
        <w:pBdr>
          <w:top w:val="nil"/>
          <w:left w:val="nil"/>
          <w:bottom w:val="nil"/>
          <w:right w:val="nil"/>
          <w:between w:val="nil"/>
        </w:pBdr>
        <w:ind w:right="550"/>
        <w:jc w:val="right"/>
        <w:rPr>
          <w:color w:val="000000"/>
        </w:rPr>
      </w:pPr>
      <w:r>
        <w:rPr>
          <w:color w:val="000000"/>
        </w:rPr>
        <w:t>,</w:t>
      </w:r>
    </w:p>
    <w:p w:rsidR="00431542" w:rsidRDefault="00B04627">
      <w:pPr>
        <w:pBdr>
          <w:top w:val="nil"/>
          <w:left w:val="nil"/>
          <w:bottom w:val="nil"/>
          <w:right w:val="nil"/>
          <w:between w:val="nil"/>
        </w:pBdr>
        <w:spacing w:line="241" w:lineRule="auto"/>
        <w:ind w:left="645" w:right="305"/>
        <w:jc w:val="both"/>
        <w:rPr>
          <w:color w:val="000000"/>
        </w:rPr>
      </w:pPr>
      <w:r>
        <w:rPr>
          <w:color w:val="000000"/>
        </w:rPr>
        <w:t>and can explain it (e.g., thumbs up).</w:t>
      </w:r>
    </w:p>
    <w:p w:rsidR="00431542" w:rsidRDefault="00B04627">
      <w:pPr>
        <w:pBdr>
          <w:top w:val="nil"/>
          <w:left w:val="nil"/>
          <w:bottom w:val="nil"/>
          <w:right w:val="nil"/>
          <w:between w:val="nil"/>
        </w:pBdr>
        <w:tabs>
          <w:tab w:val="left" w:pos="645"/>
        </w:tabs>
        <w:spacing w:before="6"/>
        <w:ind w:left="645" w:right="560" w:hanging="360"/>
        <w:rPr>
          <w:color w:val="000000"/>
        </w:rPr>
      </w:pPr>
      <w:r>
        <w:rPr>
          <w:rFonts w:ascii="Cambria" w:eastAsia="Cambria" w:hAnsi="Cambria" w:cs="Cambria"/>
          <w:color w:val="000000"/>
        </w:rPr>
        <w:t>•</w:t>
      </w:r>
      <w:r>
        <w:rPr>
          <w:rFonts w:ascii="Cambria" w:eastAsia="Cambria" w:hAnsi="Cambria" w:cs="Cambria"/>
          <w:color w:val="000000"/>
        </w:rPr>
        <w:tab/>
      </w:r>
      <w:r>
        <w:rPr>
          <w:color w:val="000000"/>
        </w:rPr>
        <w:t>I do not yet understand</w:t>
      </w:r>
    </w:p>
    <w:p w:rsidR="00431542" w:rsidRDefault="00431542">
      <w:pPr>
        <w:pBdr>
          <w:top w:val="nil"/>
          <w:left w:val="nil"/>
          <w:bottom w:val="nil"/>
          <w:right w:val="nil"/>
          <w:between w:val="nil"/>
        </w:pBdr>
        <w:spacing w:before="7"/>
        <w:rPr>
          <w:color w:val="000000"/>
          <w:sz w:val="23"/>
          <w:szCs w:val="23"/>
        </w:rPr>
      </w:pPr>
    </w:p>
    <w:p w:rsidR="00431542" w:rsidRDefault="00B04627">
      <w:pPr>
        <w:pBdr>
          <w:top w:val="nil"/>
          <w:left w:val="nil"/>
          <w:bottom w:val="nil"/>
          <w:right w:val="nil"/>
          <w:between w:val="nil"/>
        </w:pBdr>
        <w:spacing w:line="242" w:lineRule="auto"/>
        <w:ind w:left="645" w:right="483"/>
        <w:rPr>
          <w:color w:val="000000"/>
        </w:rPr>
      </w:pPr>
      <w:r>
        <w:rPr>
          <w:color w:val="000000"/>
        </w:rPr>
        <w:t>(e.g., thumbs down).</w:t>
      </w:r>
    </w:p>
    <w:p w:rsidR="00431542" w:rsidRDefault="00B04627">
      <w:pPr>
        <w:pBdr>
          <w:top w:val="nil"/>
          <w:left w:val="nil"/>
          <w:bottom w:val="nil"/>
          <w:right w:val="nil"/>
          <w:between w:val="nil"/>
        </w:pBdr>
        <w:tabs>
          <w:tab w:val="left" w:pos="645"/>
        </w:tabs>
        <w:spacing w:before="3"/>
        <w:ind w:left="645" w:right="288" w:hanging="360"/>
        <w:rPr>
          <w:color w:val="000000"/>
        </w:rPr>
      </w:pPr>
      <w:r>
        <w:rPr>
          <w:rFonts w:ascii="Cambria" w:eastAsia="Cambria" w:hAnsi="Cambria" w:cs="Cambria"/>
          <w:color w:val="000000"/>
        </w:rPr>
        <w:t>•</w:t>
      </w:r>
      <w:r>
        <w:rPr>
          <w:rFonts w:ascii="Cambria" w:eastAsia="Cambria" w:hAnsi="Cambria" w:cs="Cambria"/>
          <w:color w:val="000000"/>
        </w:rPr>
        <w:tab/>
      </w:r>
      <w:r>
        <w:rPr>
          <w:color w:val="000000"/>
        </w:rPr>
        <w:t>I’m not completely sure about</w:t>
      </w:r>
    </w:p>
    <w:p w:rsidR="00431542" w:rsidRDefault="00431542">
      <w:pPr>
        <w:pBdr>
          <w:top w:val="nil"/>
          <w:left w:val="nil"/>
          <w:bottom w:val="nil"/>
          <w:right w:val="nil"/>
          <w:between w:val="nil"/>
        </w:pBdr>
        <w:spacing w:before="7"/>
        <w:rPr>
          <w:color w:val="000000"/>
          <w:sz w:val="23"/>
          <w:szCs w:val="23"/>
        </w:rPr>
      </w:pPr>
    </w:p>
    <w:p w:rsidR="00431542" w:rsidRDefault="00B04627">
      <w:pPr>
        <w:pBdr>
          <w:top w:val="nil"/>
          <w:left w:val="nil"/>
          <w:bottom w:val="nil"/>
          <w:right w:val="nil"/>
          <w:between w:val="nil"/>
        </w:pBdr>
        <w:spacing w:line="242" w:lineRule="auto"/>
        <w:ind w:left="645" w:right="483"/>
        <w:rPr>
          <w:color w:val="000000"/>
        </w:rPr>
      </w:pPr>
      <w:r>
        <w:rPr>
          <w:color w:val="000000"/>
        </w:rPr>
        <w:t>(e.g., wave hand).</w:t>
      </w:r>
    </w:p>
    <w:p w:rsidR="00431542" w:rsidRDefault="00431542">
      <w:pPr>
        <w:pBdr>
          <w:top w:val="nil"/>
          <w:left w:val="nil"/>
          <w:bottom w:val="nil"/>
          <w:right w:val="nil"/>
          <w:between w:val="nil"/>
        </w:pBdr>
        <w:spacing w:line="242" w:lineRule="auto"/>
        <w:ind w:left="645" w:right="483"/>
        <w:rPr>
          <w:color w:val="000000"/>
        </w:rPr>
      </w:pPr>
    </w:p>
    <w:p w:rsidR="00431542" w:rsidRDefault="00B04627">
      <w:pPr>
        <w:pBdr>
          <w:top w:val="nil"/>
          <w:left w:val="nil"/>
          <w:bottom w:val="nil"/>
          <w:right w:val="nil"/>
          <w:between w:val="nil"/>
        </w:pBdr>
        <w:spacing w:line="276" w:lineRule="auto"/>
        <w:rPr>
          <w:color w:val="000000"/>
        </w:rPr>
        <w:sectPr w:rsidR="00431542">
          <w:type w:val="continuous"/>
          <w:pgSz w:w="15840" w:h="12240" w:orient="landscape"/>
          <w:pgMar w:top="680" w:right="600" w:bottom="280" w:left="620" w:header="720" w:footer="720" w:gutter="0"/>
          <w:cols w:num="3" w:space="720" w:equalWidth="0">
            <w:col w:w="2728" w:space="3217"/>
            <w:col w:w="2728" w:space="3217"/>
            <w:col w:w="2728" w:space="0"/>
          </w:cols>
        </w:sectPr>
      </w:pPr>
      <w:r>
        <w:br w:type="page"/>
      </w:r>
    </w:p>
    <w:p w:rsidR="00431542" w:rsidRDefault="00431542">
      <w:pPr>
        <w:pBdr>
          <w:top w:val="nil"/>
          <w:left w:val="nil"/>
          <w:bottom w:val="nil"/>
          <w:right w:val="nil"/>
          <w:between w:val="nil"/>
        </w:pBdr>
        <w:spacing w:before="6"/>
        <w:rPr>
          <w:color w:val="000000"/>
          <w:sz w:val="5"/>
          <w:szCs w:val="5"/>
        </w:rPr>
      </w:pPr>
    </w:p>
    <w:tbl>
      <w:tblPr>
        <w:tblStyle w:val="a0"/>
        <w:tblW w:w="143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6"/>
        <w:gridCol w:w="7627"/>
        <w:gridCol w:w="3987"/>
      </w:tblGrid>
      <w:tr w:rsidR="00431542">
        <w:trPr>
          <w:trHeight w:val="5340"/>
        </w:trPr>
        <w:tc>
          <w:tcPr>
            <w:tcW w:w="2776" w:type="dxa"/>
            <w:tcBorders>
              <w:top w:val="nil"/>
              <w:left w:val="nil"/>
              <w:bottom w:val="single" w:sz="4" w:space="0" w:color="000000"/>
              <w:right w:val="nil"/>
            </w:tcBorders>
            <w:shd w:val="clear" w:color="auto" w:fill="4F81BC"/>
          </w:tcPr>
          <w:p w:rsidR="00431542" w:rsidRDefault="00B04627">
            <w:pPr>
              <w:pBdr>
                <w:top w:val="nil"/>
                <w:left w:val="nil"/>
                <w:bottom w:val="nil"/>
                <w:right w:val="nil"/>
                <w:between w:val="nil"/>
              </w:pBdr>
              <w:spacing w:before="23"/>
              <w:ind w:left="94" w:right="116"/>
              <w:rPr>
                <w:color w:val="000000"/>
              </w:rPr>
            </w:pPr>
            <w:r>
              <w:rPr>
                <w:color w:val="FFFFFF"/>
              </w:rPr>
              <w:t>to formulate objective assessments of artworks in dance, music, theatre, and visual art.</w:t>
            </w:r>
          </w:p>
          <w:p w:rsidR="00431542" w:rsidRDefault="00431542">
            <w:pPr>
              <w:pBdr>
                <w:top w:val="nil"/>
                <w:left w:val="nil"/>
                <w:bottom w:val="nil"/>
                <w:right w:val="nil"/>
                <w:between w:val="nil"/>
              </w:pBdr>
              <w:spacing w:before="3"/>
              <w:rPr>
                <w:color w:val="000000"/>
                <w:sz w:val="27"/>
                <w:szCs w:val="27"/>
              </w:rPr>
            </w:pPr>
          </w:p>
          <w:p w:rsidR="00431542" w:rsidRDefault="00B04627">
            <w:pPr>
              <w:pBdr>
                <w:top w:val="nil"/>
                <w:left w:val="nil"/>
                <w:bottom w:val="nil"/>
                <w:right w:val="nil"/>
                <w:between w:val="nil"/>
              </w:pBdr>
              <w:spacing w:line="276" w:lineRule="auto"/>
              <w:ind w:left="94" w:right="544"/>
              <w:rPr>
                <w:color w:val="000000"/>
              </w:rPr>
            </w:pPr>
            <w:r>
              <w:rPr>
                <w:b/>
                <w:color w:val="FFFFFF"/>
              </w:rPr>
              <w:t xml:space="preserve">1.4.2.B.2 </w:t>
            </w:r>
            <w:r>
              <w:rPr>
                <w:color w:val="FFFFFF"/>
              </w:rPr>
              <w:t>Apply the principles of positive critique in giving and receiving responses to performances.</w:t>
            </w:r>
          </w:p>
        </w:tc>
        <w:tc>
          <w:tcPr>
            <w:tcW w:w="7627" w:type="dxa"/>
            <w:tcBorders>
              <w:top w:val="single" w:sz="18" w:space="0" w:color="000000"/>
              <w:left w:val="nil"/>
              <w:bottom w:val="single" w:sz="4" w:space="0" w:color="000000"/>
              <w:right w:val="nil"/>
            </w:tcBorders>
            <w:shd w:val="clear" w:color="auto" w:fill="D7D7D7"/>
          </w:tcPr>
          <w:p w:rsidR="00431542" w:rsidRDefault="00B04627">
            <w:pPr>
              <w:pBdr>
                <w:top w:val="nil"/>
                <w:left w:val="nil"/>
                <w:bottom w:val="nil"/>
                <w:right w:val="nil"/>
                <w:between w:val="nil"/>
              </w:pBdr>
              <w:ind w:left="3711" w:right="1914"/>
              <w:rPr>
                <w:color w:val="000000"/>
              </w:rPr>
            </w:pPr>
            <w:r>
              <w:rPr>
                <w:color w:val="000000"/>
              </w:rPr>
              <w:t xml:space="preserve">Recorder, </w:t>
            </w:r>
            <w:proofErr w:type="spellStart"/>
            <w:r>
              <w:rPr>
                <w:color w:val="000000"/>
              </w:rPr>
              <w:t>etc</w:t>
            </w:r>
            <w:proofErr w:type="spellEnd"/>
            <w:r>
              <w:rPr>
                <w:color w:val="000000"/>
              </w:rPr>
              <w:t>…) and use peer-critique strategies to assess.</w:t>
            </w:r>
          </w:p>
        </w:tc>
        <w:tc>
          <w:tcPr>
            <w:tcW w:w="3987" w:type="dxa"/>
            <w:tcBorders>
              <w:top w:val="single" w:sz="18" w:space="0" w:color="000000"/>
              <w:left w:val="nil"/>
              <w:bottom w:val="single" w:sz="4" w:space="0" w:color="000000"/>
              <w:right w:val="nil"/>
            </w:tcBorders>
            <w:shd w:val="clear" w:color="auto" w:fill="D7D7D7"/>
          </w:tcPr>
          <w:p w:rsidR="00431542" w:rsidRDefault="00431542">
            <w:pPr>
              <w:pBdr>
                <w:top w:val="nil"/>
                <w:left w:val="nil"/>
                <w:bottom w:val="nil"/>
                <w:right w:val="nil"/>
                <w:between w:val="nil"/>
              </w:pBdr>
              <w:spacing w:before="10"/>
              <w:rPr>
                <w:color w:val="000000"/>
                <w:sz w:val="23"/>
                <w:szCs w:val="23"/>
              </w:rPr>
            </w:pPr>
          </w:p>
          <w:p w:rsidR="00431542" w:rsidRDefault="00B04627">
            <w:pPr>
              <w:pBdr>
                <w:top w:val="nil"/>
                <w:left w:val="nil"/>
                <w:bottom w:val="nil"/>
                <w:right w:val="nil"/>
                <w:between w:val="nil"/>
              </w:pBdr>
              <w:ind w:left="1916" w:right="848"/>
              <w:rPr>
                <w:color w:val="000000"/>
              </w:rPr>
            </w:pPr>
            <w:r>
              <w:rPr>
                <w:color w:val="000000"/>
                <w:u w:val="single"/>
              </w:rPr>
              <w:t>Performance</w:t>
            </w:r>
            <w:r>
              <w:rPr>
                <w:color w:val="000000"/>
              </w:rPr>
              <w:t xml:space="preserve"> </w:t>
            </w:r>
            <w:r>
              <w:rPr>
                <w:color w:val="000000"/>
                <w:u w:val="single"/>
              </w:rPr>
              <w:t>Rubrics</w:t>
            </w:r>
          </w:p>
          <w:p w:rsidR="00431542" w:rsidRDefault="00B04627">
            <w:pPr>
              <w:pBdr>
                <w:top w:val="nil"/>
                <w:left w:val="nil"/>
                <w:bottom w:val="nil"/>
                <w:right w:val="nil"/>
                <w:between w:val="nil"/>
              </w:pBdr>
              <w:spacing w:before="4"/>
              <w:ind w:left="1916" w:right="570"/>
              <w:rPr>
                <w:color w:val="000000"/>
              </w:rPr>
            </w:pPr>
            <w:hyperlink r:id="rId71">
              <w:r>
                <w:rPr>
                  <w:color w:val="1154CC"/>
                  <w:u w:val="single"/>
                </w:rPr>
                <w:t>Dance Rubric 1</w:t>
              </w:r>
            </w:hyperlink>
            <w:r>
              <w:rPr>
                <w:color w:val="1154CC"/>
              </w:rPr>
              <w:t xml:space="preserve">  </w:t>
            </w:r>
            <w:hyperlink r:id="rId72">
              <w:r>
                <w:rPr>
                  <w:color w:val="1154CC"/>
                  <w:u w:val="single"/>
                </w:rPr>
                <w:t>Dance Rubric 2</w:t>
              </w:r>
            </w:hyperlink>
          </w:p>
          <w:p w:rsidR="00431542" w:rsidRDefault="00431542">
            <w:pPr>
              <w:pBdr>
                <w:top w:val="nil"/>
                <w:left w:val="nil"/>
                <w:bottom w:val="nil"/>
                <w:right w:val="nil"/>
                <w:between w:val="nil"/>
              </w:pBdr>
              <w:spacing w:before="10"/>
              <w:rPr>
                <w:color w:val="000000"/>
                <w:sz w:val="23"/>
                <w:szCs w:val="23"/>
              </w:rPr>
            </w:pPr>
          </w:p>
          <w:p w:rsidR="00431542" w:rsidRDefault="00B04627">
            <w:pPr>
              <w:pBdr>
                <w:top w:val="nil"/>
                <w:left w:val="nil"/>
                <w:bottom w:val="nil"/>
                <w:right w:val="nil"/>
                <w:between w:val="nil"/>
              </w:pBdr>
              <w:spacing w:line="278" w:lineRule="auto"/>
              <w:ind w:left="1916" w:right="748"/>
              <w:rPr>
                <w:color w:val="000000"/>
              </w:rPr>
            </w:pPr>
            <w:r>
              <w:rPr>
                <w:color w:val="000000"/>
              </w:rPr>
              <w:t>Assessment Resources:</w:t>
            </w:r>
          </w:p>
          <w:p w:rsidR="00431542" w:rsidRDefault="00B04627">
            <w:pPr>
              <w:pBdr>
                <w:top w:val="nil"/>
                <w:left w:val="nil"/>
                <w:bottom w:val="nil"/>
                <w:right w:val="nil"/>
                <w:between w:val="nil"/>
              </w:pBdr>
              <w:spacing w:line="276" w:lineRule="auto"/>
              <w:ind w:left="1916" w:right="169"/>
              <w:rPr>
                <w:color w:val="000000"/>
              </w:rPr>
            </w:pPr>
            <w:r>
              <w:rPr>
                <w:b/>
                <w:color w:val="000000"/>
              </w:rPr>
              <w:t xml:space="preserve">Arts Achieve </w:t>
            </w:r>
            <w:r>
              <w:rPr>
                <w:color w:val="1154CC"/>
              </w:rPr>
              <w:t xml:space="preserve"> </w:t>
            </w:r>
            <w:hyperlink r:id="rId73">
              <w:r>
                <w:rPr>
                  <w:color w:val="1154CC"/>
                  <w:u w:val="single"/>
                </w:rPr>
                <w:t>http://www.artsachi</w:t>
              </w:r>
            </w:hyperlink>
            <w:r>
              <w:rPr>
                <w:color w:val="1154CC"/>
              </w:rPr>
              <w:t xml:space="preserve">  </w:t>
            </w:r>
            <w:hyperlink r:id="rId74">
              <w:r>
                <w:rPr>
                  <w:color w:val="1154CC"/>
                  <w:u w:val="single"/>
                </w:rPr>
                <w:t>eve.org/dance-</w:t>
              </w:r>
            </w:hyperlink>
            <w:r>
              <w:rPr>
                <w:color w:val="1154CC"/>
              </w:rPr>
              <w:t xml:space="preserve">  </w:t>
            </w:r>
            <w:hyperlink r:id="rId75">
              <w:r>
                <w:rPr>
                  <w:color w:val="1154CC"/>
                  <w:u w:val="single"/>
                </w:rPr>
                <w:t>performance-</w:t>
              </w:r>
            </w:hyperlink>
            <w:r>
              <w:rPr>
                <w:color w:val="1154CC"/>
              </w:rPr>
              <w:t xml:space="preserve">  </w:t>
            </w:r>
            <w:hyperlink r:id="rId76">
              <w:r>
                <w:rPr>
                  <w:color w:val="1154CC"/>
                  <w:u w:val="single"/>
                </w:rPr>
                <w:t>assessment/</w:t>
              </w:r>
            </w:hyperlink>
          </w:p>
          <w:p w:rsidR="00431542" w:rsidRDefault="00B04627">
            <w:pPr>
              <w:pBdr>
                <w:top w:val="nil"/>
                <w:left w:val="nil"/>
                <w:bottom w:val="nil"/>
                <w:right w:val="nil"/>
                <w:between w:val="nil"/>
              </w:pBdr>
              <w:spacing w:line="258" w:lineRule="auto"/>
              <w:ind w:left="1916" w:right="145"/>
              <w:rPr>
                <w:color w:val="000000"/>
              </w:rPr>
            </w:pPr>
            <w:r>
              <w:rPr>
                <w:b/>
                <w:color w:val="000000"/>
              </w:rPr>
              <w:t xml:space="preserve">Arts Assessment for Learning </w:t>
            </w:r>
            <w:r>
              <w:rPr>
                <w:color w:val="1154CC"/>
              </w:rPr>
              <w:t xml:space="preserve"> </w:t>
            </w:r>
            <w:hyperlink r:id="rId77">
              <w:r>
                <w:rPr>
                  <w:color w:val="1154CC"/>
                  <w:u w:val="single"/>
                </w:rPr>
                <w:t>http://artsassessmen</w:t>
              </w:r>
            </w:hyperlink>
            <w:r>
              <w:rPr>
                <w:color w:val="1154CC"/>
              </w:rPr>
              <w:t xml:space="preserve">  </w:t>
            </w:r>
            <w:hyperlink r:id="rId78">
              <w:r>
                <w:rPr>
                  <w:color w:val="1154CC"/>
                  <w:u w:val="single"/>
                </w:rPr>
                <w:t>tforlearning.org/dan</w:t>
              </w:r>
            </w:hyperlink>
            <w:r>
              <w:rPr>
                <w:color w:val="1154CC"/>
              </w:rPr>
              <w:t xml:space="preserve">  </w:t>
            </w:r>
            <w:hyperlink r:id="rId79">
              <w:proofErr w:type="spellStart"/>
              <w:r>
                <w:rPr>
                  <w:color w:val="1154CC"/>
                  <w:u w:val="single"/>
                </w:rPr>
                <w:t>ce</w:t>
              </w:r>
              <w:proofErr w:type="spellEnd"/>
              <w:r>
                <w:rPr>
                  <w:color w:val="1154CC"/>
                  <w:u w:val="single"/>
                </w:rPr>
                <w:t>/</w:t>
              </w:r>
            </w:hyperlink>
          </w:p>
        </w:tc>
      </w:tr>
    </w:tbl>
    <w:p w:rsidR="00431542" w:rsidRDefault="00431542">
      <w:pPr>
        <w:sectPr w:rsidR="00431542">
          <w:type w:val="continuous"/>
          <w:pgSz w:w="15840" w:h="12240" w:orient="landscape"/>
          <w:pgMar w:top="680" w:right="600" w:bottom="280" w:left="620" w:header="720" w:footer="720" w:gutter="0"/>
          <w:cols w:space="720"/>
        </w:sectPr>
      </w:pPr>
    </w:p>
    <w:p w:rsidR="00431542" w:rsidRDefault="00431542">
      <w:pPr>
        <w:pBdr>
          <w:top w:val="nil"/>
          <w:left w:val="nil"/>
          <w:bottom w:val="nil"/>
          <w:right w:val="nil"/>
          <w:between w:val="nil"/>
        </w:pBdr>
        <w:spacing w:before="8"/>
        <w:rPr>
          <w:color w:val="000000"/>
          <w:sz w:val="5"/>
          <w:szCs w:val="5"/>
        </w:rPr>
      </w:pPr>
    </w:p>
    <w:tbl>
      <w:tblPr>
        <w:tblStyle w:val="a1"/>
        <w:tblW w:w="1438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1"/>
        <w:gridCol w:w="3596"/>
        <w:gridCol w:w="3596"/>
        <w:gridCol w:w="3597"/>
      </w:tblGrid>
      <w:tr w:rsidR="00431542">
        <w:trPr>
          <w:trHeight w:val="9800"/>
        </w:trPr>
        <w:tc>
          <w:tcPr>
            <w:tcW w:w="3591" w:type="dxa"/>
            <w:tcBorders>
              <w:top w:val="single" w:sz="8" w:space="0" w:color="000000"/>
              <w:left w:val="single" w:sz="8" w:space="0" w:color="000000"/>
              <w:bottom w:val="single" w:sz="8" w:space="0" w:color="000000"/>
              <w:right w:val="single" w:sz="8" w:space="0" w:color="000000"/>
            </w:tcBorders>
            <w:shd w:val="clear" w:color="auto" w:fill="D9D9D9"/>
          </w:tcPr>
          <w:p w:rsidR="00431542" w:rsidRDefault="00B04627">
            <w:pPr>
              <w:pBdr>
                <w:top w:val="nil"/>
                <w:left w:val="nil"/>
                <w:bottom w:val="nil"/>
                <w:right w:val="nil"/>
                <w:between w:val="nil"/>
              </w:pBdr>
              <w:ind w:left="93"/>
              <w:rPr>
                <w:color w:val="000000"/>
              </w:rPr>
            </w:pPr>
            <w:r>
              <w:rPr>
                <w:b/>
                <w:color w:val="000000"/>
              </w:rPr>
              <w:lastRenderedPageBreak/>
              <w:t>English Language Learners</w:t>
            </w:r>
          </w:p>
          <w:p w:rsidR="00431542" w:rsidRDefault="00431542">
            <w:pPr>
              <w:pBdr>
                <w:top w:val="nil"/>
                <w:left w:val="nil"/>
                <w:bottom w:val="nil"/>
                <w:right w:val="nil"/>
                <w:between w:val="nil"/>
              </w:pBdr>
              <w:spacing w:before="11"/>
              <w:rPr>
                <w:color w:val="000000"/>
                <w:sz w:val="23"/>
                <w:szCs w:val="23"/>
              </w:rPr>
            </w:pPr>
          </w:p>
          <w:p w:rsidR="00431542" w:rsidRDefault="00B04627">
            <w:pPr>
              <w:numPr>
                <w:ilvl w:val="0"/>
                <w:numId w:val="9"/>
              </w:numPr>
              <w:pBdr>
                <w:top w:val="nil"/>
                <w:left w:val="nil"/>
                <w:bottom w:val="nil"/>
                <w:right w:val="nil"/>
                <w:between w:val="nil"/>
              </w:pBdr>
              <w:tabs>
                <w:tab w:val="left" w:pos="814"/>
              </w:tabs>
              <w:spacing w:line="272" w:lineRule="auto"/>
              <w:ind w:right="102" w:hanging="360"/>
              <w:rPr>
                <w:color w:val="000000"/>
              </w:rPr>
            </w:pPr>
            <w:r>
              <w:rPr>
                <w:color w:val="000000"/>
              </w:rPr>
              <w:t>Speak and display terminology and movement</w:t>
            </w:r>
          </w:p>
          <w:p w:rsidR="00431542" w:rsidRDefault="00B04627">
            <w:pPr>
              <w:numPr>
                <w:ilvl w:val="0"/>
                <w:numId w:val="9"/>
              </w:numPr>
              <w:pBdr>
                <w:top w:val="nil"/>
                <w:left w:val="nil"/>
                <w:bottom w:val="nil"/>
                <w:right w:val="nil"/>
                <w:between w:val="nil"/>
              </w:pBdr>
              <w:tabs>
                <w:tab w:val="left" w:pos="814"/>
              </w:tabs>
              <w:spacing w:before="9"/>
              <w:ind w:hanging="360"/>
              <w:rPr>
                <w:color w:val="000000"/>
              </w:rPr>
            </w:pPr>
            <w:r>
              <w:rPr>
                <w:color w:val="000000"/>
              </w:rPr>
              <w:t>Teacher modeling</w:t>
            </w:r>
          </w:p>
          <w:p w:rsidR="00431542" w:rsidRDefault="00B04627">
            <w:pPr>
              <w:numPr>
                <w:ilvl w:val="0"/>
                <w:numId w:val="9"/>
              </w:numPr>
              <w:pBdr>
                <w:top w:val="nil"/>
                <w:left w:val="nil"/>
                <w:bottom w:val="nil"/>
                <w:right w:val="nil"/>
                <w:between w:val="nil"/>
              </w:pBdr>
              <w:tabs>
                <w:tab w:val="left" w:pos="814"/>
              </w:tabs>
              <w:spacing w:before="39"/>
              <w:ind w:hanging="360"/>
              <w:rPr>
                <w:color w:val="000000"/>
              </w:rPr>
            </w:pPr>
            <w:r>
              <w:rPr>
                <w:color w:val="000000"/>
              </w:rPr>
              <w:t>Peer modeling</w:t>
            </w:r>
          </w:p>
          <w:p w:rsidR="00431542" w:rsidRDefault="00B04627">
            <w:pPr>
              <w:numPr>
                <w:ilvl w:val="0"/>
                <w:numId w:val="9"/>
              </w:numPr>
              <w:pBdr>
                <w:top w:val="nil"/>
                <w:left w:val="nil"/>
                <w:bottom w:val="nil"/>
                <w:right w:val="nil"/>
                <w:between w:val="nil"/>
              </w:pBdr>
              <w:tabs>
                <w:tab w:val="left" w:pos="814"/>
              </w:tabs>
              <w:spacing w:before="38"/>
              <w:ind w:hanging="360"/>
              <w:rPr>
                <w:color w:val="000000"/>
              </w:rPr>
            </w:pPr>
            <w:r>
              <w:rPr>
                <w:color w:val="000000"/>
              </w:rPr>
              <w:t>Develop and post routines</w:t>
            </w:r>
          </w:p>
          <w:p w:rsidR="00431542" w:rsidRDefault="00B04627">
            <w:pPr>
              <w:numPr>
                <w:ilvl w:val="0"/>
                <w:numId w:val="9"/>
              </w:numPr>
              <w:pBdr>
                <w:top w:val="nil"/>
                <w:left w:val="nil"/>
                <w:bottom w:val="nil"/>
                <w:right w:val="nil"/>
                <w:between w:val="nil"/>
              </w:pBdr>
              <w:tabs>
                <w:tab w:val="left" w:pos="814"/>
              </w:tabs>
              <w:spacing w:before="43" w:line="272" w:lineRule="auto"/>
              <w:ind w:right="154" w:hanging="360"/>
              <w:rPr>
                <w:color w:val="000000"/>
              </w:rPr>
            </w:pPr>
            <w:r>
              <w:rPr>
                <w:color w:val="000000"/>
              </w:rPr>
              <w:t>Label dance and classroom materials</w:t>
            </w:r>
          </w:p>
          <w:p w:rsidR="00431542" w:rsidRDefault="00B04627">
            <w:pPr>
              <w:numPr>
                <w:ilvl w:val="0"/>
                <w:numId w:val="9"/>
              </w:numPr>
              <w:pBdr>
                <w:top w:val="nil"/>
                <w:left w:val="nil"/>
                <w:bottom w:val="nil"/>
                <w:right w:val="nil"/>
                <w:between w:val="nil"/>
              </w:pBdr>
              <w:tabs>
                <w:tab w:val="left" w:pos="814"/>
              </w:tabs>
              <w:spacing w:before="4"/>
              <w:ind w:hanging="360"/>
              <w:rPr>
                <w:color w:val="000000"/>
              </w:rPr>
            </w:pPr>
            <w:r>
              <w:rPr>
                <w:color w:val="000000"/>
              </w:rPr>
              <w:t>Word walls</w:t>
            </w:r>
          </w:p>
        </w:tc>
        <w:tc>
          <w:tcPr>
            <w:tcW w:w="3596" w:type="dxa"/>
            <w:tcBorders>
              <w:top w:val="single" w:sz="8" w:space="0" w:color="000000"/>
              <w:left w:val="single" w:sz="8" w:space="0" w:color="000000"/>
              <w:bottom w:val="single" w:sz="8" w:space="0" w:color="000000"/>
              <w:right w:val="single" w:sz="8" w:space="0" w:color="000000"/>
            </w:tcBorders>
            <w:shd w:val="clear" w:color="auto" w:fill="D9D9D9"/>
          </w:tcPr>
          <w:p w:rsidR="00431542" w:rsidRDefault="00B04627">
            <w:pPr>
              <w:pBdr>
                <w:top w:val="nil"/>
                <w:left w:val="nil"/>
                <w:bottom w:val="nil"/>
                <w:right w:val="nil"/>
                <w:between w:val="nil"/>
              </w:pBdr>
              <w:ind w:left="99"/>
              <w:rPr>
                <w:color w:val="000000"/>
              </w:rPr>
            </w:pPr>
            <w:r>
              <w:rPr>
                <w:b/>
                <w:color w:val="000000"/>
              </w:rPr>
              <w:t>Special Education</w:t>
            </w:r>
          </w:p>
          <w:p w:rsidR="00431542" w:rsidRDefault="00431542">
            <w:pPr>
              <w:pBdr>
                <w:top w:val="nil"/>
                <w:left w:val="nil"/>
                <w:bottom w:val="nil"/>
                <w:right w:val="nil"/>
                <w:between w:val="nil"/>
              </w:pBdr>
              <w:spacing w:before="11"/>
              <w:rPr>
                <w:color w:val="000000"/>
                <w:sz w:val="23"/>
                <w:szCs w:val="23"/>
              </w:rPr>
            </w:pPr>
          </w:p>
          <w:p w:rsidR="00431542" w:rsidRDefault="00B04627">
            <w:pPr>
              <w:numPr>
                <w:ilvl w:val="0"/>
                <w:numId w:val="8"/>
              </w:numPr>
              <w:pBdr>
                <w:top w:val="nil"/>
                <w:left w:val="nil"/>
                <w:bottom w:val="nil"/>
                <w:right w:val="nil"/>
                <w:between w:val="nil"/>
              </w:pBdr>
              <w:tabs>
                <w:tab w:val="left" w:pos="819"/>
              </w:tabs>
              <w:spacing w:line="275" w:lineRule="auto"/>
              <w:ind w:right="246" w:hanging="360"/>
              <w:rPr>
                <w:color w:val="000000"/>
              </w:rPr>
            </w:pPr>
            <w:r>
              <w:rPr>
                <w:color w:val="000000"/>
              </w:rPr>
              <w:t>Utilize modifications &amp; accommodations delineated in the student’s IEP</w:t>
            </w:r>
          </w:p>
          <w:p w:rsidR="00431542" w:rsidRDefault="00B04627">
            <w:pPr>
              <w:numPr>
                <w:ilvl w:val="0"/>
                <w:numId w:val="8"/>
              </w:numPr>
              <w:pBdr>
                <w:top w:val="nil"/>
                <w:left w:val="nil"/>
                <w:bottom w:val="nil"/>
                <w:right w:val="nil"/>
                <w:between w:val="nil"/>
              </w:pBdr>
              <w:tabs>
                <w:tab w:val="left" w:pos="819"/>
              </w:tabs>
              <w:spacing w:before="6" w:line="272" w:lineRule="auto"/>
              <w:ind w:right="1167" w:hanging="360"/>
              <w:rPr>
                <w:color w:val="000000"/>
              </w:rPr>
            </w:pPr>
            <w:r>
              <w:rPr>
                <w:color w:val="000000"/>
              </w:rPr>
              <w:t>Work with paraprofessional</w:t>
            </w:r>
          </w:p>
          <w:p w:rsidR="00431542" w:rsidRDefault="00B04627">
            <w:pPr>
              <w:numPr>
                <w:ilvl w:val="0"/>
                <w:numId w:val="8"/>
              </w:numPr>
              <w:pBdr>
                <w:top w:val="nil"/>
                <w:left w:val="nil"/>
                <w:bottom w:val="nil"/>
                <w:right w:val="nil"/>
                <w:between w:val="nil"/>
              </w:pBdr>
              <w:tabs>
                <w:tab w:val="left" w:pos="819"/>
              </w:tabs>
              <w:spacing w:before="4" w:line="276" w:lineRule="auto"/>
              <w:ind w:right="134" w:hanging="360"/>
              <w:rPr>
                <w:color w:val="000000"/>
              </w:rPr>
            </w:pPr>
            <w:r>
              <w:rPr>
                <w:color w:val="000000"/>
              </w:rPr>
              <w:t>Use multi-sensory teaching approaches. Pictures, scarves, hula hoops, hats balloons, rhythmic instruments, and other props provide helpful visual, auditory, and tactile reinforcement of ideas.</w:t>
            </w:r>
          </w:p>
          <w:p w:rsidR="00431542" w:rsidRDefault="00B04627">
            <w:pPr>
              <w:numPr>
                <w:ilvl w:val="0"/>
                <w:numId w:val="8"/>
              </w:numPr>
              <w:pBdr>
                <w:top w:val="nil"/>
                <w:left w:val="nil"/>
                <w:bottom w:val="nil"/>
                <w:right w:val="nil"/>
                <w:between w:val="nil"/>
              </w:pBdr>
              <w:tabs>
                <w:tab w:val="left" w:pos="819"/>
              </w:tabs>
              <w:ind w:hanging="360"/>
              <w:rPr>
                <w:color w:val="000000"/>
              </w:rPr>
            </w:pPr>
            <w:r>
              <w:rPr>
                <w:color w:val="000000"/>
              </w:rPr>
              <w:t>Work with a partner</w:t>
            </w:r>
          </w:p>
          <w:p w:rsidR="00431542" w:rsidRDefault="00B04627">
            <w:pPr>
              <w:numPr>
                <w:ilvl w:val="0"/>
                <w:numId w:val="8"/>
              </w:numPr>
              <w:pBdr>
                <w:top w:val="nil"/>
                <w:left w:val="nil"/>
                <w:bottom w:val="nil"/>
                <w:right w:val="nil"/>
                <w:between w:val="nil"/>
              </w:pBdr>
              <w:tabs>
                <w:tab w:val="left" w:pos="819"/>
              </w:tabs>
              <w:spacing w:before="38" w:line="275" w:lineRule="auto"/>
              <w:ind w:right="143" w:hanging="360"/>
              <w:rPr>
                <w:color w:val="000000"/>
              </w:rPr>
            </w:pPr>
            <w:r>
              <w:rPr>
                <w:color w:val="000000"/>
              </w:rPr>
              <w:t>Provide concrete examples and relate all new movements to previously learned moves or to typical life skills at home (i.e., open and close a door for a pulling or pushing movement).</w:t>
            </w:r>
          </w:p>
          <w:p w:rsidR="00431542" w:rsidRDefault="00B04627">
            <w:pPr>
              <w:numPr>
                <w:ilvl w:val="0"/>
                <w:numId w:val="8"/>
              </w:numPr>
              <w:pBdr>
                <w:top w:val="nil"/>
                <w:left w:val="nil"/>
                <w:bottom w:val="nil"/>
                <w:right w:val="nil"/>
                <w:between w:val="nil"/>
              </w:pBdr>
              <w:tabs>
                <w:tab w:val="left" w:pos="819"/>
              </w:tabs>
              <w:spacing w:before="5" w:line="275" w:lineRule="auto"/>
              <w:ind w:right="957" w:hanging="360"/>
              <w:rPr>
                <w:color w:val="000000"/>
              </w:rPr>
            </w:pPr>
            <w:r>
              <w:rPr>
                <w:color w:val="000000"/>
              </w:rPr>
              <w:t>Solidify and refine concepts repetition</w:t>
            </w:r>
          </w:p>
        </w:tc>
        <w:tc>
          <w:tcPr>
            <w:tcW w:w="3596" w:type="dxa"/>
            <w:tcBorders>
              <w:top w:val="single" w:sz="8" w:space="0" w:color="000000"/>
              <w:left w:val="single" w:sz="8" w:space="0" w:color="000000"/>
              <w:bottom w:val="single" w:sz="8" w:space="0" w:color="000000"/>
              <w:right w:val="single" w:sz="8" w:space="0" w:color="000000"/>
            </w:tcBorders>
            <w:shd w:val="clear" w:color="auto" w:fill="D9D9D9"/>
          </w:tcPr>
          <w:p w:rsidR="00431542" w:rsidRDefault="00B04627">
            <w:pPr>
              <w:pBdr>
                <w:top w:val="nil"/>
                <w:left w:val="nil"/>
                <w:bottom w:val="nil"/>
                <w:right w:val="nil"/>
                <w:between w:val="nil"/>
              </w:pBdr>
              <w:ind w:left="98"/>
              <w:rPr>
                <w:color w:val="000000"/>
              </w:rPr>
            </w:pPr>
            <w:r>
              <w:rPr>
                <w:b/>
                <w:color w:val="000000"/>
              </w:rPr>
              <w:t>At-Risk</w:t>
            </w:r>
          </w:p>
          <w:p w:rsidR="00431542" w:rsidRDefault="00431542">
            <w:pPr>
              <w:pBdr>
                <w:top w:val="nil"/>
                <w:left w:val="nil"/>
                <w:bottom w:val="nil"/>
                <w:right w:val="nil"/>
                <w:between w:val="nil"/>
              </w:pBdr>
              <w:spacing w:before="11"/>
              <w:rPr>
                <w:color w:val="000000"/>
                <w:sz w:val="23"/>
                <w:szCs w:val="23"/>
              </w:rPr>
            </w:pPr>
          </w:p>
          <w:p w:rsidR="00431542" w:rsidRDefault="00B04627">
            <w:pPr>
              <w:numPr>
                <w:ilvl w:val="0"/>
                <w:numId w:val="15"/>
              </w:numPr>
              <w:pBdr>
                <w:top w:val="nil"/>
                <w:left w:val="nil"/>
                <w:bottom w:val="nil"/>
                <w:right w:val="nil"/>
                <w:between w:val="nil"/>
              </w:pBdr>
              <w:tabs>
                <w:tab w:val="left" w:pos="820"/>
              </w:tabs>
              <w:spacing w:line="275" w:lineRule="auto"/>
              <w:ind w:right="405" w:hanging="360"/>
              <w:rPr>
                <w:color w:val="000000"/>
              </w:rPr>
            </w:pPr>
            <w:r>
              <w:rPr>
                <w:color w:val="000000"/>
              </w:rPr>
              <w:t>Using visual demonstrations, illustrations, and models</w:t>
            </w:r>
          </w:p>
          <w:p w:rsidR="00431542" w:rsidRDefault="00B04627">
            <w:pPr>
              <w:numPr>
                <w:ilvl w:val="0"/>
                <w:numId w:val="15"/>
              </w:numPr>
              <w:pBdr>
                <w:top w:val="nil"/>
                <w:left w:val="nil"/>
                <w:bottom w:val="nil"/>
                <w:right w:val="nil"/>
                <w:between w:val="nil"/>
              </w:pBdr>
              <w:tabs>
                <w:tab w:val="left" w:pos="820"/>
              </w:tabs>
              <w:spacing w:before="1" w:line="274" w:lineRule="auto"/>
              <w:ind w:right="617" w:hanging="360"/>
              <w:rPr>
                <w:color w:val="000000"/>
              </w:rPr>
            </w:pPr>
            <w:r>
              <w:rPr>
                <w:color w:val="000000"/>
              </w:rPr>
              <w:t>Give directions/instructions verbally and in simple written format.</w:t>
            </w:r>
          </w:p>
          <w:p w:rsidR="00431542" w:rsidRDefault="00B04627">
            <w:pPr>
              <w:numPr>
                <w:ilvl w:val="0"/>
                <w:numId w:val="15"/>
              </w:numPr>
              <w:pBdr>
                <w:top w:val="nil"/>
                <w:left w:val="nil"/>
                <w:bottom w:val="nil"/>
                <w:right w:val="nil"/>
                <w:between w:val="nil"/>
              </w:pBdr>
              <w:tabs>
                <w:tab w:val="left" w:pos="820"/>
              </w:tabs>
              <w:spacing w:before="7"/>
              <w:ind w:hanging="360"/>
              <w:rPr>
                <w:color w:val="000000"/>
              </w:rPr>
            </w:pPr>
            <w:r>
              <w:rPr>
                <w:color w:val="000000"/>
              </w:rPr>
              <w:t>Peer Support</w:t>
            </w:r>
          </w:p>
          <w:p w:rsidR="00431542" w:rsidRDefault="00B04627">
            <w:pPr>
              <w:numPr>
                <w:ilvl w:val="0"/>
                <w:numId w:val="15"/>
              </w:numPr>
              <w:pBdr>
                <w:top w:val="nil"/>
                <w:left w:val="nil"/>
                <w:bottom w:val="nil"/>
                <w:right w:val="nil"/>
                <w:between w:val="nil"/>
              </w:pBdr>
              <w:tabs>
                <w:tab w:val="left" w:pos="820"/>
              </w:tabs>
              <w:spacing w:before="38"/>
              <w:ind w:hanging="360"/>
              <w:rPr>
                <w:color w:val="000000"/>
              </w:rPr>
            </w:pPr>
            <w:r>
              <w:rPr>
                <w:color w:val="000000"/>
              </w:rPr>
              <w:t>Increase one on one time</w:t>
            </w:r>
          </w:p>
          <w:p w:rsidR="00431542" w:rsidRDefault="00B04627">
            <w:pPr>
              <w:numPr>
                <w:ilvl w:val="0"/>
                <w:numId w:val="15"/>
              </w:numPr>
              <w:pBdr>
                <w:top w:val="nil"/>
                <w:left w:val="nil"/>
                <w:bottom w:val="nil"/>
                <w:right w:val="nil"/>
                <w:between w:val="nil"/>
              </w:pBdr>
              <w:tabs>
                <w:tab w:val="left" w:pos="820"/>
              </w:tabs>
              <w:spacing w:before="38" w:line="276" w:lineRule="auto"/>
              <w:ind w:right="374" w:hanging="360"/>
              <w:rPr>
                <w:color w:val="000000"/>
              </w:rPr>
            </w:pPr>
            <w:r>
              <w:rPr>
                <w:color w:val="000000"/>
              </w:rPr>
              <w:t>Teachers may modify instructions by modeling what the students is expected to do</w:t>
            </w:r>
          </w:p>
          <w:p w:rsidR="00431542" w:rsidRDefault="00B04627">
            <w:pPr>
              <w:numPr>
                <w:ilvl w:val="0"/>
                <w:numId w:val="15"/>
              </w:numPr>
              <w:pBdr>
                <w:top w:val="nil"/>
                <w:left w:val="nil"/>
                <w:bottom w:val="nil"/>
                <w:right w:val="nil"/>
                <w:between w:val="nil"/>
              </w:pBdr>
              <w:tabs>
                <w:tab w:val="left" w:pos="820"/>
              </w:tabs>
              <w:spacing w:line="275" w:lineRule="auto"/>
              <w:ind w:right="124" w:hanging="360"/>
              <w:rPr>
                <w:color w:val="000000"/>
              </w:rPr>
            </w:pPr>
            <w:r>
              <w:rPr>
                <w:color w:val="000000"/>
              </w:rPr>
              <w:t>Instructions may be printed out in large print and displayed for the student to see during the time of the lesson.</w:t>
            </w:r>
          </w:p>
          <w:p w:rsidR="00431542" w:rsidRDefault="00B04627">
            <w:pPr>
              <w:numPr>
                <w:ilvl w:val="0"/>
                <w:numId w:val="15"/>
              </w:numPr>
              <w:pBdr>
                <w:top w:val="nil"/>
                <w:left w:val="nil"/>
                <w:bottom w:val="nil"/>
                <w:right w:val="nil"/>
                <w:between w:val="nil"/>
              </w:pBdr>
              <w:tabs>
                <w:tab w:val="left" w:pos="820"/>
              </w:tabs>
              <w:spacing w:before="1" w:line="275" w:lineRule="auto"/>
              <w:ind w:right="160" w:hanging="360"/>
              <w:rPr>
                <w:color w:val="000000"/>
              </w:rPr>
            </w:pPr>
            <w:r>
              <w:rPr>
                <w:color w:val="000000"/>
              </w:rPr>
              <w:t xml:space="preserve">Review behavior expectations and </w:t>
            </w:r>
            <w:proofErr w:type="gramStart"/>
            <w:r>
              <w:rPr>
                <w:color w:val="000000"/>
              </w:rPr>
              <w:t>make adjustments</w:t>
            </w:r>
            <w:proofErr w:type="gramEnd"/>
            <w:r>
              <w:rPr>
                <w:color w:val="000000"/>
              </w:rPr>
              <w:t xml:space="preserve"> for personal space or other behaviors as needed.</w:t>
            </w:r>
          </w:p>
          <w:p w:rsidR="00431542" w:rsidRDefault="00B04627">
            <w:pPr>
              <w:numPr>
                <w:ilvl w:val="0"/>
                <w:numId w:val="15"/>
              </w:numPr>
              <w:pBdr>
                <w:top w:val="nil"/>
                <w:left w:val="nil"/>
                <w:bottom w:val="nil"/>
                <w:right w:val="nil"/>
                <w:between w:val="nil"/>
              </w:pBdr>
              <w:tabs>
                <w:tab w:val="left" w:pos="820"/>
              </w:tabs>
              <w:ind w:hanging="360"/>
              <w:rPr>
                <w:color w:val="000000"/>
              </w:rPr>
            </w:pPr>
            <w:r>
              <w:rPr>
                <w:color w:val="000000"/>
              </w:rPr>
              <w:t>Oral prompts can be given.</w:t>
            </w:r>
          </w:p>
        </w:tc>
        <w:tc>
          <w:tcPr>
            <w:tcW w:w="3597" w:type="dxa"/>
            <w:tcBorders>
              <w:top w:val="single" w:sz="8" w:space="0" w:color="000000"/>
              <w:left w:val="single" w:sz="8" w:space="0" w:color="000000"/>
              <w:bottom w:val="single" w:sz="8" w:space="0" w:color="000000"/>
              <w:right w:val="single" w:sz="8" w:space="0" w:color="000000"/>
            </w:tcBorders>
            <w:shd w:val="clear" w:color="auto" w:fill="D9D9D9"/>
          </w:tcPr>
          <w:p w:rsidR="00431542" w:rsidRDefault="00B04627">
            <w:pPr>
              <w:pBdr>
                <w:top w:val="nil"/>
                <w:left w:val="nil"/>
                <w:bottom w:val="nil"/>
                <w:right w:val="nil"/>
                <w:between w:val="nil"/>
              </w:pBdr>
              <w:ind w:left="98"/>
              <w:rPr>
                <w:color w:val="000000"/>
              </w:rPr>
            </w:pPr>
            <w:r>
              <w:rPr>
                <w:b/>
                <w:color w:val="000000"/>
              </w:rPr>
              <w:t>Gifted and Talented</w:t>
            </w:r>
          </w:p>
          <w:p w:rsidR="00431542" w:rsidRDefault="00431542">
            <w:pPr>
              <w:pBdr>
                <w:top w:val="nil"/>
                <w:left w:val="nil"/>
                <w:bottom w:val="nil"/>
                <w:right w:val="nil"/>
                <w:between w:val="nil"/>
              </w:pBdr>
              <w:spacing w:before="11"/>
              <w:rPr>
                <w:color w:val="000000"/>
                <w:sz w:val="23"/>
                <w:szCs w:val="23"/>
              </w:rPr>
            </w:pPr>
          </w:p>
          <w:p w:rsidR="00431542" w:rsidRDefault="00B04627">
            <w:pPr>
              <w:numPr>
                <w:ilvl w:val="0"/>
                <w:numId w:val="14"/>
              </w:numPr>
              <w:pBdr>
                <w:top w:val="nil"/>
                <w:left w:val="nil"/>
                <w:bottom w:val="nil"/>
                <w:right w:val="nil"/>
                <w:between w:val="nil"/>
              </w:pBdr>
              <w:tabs>
                <w:tab w:val="left" w:pos="820"/>
              </w:tabs>
              <w:ind w:hanging="360"/>
              <w:rPr>
                <w:color w:val="000000"/>
              </w:rPr>
            </w:pPr>
            <w:r>
              <w:rPr>
                <w:color w:val="000000"/>
              </w:rPr>
              <w:t>Curriculum compacting</w:t>
            </w:r>
          </w:p>
          <w:p w:rsidR="00431542" w:rsidRDefault="00B04627">
            <w:pPr>
              <w:numPr>
                <w:ilvl w:val="0"/>
                <w:numId w:val="14"/>
              </w:numPr>
              <w:pBdr>
                <w:top w:val="nil"/>
                <w:left w:val="nil"/>
                <w:bottom w:val="nil"/>
                <w:right w:val="nil"/>
                <w:between w:val="nil"/>
              </w:pBdr>
              <w:tabs>
                <w:tab w:val="left" w:pos="820"/>
              </w:tabs>
              <w:spacing w:before="38"/>
              <w:ind w:hanging="360"/>
              <w:rPr>
                <w:color w:val="000000"/>
              </w:rPr>
            </w:pPr>
            <w:r>
              <w:rPr>
                <w:color w:val="000000"/>
              </w:rPr>
              <w:t>Inquiry-based instruction</w:t>
            </w:r>
          </w:p>
          <w:p w:rsidR="00431542" w:rsidRDefault="00B04627">
            <w:pPr>
              <w:numPr>
                <w:ilvl w:val="0"/>
                <w:numId w:val="14"/>
              </w:numPr>
              <w:pBdr>
                <w:top w:val="nil"/>
                <w:left w:val="nil"/>
                <w:bottom w:val="nil"/>
                <w:right w:val="nil"/>
                <w:between w:val="nil"/>
              </w:pBdr>
              <w:tabs>
                <w:tab w:val="left" w:pos="820"/>
              </w:tabs>
              <w:spacing w:before="43"/>
              <w:ind w:hanging="360"/>
              <w:rPr>
                <w:color w:val="000000"/>
              </w:rPr>
            </w:pPr>
            <w:r>
              <w:rPr>
                <w:color w:val="000000"/>
              </w:rPr>
              <w:t>Independent study</w:t>
            </w:r>
          </w:p>
          <w:p w:rsidR="00431542" w:rsidRDefault="00B04627">
            <w:pPr>
              <w:numPr>
                <w:ilvl w:val="0"/>
                <w:numId w:val="14"/>
              </w:numPr>
              <w:pBdr>
                <w:top w:val="nil"/>
                <w:left w:val="nil"/>
                <w:bottom w:val="nil"/>
                <w:right w:val="nil"/>
                <w:between w:val="nil"/>
              </w:pBdr>
              <w:tabs>
                <w:tab w:val="left" w:pos="820"/>
              </w:tabs>
              <w:spacing w:before="39" w:line="272" w:lineRule="auto"/>
              <w:ind w:right="664" w:hanging="360"/>
              <w:rPr>
                <w:color w:val="000000"/>
              </w:rPr>
            </w:pPr>
            <w:r>
              <w:rPr>
                <w:color w:val="000000"/>
              </w:rPr>
              <w:t>Higher order thinking skills</w:t>
            </w:r>
          </w:p>
          <w:p w:rsidR="00431542" w:rsidRDefault="00B04627">
            <w:pPr>
              <w:numPr>
                <w:ilvl w:val="0"/>
                <w:numId w:val="14"/>
              </w:numPr>
              <w:pBdr>
                <w:top w:val="nil"/>
                <w:left w:val="nil"/>
                <w:bottom w:val="nil"/>
                <w:right w:val="nil"/>
                <w:between w:val="nil"/>
              </w:pBdr>
              <w:tabs>
                <w:tab w:val="left" w:pos="820"/>
              </w:tabs>
              <w:spacing w:before="9" w:line="272" w:lineRule="auto"/>
              <w:ind w:right="694" w:hanging="360"/>
              <w:rPr>
                <w:color w:val="000000"/>
              </w:rPr>
            </w:pPr>
            <w:r>
              <w:rPr>
                <w:color w:val="000000"/>
              </w:rPr>
              <w:t>Adjusting the pace of lessons</w:t>
            </w:r>
          </w:p>
          <w:p w:rsidR="00431542" w:rsidRDefault="00B04627">
            <w:pPr>
              <w:numPr>
                <w:ilvl w:val="0"/>
                <w:numId w:val="14"/>
              </w:numPr>
              <w:pBdr>
                <w:top w:val="nil"/>
                <w:left w:val="nil"/>
                <w:bottom w:val="nil"/>
                <w:right w:val="nil"/>
                <w:between w:val="nil"/>
              </w:pBdr>
              <w:tabs>
                <w:tab w:val="left" w:pos="820"/>
              </w:tabs>
              <w:spacing w:before="4"/>
              <w:ind w:hanging="360"/>
              <w:rPr>
                <w:color w:val="000000"/>
              </w:rPr>
            </w:pPr>
            <w:r>
              <w:rPr>
                <w:color w:val="000000"/>
              </w:rPr>
              <w:t>Interest based content</w:t>
            </w:r>
          </w:p>
          <w:p w:rsidR="00431542" w:rsidRDefault="00B04627">
            <w:pPr>
              <w:numPr>
                <w:ilvl w:val="0"/>
                <w:numId w:val="14"/>
              </w:numPr>
              <w:pBdr>
                <w:top w:val="nil"/>
                <w:left w:val="nil"/>
                <w:bottom w:val="nil"/>
                <w:right w:val="nil"/>
                <w:between w:val="nil"/>
              </w:pBdr>
              <w:tabs>
                <w:tab w:val="left" w:pos="820"/>
              </w:tabs>
              <w:spacing w:before="43"/>
              <w:ind w:hanging="360"/>
              <w:rPr>
                <w:color w:val="000000"/>
              </w:rPr>
            </w:pPr>
            <w:r>
              <w:rPr>
                <w:color w:val="000000"/>
              </w:rPr>
              <w:t>Real world scenarios</w:t>
            </w:r>
          </w:p>
          <w:p w:rsidR="00431542" w:rsidRDefault="00B04627">
            <w:pPr>
              <w:numPr>
                <w:ilvl w:val="0"/>
                <w:numId w:val="14"/>
              </w:numPr>
              <w:pBdr>
                <w:top w:val="nil"/>
                <w:left w:val="nil"/>
                <w:bottom w:val="nil"/>
                <w:right w:val="nil"/>
                <w:between w:val="nil"/>
              </w:pBdr>
              <w:tabs>
                <w:tab w:val="left" w:pos="820"/>
              </w:tabs>
              <w:spacing w:before="38"/>
              <w:ind w:hanging="360"/>
              <w:rPr>
                <w:color w:val="000000"/>
              </w:rPr>
            </w:pPr>
            <w:r>
              <w:rPr>
                <w:color w:val="000000"/>
              </w:rPr>
              <w:t>Student Driven Instruction</w:t>
            </w:r>
          </w:p>
        </w:tc>
      </w:tr>
    </w:tbl>
    <w:p w:rsidR="00431542" w:rsidRDefault="00431542">
      <w:pPr>
        <w:pBdr>
          <w:top w:val="nil"/>
          <w:left w:val="nil"/>
          <w:bottom w:val="nil"/>
          <w:right w:val="nil"/>
          <w:between w:val="nil"/>
        </w:pBdr>
        <w:spacing w:line="276" w:lineRule="auto"/>
        <w:rPr>
          <w:color w:val="000000"/>
        </w:rPr>
      </w:pPr>
    </w:p>
    <w:tbl>
      <w:tblPr>
        <w:tblStyle w:val="a2"/>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10"/>
      </w:tblGrid>
      <w:tr w:rsidR="00431542">
        <w:tc>
          <w:tcPr>
            <w:tcW w:w="14610" w:type="dxa"/>
          </w:tcPr>
          <w:p w:rsidR="00431542" w:rsidRDefault="00B04627">
            <w:pPr>
              <w:spacing w:line="276" w:lineRule="auto"/>
              <w:rPr>
                <w:rFonts w:ascii="Calibri" w:eastAsia="Calibri" w:hAnsi="Calibri" w:cs="Calibri"/>
                <w:b/>
              </w:rPr>
            </w:pPr>
            <w:r>
              <w:rPr>
                <w:rFonts w:ascii="Calibri" w:eastAsia="Calibri" w:hAnsi="Calibri" w:cs="Calibri"/>
                <w:b/>
              </w:rPr>
              <w:t>Career Readiness, Life Literacies, and Key Skills</w:t>
            </w:r>
          </w:p>
          <w:p w:rsidR="00431542" w:rsidRDefault="00431542">
            <w:pPr>
              <w:spacing w:line="276" w:lineRule="auto"/>
              <w:rPr>
                <w:rFonts w:ascii="Calibri" w:eastAsia="Calibri" w:hAnsi="Calibri" w:cs="Calibri"/>
                <w:b/>
              </w:rPr>
            </w:pPr>
          </w:p>
          <w:p w:rsidR="00431542" w:rsidRDefault="00B04627">
            <w:pPr>
              <w:spacing w:line="276" w:lineRule="auto"/>
              <w:rPr>
                <w:rFonts w:ascii="Calibri" w:eastAsia="Calibri" w:hAnsi="Calibri" w:cs="Calibri"/>
              </w:rPr>
            </w:pPr>
            <w:r>
              <w:rPr>
                <w:rFonts w:ascii="Calibri" w:eastAsia="Calibri" w:hAnsi="Calibri" w:cs="Calibri"/>
              </w:rPr>
              <w:t>9.4.2.GCA:1: Articulate the role of culture in everyday life by describing one’s own culture and comparing it to the cultures of other individuals (e.g., 1.5.2.C2a, 7.1.</w:t>
            </w:r>
            <w:proofErr w:type="gramStart"/>
            <w:r>
              <w:rPr>
                <w:rFonts w:ascii="Calibri" w:eastAsia="Calibri" w:hAnsi="Calibri" w:cs="Calibri"/>
              </w:rPr>
              <w:t>NL.IPERS</w:t>
            </w:r>
            <w:proofErr w:type="gramEnd"/>
            <w:r>
              <w:rPr>
                <w:rFonts w:ascii="Calibri" w:eastAsia="Calibri" w:hAnsi="Calibri" w:cs="Calibri"/>
              </w:rPr>
              <w:t>.5, 7.1.NL.IPERS.6).</w:t>
            </w:r>
          </w:p>
          <w:p w:rsidR="00431542" w:rsidRDefault="00431542">
            <w:pPr>
              <w:spacing w:line="276" w:lineRule="auto"/>
              <w:rPr>
                <w:rFonts w:ascii="Calibri" w:eastAsia="Calibri" w:hAnsi="Calibri" w:cs="Calibri"/>
              </w:rPr>
            </w:pPr>
          </w:p>
          <w:p w:rsidR="00431542" w:rsidRDefault="00B04627">
            <w:pPr>
              <w:spacing w:line="276" w:lineRule="auto"/>
              <w:rPr>
                <w:rFonts w:ascii="Calibri" w:eastAsia="Calibri" w:hAnsi="Calibri" w:cs="Calibri"/>
              </w:rPr>
            </w:pPr>
            <w:r>
              <w:rPr>
                <w:rFonts w:ascii="Calibri" w:eastAsia="Calibri" w:hAnsi="Calibri" w:cs="Calibri"/>
              </w:rPr>
              <w:t>9.4.2.</w:t>
            </w:r>
            <w:r>
              <w:rPr>
                <w:rFonts w:ascii="Calibri" w:eastAsia="Calibri" w:hAnsi="Calibri" w:cs="Calibri"/>
              </w:rPr>
              <w:t>IML.4: Compare and contrast the way information is shared in a variety of contexts (e.g., social, academic, athletic) (e.g., 2.2.2.MSC.5, RL.2.9).</w:t>
            </w:r>
          </w:p>
        </w:tc>
      </w:tr>
      <w:tr w:rsidR="00431542">
        <w:tc>
          <w:tcPr>
            <w:tcW w:w="14610" w:type="dxa"/>
          </w:tcPr>
          <w:p w:rsidR="00431542" w:rsidRDefault="00B04627">
            <w:pPr>
              <w:widowControl/>
              <w:pBdr>
                <w:top w:val="nil"/>
                <w:left w:val="nil"/>
                <w:bottom w:val="nil"/>
                <w:right w:val="nil"/>
                <w:between w:val="nil"/>
              </w:pBdr>
              <w:rPr>
                <w:color w:val="000000"/>
              </w:rPr>
            </w:pPr>
            <w:r>
              <w:rPr>
                <w:rFonts w:ascii="Calibri" w:eastAsia="Calibri" w:hAnsi="Calibri" w:cs="Calibri"/>
                <w:b/>
                <w:color w:val="000000"/>
              </w:rPr>
              <w:t>Interdisciplinary Connections:</w:t>
            </w:r>
          </w:p>
          <w:p w:rsidR="00431542" w:rsidRPr="00333F00" w:rsidRDefault="00431542" w:rsidP="00333F00">
            <w:bookmarkStart w:id="0" w:name="_GoBack"/>
            <w:bookmarkEnd w:id="0"/>
          </w:p>
          <w:p w:rsidR="00431542" w:rsidRPr="00333F00" w:rsidRDefault="00B04627" w:rsidP="00333F00">
            <w:pPr>
              <w:rPr>
                <w:color w:val="000000"/>
              </w:rPr>
            </w:pPr>
            <w:r w:rsidRPr="00333F00">
              <w:rPr>
                <w:rFonts w:eastAsia="Calibri"/>
                <w:color w:val="000000"/>
              </w:rPr>
              <w:t>Math: K.CC.A.  Know number names and the count sequence.</w:t>
            </w:r>
          </w:p>
          <w:p w:rsidR="00333F00" w:rsidRPr="00333F00" w:rsidRDefault="00B04627" w:rsidP="00333F00">
            <w:r w:rsidRPr="00333F00">
              <w:rPr>
                <w:rFonts w:eastAsia="Calibri"/>
                <w:color w:val="000000"/>
              </w:rPr>
              <w:t xml:space="preserve">ELA: </w:t>
            </w:r>
            <w:r w:rsidR="00333F00" w:rsidRPr="00333F00">
              <w:t>NJSLA.RL.2.1 - Ask and answer questions to demonstrate understanding of key details in a text.</w:t>
            </w:r>
            <w:r w:rsidR="00333F00" w:rsidRPr="00333F00">
              <w:t xml:space="preserve">  </w:t>
            </w:r>
            <w:r w:rsidR="00333F00" w:rsidRPr="00333F00">
              <w:t>When students explore movement in response to sensory stimuli and combine movements to solve a problem, they develop comprehension and analytical skills similar to understanding and questioning key details in a text.</w:t>
            </w:r>
          </w:p>
          <w:p w:rsidR="00333F00" w:rsidRPr="00333F00" w:rsidRDefault="00333F00" w:rsidP="00333F00">
            <w:r w:rsidRPr="00333F00">
              <w:t>NJSLA.W.2.3 - Write narratives to develop real or imagined experiences or events.</w:t>
            </w:r>
            <w:r w:rsidRPr="00333F00">
              <w:t xml:space="preserve">  </w:t>
            </w:r>
            <w:r w:rsidRPr="00333F00">
              <w:t>Creating a movement sequence with a clear structure (1.1.</w:t>
            </w:r>
            <w:proofErr w:type="gramStart"/>
            <w:r w:rsidRPr="00333F00">
              <w:t>2.Cr</w:t>
            </w:r>
            <w:proofErr w:type="gramEnd"/>
            <w:r w:rsidRPr="00333F00">
              <w:t>2a) mirrors the process of narrative writing, while developing a dance study to communicate a main idea (1.1.2.Cr2b) aligns with organizing thoughts in writing.</w:t>
            </w:r>
          </w:p>
          <w:p w:rsidR="00431542" w:rsidRPr="00333F00" w:rsidRDefault="00B04627" w:rsidP="00333F00">
            <w:pPr>
              <w:rPr>
                <w:color w:val="000000"/>
              </w:rPr>
            </w:pPr>
            <w:r w:rsidRPr="00333F00">
              <w:rPr>
                <w:rFonts w:eastAsia="Calibri"/>
                <w:color w:val="000000"/>
              </w:rPr>
              <w:t>NJSLSA.SL2. Integrate and evaluate information presented in diverse media and formats, including visually, quantitatively, and orally. </w:t>
            </w:r>
          </w:p>
          <w:p w:rsidR="00431542" w:rsidRPr="00333F00" w:rsidRDefault="00B04627" w:rsidP="00333F00">
            <w:pPr>
              <w:rPr>
                <w:color w:val="000000"/>
              </w:rPr>
            </w:pPr>
            <w:r w:rsidRPr="00333F00">
              <w:rPr>
                <w:rFonts w:eastAsia="Calibri"/>
                <w:color w:val="000000"/>
              </w:rPr>
              <w:t>Social Studies: 6.1.</w:t>
            </w:r>
            <w:proofErr w:type="gramStart"/>
            <w:r w:rsidRPr="00333F00">
              <w:rPr>
                <w:rFonts w:eastAsia="Calibri"/>
                <w:color w:val="000000"/>
              </w:rPr>
              <w:t>2.HistoryCC</w:t>
            </w:r>
            <w:proofErr w:type="gramEnd"/>
            <w:r w:rsidRPr="00333F00">
              <w:rPr>
                <w:rFonts w:eastAsia="Calibri"/>
                <w:color w:val="000000"/>
              </w:rPr>
              <w:t>.1: Use multiple sources to create a chronological sequence of events that describes</w:t>
            </w:r>
            <w:r w:rsidRPr="00333F00">
              <w:rPr>
                <w:rFonts w:eastAsia="Calibri"/>
                <w:color w:val="000000"/>
              </w:rPr>
              <w:t xml:space="preserve"> how and why your community has changed over time. </w:t>
            </w:r>
          </w:p>
          <w:p w:rsidR="00431542" w:rsidRPr="00333F00" w:rsidRDefault="00B04627" w:rsidP="00333F00">
            <w:pPr>
              <w:rPr>
                <w:color w:val="000000"/>
              </w:rPr>
            </w:pPr>
            <w:r w:rsidRPr="00333F00">
              <w:rPr>
                <w:rFonts w:eastAsia="Calibri"/>
                <w:color w:val="000000"/>
              </w:rPr>
              <w:t>6.1.</w:t>
            </w:r>
            <w:proofErr w:type="gramStart"/>
            <w:r w:rsidRPr="00333F00">
              <w:rPr>
                <w:rFonts w:eastAsia="Calibri"/>
                <w:color w:val="000000"/>
              </w:rPr>
              <w:t>2.HistoryCC</w:t>
            </w:r>
            <w:proofErr w:type="gramEnd"/>
            <w:r w:rsidRPr="00333F00">
              <w:rPr>
                <w:rFonts w:eastAsia="Calibri"/>
                <w:color w:val="000000"/>
              </w:rPr>
              <w:t>.2: Use a timeline of important events to make inferences about the "big picture" of history.</w:t>
            </w:r>
          </w:p>
          <w:p w:rsidR="00431542" w:rsidRPr="00333F00" w:rsidRDefault="00B04627" w:rsidP="00333F00">
            <w:pPr>
              <w:rPr>
                <w:color w:val="000000"/>
              </w:rPr>
            </w:pPr>
            <w:r w:rsidRPr="00333F00">
              <w:rPr>
                <w:rFonts w:eastAsia="Calibri"/>
                <w:color w:val="000000"/>
              </w:rPr>
              <w:t>6.1.</w:t>
            </w:r>
            <w:proofErr w:type="gramStart"/>
            <w:r w:rsidRPr="00333F00">
              <w:rPr>
                <w:rFonts w:eastAsia="Calibri"/>
                <w:color w:val="000000"/>
              </w:rPr>
              <w:t>2.HistoryUP</w:t>
            </w:r>
            <w:proofErr w:type="gramEnd"/>
            <w:r w:rsidRPr="00333F00">
              <w:rPr>
                <w:rFonts w:eastAsia="Calibri"/>
                <w:color w:val="000000"/>
              </w:rPr>
              <w:t>.2: Use evidence to demonstrate how an individual’s beliefs, values, and traditi</w:t>
            </w:r>
            <w:r w:rsidRPr="00333F00">
              <w:rPr>
                <w:rFonts w:eastAsia="Calibri"/>
                <w:color w:val="000000"/>
              </w:rPr>
              <w:t>ons may change and/or reflect more than one culture.</w:t>
            </w:r>
          </w:p>
          <w:p w:rsidR="00431542" w:rsidRPr="00333F00" w:rsidRDefault="00B04627" w:rsidP="00333F00">
            <w:pPr>
              <w:rPr>
                <w:color w:val="000000"/>
              </w:rPr>
            </w:pPr>
            <w:r w:rsidRPr="00333F00">
              <w:rPr>
                <w:rFonts w:eastAsia="Calibri"/>
                <w:color w:val="000000"/>
              </w:rPr>
              <w:t>6.1.</w:t>
            </w:r>
            <w:proofErr w:type="gramStart"/>
            <w:r w:rsidRPr="00333F00">
              <w:rPr>
                <w:rFonts w:eastAsia="Calibri"/>
                <w:color w:val="000000"/>
              </w:rPr>
              <w:t>2.HistorySE</w:t>
            </w:r>
            <w:proofErr w:type="gramEnd"/>
            <w:r w:rsidRPr="00333F00">
              <w:rPr>
                <w:rFonts w:eastAsia="Calibri"/>
                <w:color w:val="000000"/>
              </w:rPr>
              <w:t>.1: Use examples of regional folk heroes, stories, and/or songs and make inferences about how they have contributed to the development of a culture's history</w:t>
            </w:r>
          </w:p>
          <w:p w:rsidR="00431542" w:rsidRPr="00333F00" w:rsidRDefault="00B04627" w:rsidP="00333F00">
            <w:pPr>
              <w:rPr>
                <w:color w:val="000000"/>
              </w:rPr>
            </w:pPr>
            <w:r w:rsidRPr="00333F00">
              <w:rPr>
                <w:rFonts w:eastAsia="Calibri"/>
                <w:color w:val="000000"/>
              </w:rPr>
              <w:t>Physical Education: 2.2.2.MSC.</w:t>
            </w:r>
            <w:r w:rsidRPr="00333F00">
              <w:rPr>
                <w:rFonts w:eastAsia="Calibri"/>
                <w:color w:val="000000"/>
              </w:rPr>
              <w:t>1: Perform a combination of sequences of locomotor movements and rhythmic activities (e.g., walking, balancing, hoping, skipping, running). </w:t>
            </w:r>
          </w:p>
          <w:p w:rsidR="00431542" w:rsidRPr="00333F00" w:rsidRDefault="00B04627" w:rsidP="00333F00">
            <w:pPr>
              <w:rPr>
                <w:color w:val="000000"/>
              </w:rPr>
            </w:pPr>
            <w:r w:rsidRPr="00333F00">
              <w:rPr>
                <w:rFonts w:eastAsia="Calibri"/>
                <w:color w:val="000000"/>
              </w:rPr>
              <w:t>2.2.2.MSC.2: Differentiate non-locomotor and locomotor movements as well transferring body weight (e.g., stretching</w:t>
            </w:r>
            <w:r w:rsidRPr="00333F00">
              <w:rPr>
                <w:rFonts w:eastAsia="Calibri"/>
                <w:color w:val="000000"/>
              </w:rPr>
              <w:t>, bending, twisting, curling).</w:t>
            </w:r>
          </w:p>
          <w:p w:rsidR="00431542" w:rsidRPr="00333F00" w:rsidRDefault="00B04627" w:rsidP="00333F00">
            <w:pPr>
              <w:rPr>
                <w:color w:val="000000"/>
              </w:rPr>
            </w:pPr>
            <w:r w:rsidRPr="00333F00">
              <w:rPr>
                <w:rFonts w:eastAsia="Calibri"/>
                <w:color w:val="000000"/>
              </w:rPr>
              <w:t>2.2.2.MSC.3: Demonstrate manipulative movements (e.g., throwing, catching, dribbling, running, kicking) while moving in personal and general space, time, directions, pathways and ranges. </w:t>
            </w:r>
          </w:p>
          <w:p w:rsidR="00431542" w:rsidRPr="00333F00" w:rsidRDefault="00B04627" w:rsidP="00333F00">
            <w:pPr>
              <w:rPr>
                <w:color w:val="000000"/>
              </w:rPr>
            </w:pPr>
            <w:r w:rsidRPr="00333F00">
              <w:rPr>
                <w:rFonts w:eastAsia="Calibri"/>
                <w:color w:val="000000"/>
              </w:rPr>
              <w:t>2.2.2.MSC.4: Differentiate manipulati</w:t>
            </w:r>
            <w:r w:rsidRPr="00333F00">
              <w:rPr>
                <w:rFonts w:eastAsia="Calibri"/>
                <w:color w:val="000000"/>
              </w:rPr>
              <w:t>ve movements (e.g., throwing, catching, dribbling).</w:t>
            </w:r>
          </w:p>
          <w:p w:rsidR="00431542" w:rsidRDefault="00431542"/>
          <w:p w:rsidR="00431542" w:rsidRDefault="00431542">
            <w:pPr>
              <w:spacing w:line="276" w:lineRule="auto"/>
            </w:pPr>
          </w:p>
        </w:tc>
      </w:tr>
      <w:tr w:rsidR="00431542">
        <w:tc>
          <w:tcPr>
            <w:tcW w:w="14610" w:type="dxa"/>
          </w:tcPr>
          <w:p w:rsidR="00431542" w:rsidRDefault="00431542">
            <w:pPr>
              <w:spacing w:line="276" w:lineRule="auto"/>
            </w:pPr>
          </w:p>
        </w:tc>
      </w:tr>
    </w:tbl>
    <w:p w:rsidR="00431542" w:rsidRDefault="00431542">
      <w:pPr>
        <w:pBdr>
          <w:top w:val="nil"/>
          <w:left w:val="nil"/>
          <w:bottom w:val="nil"/>
          <w:right w:val="nil"/>
          <w:between w:val="nil"/>
        </w:pBdr>
        <w:spacing w:line="276" w:lineRule="auto"/>
        <w:sectPr w:rsidR="00431542">
          <w:type w:val="continuous"/>
          <w:pgSz w:w="15840" w:h="12240" w:orient="landscape"/>
          <w:pgMar w:top="680" w:right="600" w:bottom="280" w:left="620" w:header="720" w:footer="720" w:gutter="0"/>
          <w:cols w:space="720"/>
        </w:sectPr>
      </w:pPr>
    </w:p>
    <w:p w:rsidR="00431542" w:rsidRDefault="00B04627">
      <w:pPr>
        <w:pStyle w:val="Heading1"/>
        <w:spacing w:before="41"/>
        <w:ind w:left="0" w:right="5612"/>
      </w:pPr>
      <w:r>
        <w:rPr>
          <w:noProof/>
        </w:rPr>
        <w:lastRenderedPageBreak/>
        <mc:AlternateContent>
          <mc:Choice Requires="wpg">
            <w:drawing>
              <wp:anchor distT="0" distB="0" distL="0" distR="0" simplePos="0" relativeHeight="251658240" behindDoc="0" locked="0" layoutInCell="1" hidden="0" allowOverlap="1">
                <wp:simplePos x="0" y="0"/>
                <wp:positionH relativeFrom="column">
                  <wp:posOffset>5892800</wp:posOffset>
                </wp:positionH>
                <wp:positionV relativeFrom="paragraph">
                  <wp:posOffset>6045200</wp:posOffset>
                </wp:positionV>
                <wp:extent cx="1153160" cy="31750"/>
                <wp:effectExtent l="0" t="0" r="0" b="0"/>
                <wp:wrapSquare wrapText="bothSides" distT="0" distB="0" distL="0" distR="0"/>
                <wp:docPr id="1" name="Freeform: Shape 1"/>
                <wp:cNvGraphicFramePr/>
                <a:graphic xmlns:a="http://schemas.openxmlformats.org/drawingml/2006/main">
                  <a:graphicData uri="http://schemas.microsoft.com/office/word/2010/wordprocessingShape">
                    <wps:wsp>
                      <wps:cNvSpPr/>
                      <wps:spPr>
                        <a:xfrm>
                          <a:off x="4778945" y="3773650"/>
                          <a:ext cx="1134110" cy="12700"/>
                        </a:xfrm>
                        <a:custGeom>
                          <a:avLst/>
                          <a:gdLst/>
                          <a:ahLst/>
                          <a:cxnLst/>
                          <a:rect l="l" t="t" r="r" b="b"/>
                          <a:pathLst>
                            <a:path w="1786" h="20" extrusionOk="0">
                              <a:moveTo>
                                <a:pt x="0" y="0"/>
                              </a:moveTo>
                              <a:lnTo>
                                <a:pt x="1785" y="0"/>
                              </a:lnTo>
                            </a:path>
                          </a:pathLst>
                        </a:custGeom>
                        <a:noFill/>
                        <a:ln w="9525" cap="flat" cmpd="sng">
                          <a:solidFill>
                            <a:srgbClr val="1154CC"/>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5892800</wp:posOffset>
                </wp:positionH>
                <wp:positionV relativeFrom="paragraph">
                  <wp:posOffset>6045200</wp:posOffset>
                </wp:positionV>
                <wp:extent cx="1153160" cy="317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80"/>
                        <a:srcRect/>
                        <a:stretch>
                          <a:fillRect/>
                        </a:stretch>
                      </pic:blipFill>
                      <pic:spPr>
                        <a:xfrm>
                          <a:off x="0" y="0"/>
                          <a:ext cx="1153160" cy="31750"/>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simplePos x="0" y="0"/>
                <wp:positionH relativeFrom="column">
                  <wp:posOffset>5892800</wp:posOffset>
                </wp:positionH>
                <wp:positionV relativeFrom="paragraph">
                  <wp:posOffset>6654800</wp:posOffset>
                </wp:positionV>
                <wp:extent cx="1508760" cy="31750"/>
                <wp:effectExtent l="0" t="0" r="0" b="0"/>
                <wp:wrapSquare wrapText="bothSides" distT="0" distB="0" distL="0" distR="0"/>
                <wp:docPr id="2" name="Freeform: Shape 2"/>
                <wp:cNvGraphicFramePr/>
                <a:graphic xmlns:a="http://schemas.openxmlformats.org/drawingml/2006/main">
                  <a:graphicData uri="http://schemas.microsoft.com/office/word/2010/wordprocessingShape">
                    <wps:wsp>
                      <wps:cNvSpPr/>
                      <wps:spPr>
                        <a:xfrm>
                          <a:off x="4601145" y="3773650"/>
                          <a:ext cx="1489710" cy="12700"/>
                        </a:xfrm>
                        <a:custGeom>
                          <a:avLst/>
                          <a:gdLst/>
                          <a:ahLst/>
                          <a:cxnLst/>
                          <a:rect l="l" t="t" r="r" b="b"/>
                          <a:pathLst>
                            <a:path w="2346" h="20" extrusionOk="0">
                              <a:moveTo>
                                <a:pt x="0" y="0"/>
                              </a:moveTo>
                              <a:lnTo>
                                <a:pt x="2345" y="0"/>
                              </a:lnTo>
                            </a:path>
                          </a:pathLst>
                        </a:custGeom>
                        <a:noFill/>
                        <a:ln w="9525" cap="flat" cmpd="sng">
                          <a:solidFill>
                            <a:srgbClr val="1154CC"/>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5892800</wp:posOffset>
                </wp:positionH>
                <wp:positionV relativeFrom="paragraph">
                  <wp:posOffset>6654800</wp:posOffset>
                </wp:positionV>
                <wp:extent cx="1508760" cy="3175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81"/>
                        <a:srcRect/>
                        <a:stretch>
                          <a:fillRect/>
                        </a:stretch>
                      </pic:blipFill>
                      <pic:spPr>
                        <a:xfrm>
                          <a:off x="0" y="0"/>
                          <a:ext cx="1508760" cy="3175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simplePos x="0" y="0"/>
                <wp:positionH relativeFrom="column">
                  <wp:posOffset>5892800</wp:posOffset>
                </wp:positionH>
                <wp:positionV relativeFrom="paragraph">
                  <wp:posOffset>6858000</wp:posOffset>
                </wp:positionV>
                <wp:extent cx="1057910" cy="31750"/>
                <wp:effectExtent l="0" t="0" r="0" b="0"/>
                <wp:wrapSquare wrapText="bothSides" distT="0" distB="0" distL="0" distR="0"/>
                <wp:docPr id="3" name="Freeform: Shape 3"/>
                <wp:cNvGraphicFramePr/>
                <a:graphic xmlns:a="http://schemas.openxmlformats.org/drawingml/2006/main">
                  <a:graphicData uri="http://schemas.microsoft.com/office/word/2010/wordprocessingShape">
                    <wps:wsp>
                      <wps:cNvSpPr/>
                      <wps:spPr>
                        <a:xfrm>
                          <a:off x="4826570" y="3773650"/>
                          <a:ext cx="1038860" cy="12700"/>
                        </a:xfrm>
                        <a:custGeom>
                          <a:avLst/>
                          <a:gdLst/>
                          <a:ahLst/>
                          <a:cxnLst/>
                          <a:rect l="l" t="t" r="r" b="b"/>
                          <a:pathLst>
                            <a:path w="1636" h="20" extrusionOk="0">
                              <a:moveTo>
                                <a:pt x="0" y="0"/>
                              </a:moveTo>
                              <a:lnTo>
                                <a:pt x="1635" y="0"/>
                              </a:lnTo>
                            </a:path>
                          </a:pathLst>
                        </a:custGeom>
                        <a:noFill/>
                        <a:ln w="9525" cap="flat" cmpd="sng">
                          <a:solidFill>
                            <a:srgbClr val="1154CC"/>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5892800</wp:posOffset>
                </wp:positionH>
                <wp:positionV relativeFrom="paragraph">
                  <wp:posOffset>6858000</wp:posOffset>
                </wp:positionV>
                <wp:extent cx="1057910" cy="31750"/>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82"/>
                        <a:srcRect/>
                        <a:stretch>
                          <a:fillRect/>
                        </a:stretch>
                      </pic:blipFill>
                      <pic:spPr>
                        <a:xfrm>
                          <a:off x="0" y="0"/>
                          <a:ext cx="1057910" cy="31750"/>
                        </a:xfrm>
                        <a:prstGeom prst="rect"/>
                        <a:ln/>
                      </pic:spPr>
                    </pic:pic>
                  </a:graphicData>
                </a:graphic>
              </wp:anchor>
            </w:drawing>
          </mc:Fallback>
        </mc:AlternateContent>
      </w:r>
    </w:p>
    <w:sectPr w:rsidR="00431542">
      <w:type w:val="continuous"/>
      <w:pgSz w:w="15840" w:h="12240" w:orient="landscape"/>
      <w:pgMar w:top="6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627" w:rsidRDefault="00B04627">
      <w:r>
        <w:separator/>
      </w:r>
    </w:p>
  </w:endnote>
  <w:endnote w:type="continuationSeparator" w:id="0">
    <w:p w:rsidR="00B04627" w:rsidRDefault="00B0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542" w:rsidRDefault="00B04627">
    <w:pPr>
      <w:widowControl/>
      <w:tabs>
        <w:tab w:val="center" w:pos="4680"/>
        <w:tab w:val="right" w:pos="9360"/>
      </w:tabs>
      <w:spacing w:after="720"/>
    </w:pPr>
    <w:hyperlink r:id="rId1">
      <w:r>
        <w:rPr>
          <w:rFonts w:ascii="Calibri" w:eastAsia="Calibri" w:hAnsi="Calibri" w:cs="Calibri"/>
          <w:i/>
          <w:sz w:val="22"/>
          <w:szCs w:val="22"/>
        </w:rPr>
        <w:t>BOE approved April 2019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627" w:rsidRDefault="00B04627">
      <w:r>
        <w:separator/>
      </w:r>
    </w:p>
  </w:footnote>
  <w:footnote w:type="continuationSeparator" w:id="0">
    <w:p w:rsidR="00B04627" w:rsidRDefault="00B04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0CA9"/>
    <w:multiLevelType w:val="multilevel"/>
    <w:tmpl w:val="A3C8C254"/>
    <w:lvl w:ilvl="0">
      <w:numFmt w:val="bullet"/>
      <w:lvlText w:val="●"/>
      <w:lvlJc w:val="left"/>
      <w:pPr>
        <w:ind w:left="611" w:hanging="361"/>
      </w:pPr>
      <w:rPr>
        <w:rFonts w:ascii="Noto Sans Symbols" w:eastAsia="Noto Sans Symbols" w:hAnsi="Noto Sans Symbols" w:cs="Noto Sans Symbols"/>
        <w:b w:val="0"/>
        <w:sz w:val="24"/>
        <w:szCs w:val="24"/>
        <w:vertAlign w:val="baseline"/>
      </w:rPr>
    </w:lvl>
    <w:lvl w:ilvl="1">
      <w:numFmt w:val="bullet"/>
      <w:lvlText w:val="•"/>
      <w:lvlJc w:val="left"/>
      <w:pPr>
        <w:ind w:left="822" w:hanging="361"/>
      </w:pPr>
      <w:rPr>
        <w:vertAlign w:val="baseline"/>
      </w:rPr>
    </w:lvl>
    <w:lvl w:ilvl="2">
      <w:numFmt w:val="bullet"/>
      <w:lvlText w:val="•"/>
      <w:lvlJc w:val="left"/>
      <w:pPr>
        <w:ind w:left="1033" w:hanging="361"/>
      </w:pPr>
      <w:rPr>
        <w:vertAlign w:val="baseline"/>
      </w:rPr>
    </w:lvl>
    <w:lvl w:ilvl="3">
      <w:numFmt w:val="bullet"/>
      <w:lvlText w:val="•"/>
      <w:lvlJc w:val="left"/>
      <w:pPr>
        <w:ind w:left="1245" w:hanging="361"/>
      </w:pPr>
      <w:rPr>
        <w:vertAlign w:val="baseline"/>
      </w:rPr>
    </w:lvl>
    <w:lvl w:ilvl="4">
      <w:numFmt w:val="bullet"/>
      <w:lvlText w:val="•"/>
      <w:lvlJc w:val="left"/>
      <w:pPr>
        <w:ind w:left="1456" w:hanging="361"/>
      </w:pPr>
      <w:rPr>
        <w:vertAlign w:val="baseline"/>
      </w:rPr>
    </w:lvl>
    <w:lvl w:ilvl="5">
      <w:numFmt w:val="bullet"/>
      <w:lvlText w:val="•"/>
      <w:lvlJc w:val="left"/>
      <w:pPr>
        <w:ind w:left="1667" w:hanging="361"/>
      </w:pPr>
      <w:rPr>
        <w:vertAlign w:val="baseline"/>
      </w:rPr>
    </w:lvl>
    <w:lvl w:ilvl="6">
      <w:numFmt w:val="bullet"/>
      <w:lvlText w:val="•"/>
      <w:lvlJc w:val="left"/>
      <w:pPr>
        <w:ind w:left="1879" w:hanging="361"/>
      </w:pPr>
      <w:rPr>
        <w:vertAlign w:val="baseline"/>
      </w:rPr>
    </w:lvl>
    <w:lvl w:ilvl="7">
      <w:numFmt w:val="bullet"/>
      <w:lvlText w:val="•"/>
      <w:lvlJc w:val="left"/>
      <w:pPr>
        <w:ind w:left="2090" w:hanging="361"/>
      </w:pPr>
      <w:rPr>
        <w:vertAlign w:val="baseline"/>
      </w:rPr>
    </w:lvl>
    <w:lvl w:ilvl="8">
      <w:numFmt w:val="bullet"/>
      <w:lvlText w:val="•"/>
      <w:lvlJc w:val="left"/>
      <w:pPr>
        <w:ind w:left="2301" w:hanging="361"/>
      </w:pPr>
      <w:rPr>
        <w:vertAlign w:val="baseline"/>
      </w:rPr>
    </w:lvl>
  </w:abstractNum>
  <w:abstractNum w:abstractNumId="1" w15:restartNumberingAfterBreak="0">
    <w:nsid w:val="10D15765"/>
    <w:multiLevelType w:val="multilevel"/>
    <w:tmpl w:val="0592137C"/>
    <w:lvl w:ilvl="0">
      <w:numFmt w:val="bullet"/>
      <w:lvlText w:val="•"/>
      <w:lvlJc w:val="left"/>
      <w:pPr>
        <w:ind w:left="610" w:hanging="360"/>
      </w:pPr>
      <w:rPr>
        <w:rFonts w:ascii="Cambria" w:eastAsia="Cambria" w:hAnsi="Cambria" w:cs="Cambria"/>
        <w:b w:val="0"/>
        <w:sz w:val="24"/>
        <w:szCs w:val="24"/>
        <w:vertAlign w:val="baseline"/>
      </w:rPr>
    </w:lvl>
    <w:lvl w:ilvl="1">
      <w:numFmt w:val="bullet"/>
      <w:lvlText w:val="•"/>
      <w:lvlJc w:val="left"/>
      <w:pPr>
        <w:ind w:left="831" w:hanging="360"/>
      </w:pPr>
      <w:rPr>
        <w:vertAlign w:val="baseline"/>
      </w:rPr>
    </w:lvl>
    <w:lvl w:ilvl="2">
      <w:numFmt w:val="bullet"/>
      <w:lvlText w:val="•"/>
      <w:lvlJc w:val="left"/>
      <w:pPr>
        <w:ind w:left="1051" w:hanging="360"/>
      </w:pPr>
      <w:rPr>
        <w:vertAlign w:val="baseline"/>
      </w:rPr>
    </w:lvl>
    <w:lvl w:ilvl="3">
      <w:numFmt w:val="bullet"/>
      <w:lvlText w:val="•"/>
      <w:lvlJc w:val="left"/>
      <w:pPr>
        <w:ind w:left="1272" w:hanging="360"/>
      </w:pPr>
      <w:rPr>
        <w:vertAlign w:val="baseline"/>
      </w:rPr>
    </w:lvl>
    <w:lvl w:ilvl="4">
      <w:numFmt w:val="bullet"/>
      <w:lvlText w:val="•"/>
      <w:lvlJc w:val="left"/>
      <w:pPr>
        <w:ind w:left="1492" w:hanging="360"/>
      </w:pPr>
      <w:rPr>
        <w:vertAlign w:val="baseline"/>
      </w:rPr>
    </w:lvl>
    <w:lvl w:ilvl="5">
      <w:numFmt w:val="bullet"/>
      <w:lvlText w:val="•"/>
      <w:lvlJc w:val="left"/>
      <w:pPr>
        <w:ind w:left="1713" w:hanging="360"/>
      </w:pPr>
      <w:rPr>
        <w:vertAlign w:val="baseline"/>
      </w:rPr>
    </w:lvl>
    <w:lvl w:ilvl="6">
      <w:numFmt w:val="bullet"/>
      <w:lvlText w:val="•"/>
      <w:lvlJc w:val="left"/>
      <w:pPr>
        <w:ind w:left="1934" w:hanging="360"/>
      </w:pPr>
      <w:rPr>
        <w:vertAlign w:val="baseline"/>
      </w:rPr>
    </w:lvl>
    <w:lvl w:ilvl="7">
      <w:numFmt w:val="bullet"/>
      <w:lvlText w:val="•"/>
      <w:lvlJc w:val="left"/>
      <w:pPr>
        <w:ind w:left="2154" w:hanging="360"/>
      </w:pPr>
      <w:rPr>
        <w:vertAlign w:val="baseline"/>
      </w:rPr>
    </w:lvl>
    <w:lvl w:ilvl="8">
      <w:numFmt w:val="bullet"/>
      <w:lvlText w:val="•"/>
      <w:lvlJc w:val="left"/>
      <w:pPr>
        <w:ind w:left="2375" w:hanging="360"/>
      </w:pPr>
      <w:rPr>
        <w:vertAlign w:val="baseline"/>
      </w:rPr>
    </w:lvl>
  </w:abstractNum>
  <w:abstractNum w:abstractNumId="2" w15:restartNumberingAfterBreak="0">
    <w:nsid w:val="17500E88"/>
    <w:multiLevelType w:val="multilevel"/>
    <w:tmpl w:val="445E31AA"/>
    <w:lvl w:ilvl="0">
      <w:numFmt w:val="bullet"/>
      <w:lvlText w:val="●"/>
      <w:lvlJc w:val="left"/>
      <w:pPr>
        <w:ind w:left="820" w:hanging="360"/>
      </w:pPr>
      <w:rPr>
        <w:rFonts w:ascii="Noto Sans Symbols" w:eastAsia="Noto Sans Symbols" w:hAnsi="Noto Sans Symbols" w:cs="Noto Sans Symbols"/>
        <w:b w:val="0"/>
        <w:sz w:val="24"/>
        <w:szCs w:val="24"/>
        <w:vertAlign w:val="baseline"/>
      </w:rPr>
    </w:lvl>
    <w:lvl w:ilvl="1">
      <w:numFmt w:val="bullet"/>
      <w:lvlText w:val="•"/>
      <w:lvlJc w:val="left"/>
      <w:pPr>
        <w:ind w:left="2200" w:hanging="360"/>
      </w:pPr>
      <w:rPr>
        <w:vertAlign w:val="baseline"/>
      </w:rPr>
    </w:lvl>
    <w:lvl w:ilvl="2">
      <w:numFmt w:val="bullet"/>
      <w:lvlText w:val="•"/>
      <w:lvlJc w:val="left"/>
      <w:pPr>
        <w:ind w:left="3580" w:hanging="360"/>
      </w:pPr>
      <w:rPr>
        <w:vertAlign w:val="baseline"/>
      </w:rPr>
    </w:lvl>
    <w:lvl w:ilvl="3">
      <w:numFmt w:val="bullet"/>
      <w:lvlText w:val="•"/>
      <w:lvlJc w:val="left"/>
      <w:pPr>
        <w:ind w:left="4960" w:hanging="360"/>
      </w:pPr>
      <w:rPr>
        <w:vertAlign w:val="baseline"/>
      </w:rPr>
    </w:lvl>
    <w:lvl w:ilvl="4">
      <w:numFmt w:val="bullet"/>
      <w:lvlText w:val="•"/>
      <w:lvlJc w:val="left"/>
      <w:pPr>
        <w:ind w:left="6340" w:hanging="360"/>
      </w:pPr>
      <w:rPr>
        <w:vertAlign w:val="baseline"/>
      </w:rPr>
    </w:lvl>
    <w:lvl w:ilvl="5">
      <w:numFmt w:val="bullet"/>
      <w:lvlText w:val="•"/>
      <w:lvlJc w:val="left"/>
      <w:pPr>
        <w:ind w:left="7720" w:hanging="360"/>
      </w:pPr>
      <w:rPr>
        <w:vertAlign w:val="baseline"/>
      </w:rPr>
    </w:lvl>
    <w:lvl w:ilvl="6">
      <w:numFmt w:val="bullet"/>
      <w:lvlText w:val="•"/>
      <w:lvlJc w:val="left"/>
      <w:pPr>
        <w:ind w:left="9100" w:hanging="360"/>
      </w:pPr>
      <w:rPr>
        <w:vertAlign w:val="baseline"/>
      </w:rPr>
    </w:lvl>
    <w:lvl w:ilvl="7">
      <w:numFmt w:val="bullet"/>
      <w:lvlText w:val="•"/>
      <w:lvlJc w:val="left"/>
      <w:pPr>
        <w:ind w:left="10480" w:hanging="360"/>
      </w:pPr>
      <w:rPr>
        <w:vertAlign w:val="baseline"/>
      </w:rPr>
    </w:lvl>
    <w:lvl w:ilvl="8">
      <w:numFmt w:val="bullet"/>
      <w:lvlText w:val="•"/>
      <w:lvlJc w:val="left"/>
      <w:pPr>
        <w:ind w:left="11860" w:hanging="360"/>
      </w:pPr>
      <w:rPr>
        <w:vertAlign w:val="baseline"/>
      </w:rPr>
    </w:lvl>
  </w:abstractNum>
  <w:abstractNum w:abstractNumId="3" w15:restartNumberingAfterBreak="0">
    <w:nsid w:val="196626B6"/>
    <w:multiLevelType w:val="multilevel"/>
    <w:tmpl w:val="A17CB9D4"/>
    <w:lvl w:ilvl="0">
      <w:start w:val="1"/>
      <w:numFmt w:val="decimal"/>
      <w:lvlText w:val="%1"/>
      <w:lvlJc w:val="left"/>
      <w:pPr>
        <w:ind w:left="250" w:hanging="955"/>
      </w:pPr>
      <w:rPr>
        <w:vertAlign w:val="baseline"/>
      </w:rPr>
    </w:lvl>
    <w:lvl w:ilvl="1">
      <w:start w:val="1"/>
      <w:numFmt w:val="decimal"/>
      <w:lvlText w:val="%1.%2"/>
      <w:lvlJc w:val="left"/>
      <w:pPr>
        <w:ind w:left="250" w:hanging="955"/>
      </w:pPr>
      <w:rPr>
        <w:vertAlign w:val="baseline"/>
      </w:rPr>
    </w:lvl>
    <w:lvl w:ilvl="2">
      <w:start w:val="2"/>
      <w:numFmt w:val="decimal"/>
      <w:lvlText w:val="%1.%2.%3"/>
      <w:lvlJc w:val="left"/>
      <w:pPr>
        <w:ind w:left="250" w:hanging="955"/>
      </w:pPr>
      <w:rPr>
        <w:vertAlign w:val="baseline"/>
      </w:rPr>
    </w:lvl>
    <w:lvl w:ilvl="3">
      <w:start w:val="1"/>
      <w:numFmt w:val="upperLetter"/>
      <w:lvlText w:val="%1.%2.%3.%4"/>
      <w:lvlJc w:val="left"/>
      <w:pPr>
        <w:ind w:left="250" w:hanging="955"/>
      </w:pPr>
      <w:rPr>
        <w:vertAlign w:val="baseline"/>
      </w:rPr>
    </w:lvl>
    <w:lvl w:ilvl="4">
      <w:start w:val="2"/>
      <w:numFmt w:val="decimal"/>
      <w:lvlText w:val="%1.%2.%3.%4.%5"/>
      <w:lvlJc w:val="left"/>
      <w:pPr>
        <w:ind w:left="250" w:hanging="955"/>
      </w:pPr>
      <w:rPr>
        <w:rFonts w:ascii="Times New Roman" w:eastAsia="Times New Roman" w:hAnsi="Times New Roman" w:cs="Times New Roman"/>
        <w:b/>
        <w:color w:val="FFFFFF"/>
        <w:sz w:val="24"/>
        <w:szCs w:val="24"/>
        <w:vertAlign w:val="baseline"/>
      </w:rPr>
    </w:lvl>
    <w:lvl w:ilvl="5">
      <w:numFmt w:val="bullet"/>
      <w:lvlText w:val="•"/>
      <w:lvlJc w:val="left"/>
      <w:pPr>
        <w:ind w:left="1523" w:hanging="954"/>
      </w:pPr>
      <w:rPr>
        <w:vertAlign w:val="baseline"/>
      </w:rPr>
    </w:lvl>
    <w:lvl w:ilvl="6">
      <w:numFmt w:val="bullet"/>
      <w:lvlText w:val="•"/>
      <w:lvlJc w:val="left"/>
      <w:pPr>
        <w:ind w:left="1778" w:hanging="954"/>
      </w:pPr>
      <w:rPr>
        <w:vertAlign w:val="baseline"/>
      </w:rPr>
    </w:lvl>
    <w:lvl w:ilvl="7">
      <w:numFmt w:val="bullet"/>
      <w:lvlText w:val="•"/>
      <w:lvlJc w:val="left"/>
      <w:pPr>
        <w:ind w:left="2033" w:hanging="955"/>
      </w:pPr>
      <w:rPr>
        <w:vertAlign w:val="baseline"/>
      </w:rPr>
    </w:lvl>
    <w:lvl w:ilvl="8">
      <w:numFmt w:val="bullet"/>
      <w:lvlText w:val="•"/>
      <w:lvlJc w:val="left"/>
      <w:pPr>
        <w:ind w:left="2287" w:hanging="955"/>
      </w:pPr>
      <w:rPr>
        <w:vertAlign w:val="baseline"/>
      </w:rPr>
    </w:lvl>
  </w:abstractNum>
  <w:abstractNum w:abstractNumId="4" w15:restartNumberingAfterBreak="0">
    <w:nsid w:val="1C7E44B7"/>
    <w:multiLevelType w:val="multilevel"/>
    <w:tmpl w:val="D63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30EE0"/>
    <w:multiLevelType w:val="multilevel"/>
    <w:tmpl w:val="9D508796"/>
    <w:lvl w:ilvl="0">
      <w:numFmt w:val="bullet"/>
      <w:lvlText w:val="•"/>
      <w:lvlJc w:val="left"/>
      <w:pPr>
        <w:ind w:left="814" w:hanging="358"/>
      </w:pPr>
      <w:rPr>
        <w:rFonts w:ascii="Cambria" w:eastAsia="Cambria" w:hAnsi="Cambria" w:cs="Cambria"/>
        <w:b w:val="0"/>
        <w:sz w:val="24"/>
        <w:szCs w:val="24"/>
        <w:vertAlign w:val="baseline"/>
      </w:rPr>
    </w:lvl>
    <w:lvl w:ilvl="1">
      <w:numFmt w:val="bullet"/>
      <w:lvlText w:val="•"/>
      <w:lvlJc w:val="left"/>
      <w:pPr>
        <w:ind w:left="1089" w:hanging="360"/>
      </w:pPr>
      <w:rPr>
        <w:vertAlign w:val="baseline"/>
      </w:rPr>
    </w:lvl>
    <w:lvl w:ilvl="2">
      <w:numFmt w:val="bullet"/>
      <w:lvlText w:val="•"/>
      <w:lvlJc w:val="left"/>
      <w:pPr>
        <w:ind w:left="1365" w:hanging="360"/>
      </w:pPr>
      <w:rPr>
        <w:vertAlign w:val="baseline"/>
      </w:rPr>
    </w:lvl>
    <w:lvl w:ilvl="3">
      <w:numFmt w:val="bullet"/>
      <w:lvlText w:val="•"/>
      <w:lvlJc w:val="left"/>
      <w:pPr>
        <w:ind w:left="1640" w:hanging="360"/>
      </w:pPr>
      <w:rPr>
        <w:vertAlign w:val="baseline"/>
      </w:rPr>
    </w:lvl>
    <w:lvl w:ilvl="4">
      <w:numFmt w:val="bullet"/>
      <w:lvlText w:val="•"/>
      <w:lvlJc w:val="left"/>
      <w:pPr>
        <w:ind w:left="1916" w:hanging="360"/>
      </w:pPr>
      <w:rPr>
        <w:vertAlign w:val="baseline"/>
      </w:rPr>
    </w:lvl>
    <w:lvl w:ilvl="5">
      <w:numFmt w:val="bullet"/>
      <w:lvlText w:val="•"/>
      <w:lvlJc w:val="left"/>
      <w:pPr>
        <w:ind w:left="2191" w:hanging="360"/>
      </w:pPr>
      <w:rPr>
        <w:vertAlign w:val="baseline"/>
      </w:rPr>
    </w:lvl>
    <w:lvl w:ilvl="6">
      <w:numFmt w:val="bullet"/>
      <w:lvlText w:val="•"/>
      <w:lvlJc w:val="left"/>
      <w:pPr>
        <w:ind w:left="2467" w:hanging="360"/>
      </w:pPr>
      <w:rPr>
        <w:vertAlign w:val="baseline"/>
      </w:rPr>
    </w:lvl>
    <w:lvl w:ilvl="7">
      <w:numFmt w:val="bullet"/>
      <w:lvlText w:val="•"/>
      <w:lvlJc w:val="left"/>
      <w:pPr>
        <w:ind w:left="2742" w:hanging="360"/>
      </w:pPr>
      <w:rPr>
        <w:vertAlign w:val="baseline"/>
      </w:rPr>
    </w:lvl>
    <w:lvl w:ilvl="8">
      <w:numFmt w:val="bullet"/>
      <w:lvlText w:val="•"/>
      <w:lvlJc w:val="left"/>
      <w:pPr>
        <w:ind w:left="3018" w:hanging="360"/>
      </w:pPr>
      <w:rPr>
        <w:vertAlign w:val="baseline"/>
      </w:rPr>
    </w:lvl>
  </w:abstractNum>
  <w:abstractNum w:abstractNumId="6" w15:restartNumberingAfterBreak="0">
    <w:nsid w:val="2CCA7532"/>
    <w:multiLevelType w:val="multilevel"/>
    <w:tmpl w:val="A82AED16"/>
    <w:lvl w:ilvl="0">
      <w:numFmt w:val="bullet"/>
      <w:lvlText w:val="•"/>
      <w:lvlJc w:val="left"/>
      <w:pPr>
        <w:ind w:left="819" w:hanging="359"/>
      </w:pPr>
      <w:rPr>
        <w:rFonts w:ascii="Cambria" w:eastAsia="Cambria" w:hAnsi="Cambria" w:cs="Cambria"/>
        <w:b w:val="0"/>
        <w:sz w:val="24"/>
        <w:szCs w:val="24"/>
        <w:vertAlign w:val="baseline"/>
      </w:rPr>
    </w:lvl>
    <w:lvl w:ilvl="1">
      <w:numFmt w:val="bullet"/>
      <w:lvlText w:val="•"/>
      <w:lvlJc w:val="left"/>
      <w:pPr>
        <w:ind w:left="1094" w:hanging="360"/>
      </w:pPr>
      <w:rPr>
        <w:vertAlign w:val="baseline"/>
      </w:rPr>
    </w:lvl>
    <w:lvl w:ilvl="2">
      <w:numFmt w:val="bullet"/>
      <w:lvlText w:val="•"/>
      <w:lvlJc w:val="left"/>
      <w:pPr>
        <w:ind w:left="1370" w:hanging="361"/>
      </w:pPr>
      <w:rPr>
        <w:vertAlign w:val="baseline"/>
      </w:rPr>
    </w:lvl>
    <w:lvl w:ilvl="3">
      <w:numFmt w:val="bullet"/>
      <w:lvlText w:val="•"/>
      <w:lvlJc w:val="left"/>
      <w:pPr>
        <w:ind w:left="1645" w:hanging="361"/>
      </w:pPr>
      <w:rPr>
        <w:vertAlign w:val="baseline"/>
      </w:rPr>
    </w:lvl>
    <w:lvl w:ilvl="4">
      <w:numFmt w:val="bullet"/>
      <w:lvlText w:val="•"/>
      <w:lvlJc w:val="left"/>
      <w:pPr>
        <w:ind w:left="1921" w:hanging="361"/>
      </w:pPr>
      <w:rPr>
        <w:vertAlign w:val="baseline"/>
      </w:rPr>
    </w:lvl>
    <w:lvl w:ilvl="5">
      <w:numFmt w:val="bullet"/>
      <w:lvlText w:val="•"/>
      <w:lvlJc w:val="left"/>
      <w:pPr>
        <w:ind w:left="2196" w:hanging="361"/>
      </w:pPr>
      <w:rPr>
        <w:vertAlign w:val="baseline"/>
      </w:rPr>
    </w:lvl>
    <w:lvl w:ilvl="6">
      <w:numFmt w:val="bullet"/>
      <w:lvlText w:val="•"/>
      <w:lvlJc w:val="left"/>
      <w:pPr>
        <w:ind w:left="2472" w:hanging="361"/>
      </w:pPr>
      <w:rPr>
        <w:vertAlign w:val="baseline"/>
      </w:rPr>
    </w:lvl>
    <w:lvl w:ilvl="7">
      <w:numFmt w:val="bullet"/>
      <w:lvlText w:val="•"/>
      <w:lvlJc w:val="left"/>
      <w:pPr>
        <w:ind w:left="2747" w:hanging="361"/>
      </w:pPr>
      <w:rPr>
        <w:vertAlign w:val="baseline"/>
      </w:rPr>
    </w:lvl>
    <w:lvl w:ilvl="8">
      <w:numFmt w:val="bullet"/>
      <w:lvlText w:val="•"/>
      <w:lvlJc w:val="left"/>
      <w:pPr>
        <w:ind w:left="3022" w:hanging="361"/>
      </w:pPr>
      <w:rPr>
        <w:vertAlign w:val="baseline"/>
      </w:rPr>
    </w:lvl>
  </w:abstractNum>
  <w:abstractNum w:abstractNumId="7" w15:restartNumberingAfterBreak="0">
    <w:nsid w:val="415B70E0"/>
    <w:multiLevelType w:val="multilevel"/>
    <w:tmpl w:val="07AE1EA0"/>
    <w:lvl w:ilvl="0">
      <w:start w:val="1"/>
      <w:numFmt w:val="decimal"/>
      <w:lvlText w:val="%1"/>
      <w:lvlJc w:val="left"/>
      <w:pPr>
        <w:ind w:left="250" w:hanging="955"/>
      </w:pPr>
      <w:rPr>
        <w:vertAlign w:val="baseline"/>
      </w:rPr>
    </w:lvl>
    <w:lvl w:ilvl="1">
      <w:start w:val="4"/>
      <w:numFmt w:val="decimal"/>
      <w:lvlText w:val="%1.%2"/>
      <w:lvlJc w:val="left"/>
      <w:pPr>
        <w:ind w:left="250" w:hanging="955"/>
      </w:pPr>
      <w:rPr>
        <w:vertAlign w:val="baseline"/>
      </w:rPr>
    </w:lvl>
    <w:lvl w:ilvl="2">
      <w:start w:val="2"/>
      <w:numFmt w:val="decimal"/>
      <w:lvlText w:val="%1.%2.%3"/>
      <w:lvlJc w:val="left"/>
      <w:pPr>
        <w:ind w:left="250" w:hanging="955"/>
      </w:pPr>
      <w:rPr>
        <w:vertAlign w:val="baseline"/>
      </w:rPr>
    </w:lvl>
    <w:lvl w:ilvl="3">
      <w:start w:val="1"/>
      <w:numFmt w:val="upperLetter"/>
      <w:lvlText w:val="%1.%2.%3.%4"/>
      <w:lvlJc w:val="left"/>
      <w:pPr>
        <w:ind w:left="250" w:hanging="955"/>
      </w:pPr>
      <w:rPr>
        <w:vertAlign w:val="baseline"/>
      </w:rPr>
    </w:lvl>
    <w:lvl w:ilvl="4">
      <w:start w:val="3"/>
      <w:numFmt w:val="decimal"/>
      <w:lvlText w:val="%1.%2.%3.%4.%5"/>
      <w:lvlJc w:val="left"/>
      <w:pPr>
        <w:ind w:left="250" w:hanging="955"/>
      </w:pPr>
      <w:rPr>
        <w:rFonts w:ascii="Times New Roman" w:eastAsia="Times New Roman" w:hAnsi="Times New Roman" w:cs="Times New Roman"/>
        <w:b/>
        <w:color w:val="FFFFFF"/>
        <w:sz w:val="24"/>
        <w:szCs w:val="24"/>
        <w:vertAlign w:val="baseline"/>
      </w:rPr>
    </w:lvl>
    <w:lvl w:ilvl="5">
      <w:numFmt w:val="bullet"/>
      <w:lvlText w:val="•"/>
      <w:lvlJc w:val="left"/>
      <w:pPr>
        <w:ind w:left="1532" w:hanging="955"/>
      </w:pPr>
      <w:rPr>
        <w:vertAlign w:val="baseline"/>
      </w:rPr>
    </w:lvl>
    <w:lvl w:ilvl="6">
      <w:numFmt w:val="bullet"/>
      <w:lvlText w:val="•"/>
      <w:lvlJc w:val="left"/>
      <w:pPr>
        <w:ind w:left="1788" w:hanging="954"/>
      </w:pPr>
      <w:rPr>
        <w:vertAlign w:val="baseline"/>
      </w:rPr>
    </w:lvl>
    <w:lvl w:ilvl="7">
      <w:numFmt w:val="bullet"/>
      <w:lvlText w:val="•"/>
      <w:lvlJc w:val="left"/>
      <w:pPr>
        <w:ind w:left="2045" w:hanging="955"/>
      </w:pPr>
      <w:rPr>
        <w:vertAlign w:val="baseline"/>
      </w:rPr>
    </w:lvl>
    <w:lvl w:ilvl="8">
      <w:numFmt w:val="bullet"/>
      <w:lvlText w:val="•"/>
      <w:lvlJc w:val="left"/>
      <w:pPr>
        <w:ind w:left="2301" w:hanging="955"/>
      </w:pPr>
      <w:rPr>
        <w:vertAlign w:val="baseline"/>
      </w:rPr>
    </w:lvl>
  </w:abstractNum>
  <w:abstractNum w:abstractNumId="8" w15:restartNumberingAfterBreak="0">
    <w:nsid w:val="42253FF0"/>
    <w:multiLevelType w:val="multilevel"/>
    <w:tmpl w:val="159681FA"/>
    <w:lvl w:ilvl="0">
      <w:numFmt w:val="bullet"/>
      <w:lvlText w:val="•"/>
      <w:lvlJc w:val="left"/>
      <w:pPr>
        <w:ind w:left="521" w:hanging="360"/>
      </w:pPr>
      <w:rPr>
        <w:rFonts w:ascii="Cambria" w:eastAsia="Cambria" w:hAnsi="Cambria" w:cs="Cambria"/>
        <w:b w:val="0"/>
        <w:sz w:val="24"/>
        <w:szCs w:val="24"/>
        <w:vertAlign w:val="baseline"/>
      </w:rPr>
    </w:lvl>
    <w:lvl w:ilvl="1">
      <w:numFmt w:val="bullet"/>
      <w:lvlText w:val="●"/>
      <w:lvlJc w:val="left"/>
      <w:pPr>
        <w:ind w:left="611" w:hanging="361"/>
      </w:pPr>
      <w:rPr>
        <w:rFonts w:ascii="Times New Roman" w:eastAsia="Times New Roman" w:hAnsi="Times New Roman" w:cs="Times New Roman"/>
        <w:b w:val="0"/>
        <w:sz w:val="24"/>
        <w:szCs w:val="24"/>
        <w:vertAlign w:val="baseline"/>
      </w:rPr>
    </w:lvl>
    <w:lvl w:ilvl="2">
      <w:numFmt w:val="bullet"/>
      <w:lvlText w:val="●"/>
      <w:lvlJc w:val="left"/>
      <w:pPr>
        <w:ind w:left="697" w:hanging="361"/>
      </w:pPr>
      <w:rPr>
        <w:rFonts w:ascii="Noto Sans Symbols" w:eastAsia="Noto Sans Symbols" w:hAnsi="Noto Sans Symbols" w:cs="Noto Sans Symbols"/>
        <w:b w:val="0"/>
        <w:sz w:val="24"/>
        <w:szCs w:val="24"/>
        <w:vertAlign w:val="baseline"/>
      </w:rPr>
    </w:lvl>
    <w:lvl w:ilvl="3">
      <w:numFmt w:val="bullet"/>
      <w:lvlText w:val="•"/>
      <w:lvlJc w:val="left"/>
      <w:pPr>
        <w:ind w:left="248" w:hanging="361"/>
      </w:pPr>
      <w:rPr>
        <w:vertAlign w:val="baseline"/>
      </w:rPr>
    </w:lvl>
    <w:lvl w:ilvl="4">
      <w:numFmt w:val="bullet"/>
      <w:lvlText w:val="•"/>
      <w:lvlJc w:val="left"/>
      <w:pPr>
        <w:ind w:left="0" w:hanging="361"/>
      </w:pPr>
      <w:rPr>
        <w:vertAlign w:val="baseline"/>
      </w:rPr>
    </w:lvl>
    <w:lvl w:ilvl="5">
      <w:numFmt w:val="bullet"/>
      <w:lvlText w:val="•"/>
      <w:lvlJc w:val="left"/>
      <w:pPr>
        <w:ind w:left="0" w:hanging="361"/>
      </w:pPr>
      <w:rPr>
        <w:vertAlign w:val="baseline"/>
      </w:rPr>
    </w:lvl>
    <w:lvl w:ilvl="6">
      <w:numFmt w:val="bullet"/>
      <w:lvlText w:val="•"/>
      <w:lvlJc w:val="left"/>
      <w:pPr>
        <w:ind w:left="0" w:hanging="361"/>
      </w:pPr>
      <w:rPr>
        <w:vertAlign w:val="baseline"/>
      </w:rPr>
    </w:lvl>
    <w:lvl w:ilvl="7">
      <w:numFmt w:val="bullet"/>
      <w:lvlText w:val="•"/>
      <w:lvlJc w:val="left"/>
      <w:pPr>
        <w:ind w:left="0" w:hanging="361"/>
      </w:pPr>
      <w:rPr>
        <w:vertAlign w:val="baseline"/>
      </w:rPr>
    </w:lvl>
    <w:lvl w:ilvl="8">
      <w:numFmt w:val="bullet"/>
      <w:lvlText w:val="•"/>
      <w:lvlJc w:val="left"/>
      <w:pPr>
        <w:ind w:left="0" w:hanging="361"/>
      </w:pPr>
      <w:rPr>
        <w:vertAlign w:val="baseline"/>
      </w:rPr>
    </w:lvl>
  </w:abstractNum>
  <w:abstractNum w:abstractNumId="9" w15:restartNumberingAfterBreak="0">
    <w:nsid w:val="4A8507A1"/>
    <w:multiLevelType w:val="multilevel"/>
    <w:tmpl w:val="9B7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17D3C"/>
    <w:multiLevelType w:val="multilevel"/>
    <w:tmpl w:val="7A28F360"/>
    <w:lvl w:ilvl="0">
      <w:numFmt w:val="bullet"/>
      <w:lvlText w:val="●"/>
      <w:lvlJc w:val="left"/>
      <w:pPr>
        <w:ind w:left="470" w:hanging="361"/>
      </w:pPr>
      <w:rPr>
        <w:rFonts w:ascii="Times New Roman" w:eastAsia="Times New Roman" w:hAnsi="Times New Roman" w:cs="Times New Roman"/>
        <w:b w:val="0"/>
        <w:sz w:val="24"/>
        <w:szCs w:val="24"/>
        <w:vertAlign w:val="baseline"/>
      </w:rPr>
    </w:lvl>
    <w:lvl w:ilvl="1">
      <w:numFmt w:val="bullet"/>
      <w:lvlText w:val="•"/>
      <w:lvlJc w:val="left"/>
      <w:pPr>
        <w:ind w:left="737" w:hanging="361"/>
      </w:pPr>
      <w:rPr>
        <w:vertAlign w:val="baseline"/>
      </w:rPr>
    </w:lvl>
    <w:lvl w:ilvl="2">
      <w:numFmt w:val="bullet"/>
      <w:lvlText w:val="•"/>
      <w:lvlJc w:val="left"/>
      <w:pPr>
        <w:ind w:left="1005" w:hanging="361"/>
      </w:pPr>
      <w:rPr>
        <w:vertAlign w:val="baseline"/>
      </w:rPr>
    </w:lvl>
    <w:lvl w:ilvl="3">
      <w:numFmt w:val="bullet"/>
      <w:lvlText w:val="•"/>
      <w:lvlJc w:val="left"/>
      <w:pPr>
        <w:ind w:left="1272" w:hanging="361"/>
      </w:pPr>
      <w:rPr>
        <w:vertAlign w:val="baseline"/>
      </w:rPr>
    </w:lvl>
    <w:lvl w:ilvl="4">
      <w:numFmt w:val="bullet"/>
      <w:lvlText w:val="•"/>
      <w:lvlJc w:val="left"/>
      <w:pPr>
        <w:ind w:left="1539" w:hanging="361"/>
      </w:pPr>
      <w:rPr>
        <w:vertAlign w:val="baseline"/>
      </w:rPr>
    </w:lvl>
    <w:lvl w:ilvl="5">
      <w:numFmt w:val="bullet"/>
      <w:lvlText w:val="•"/>
      <w:lvlJc w:val="left"/>
      <w:pPr>
        <w:ind w:left="1806" w:hanging="361"/>
      </w:pPr>
      <w:rPr>
        <w:vertAlign w:val="baseline"/>
      </w:rPr>
    </w:lvl>
    <w:lvl w:ilvl="6">
      <w:numFmt w:val="bullet"/>
      <w:lvlText w:val="•"/>
      <w:lvlJc w:val="left"/>
      <w:pPr>
        <w:ind w:left="2074" w:hanging="361"/>
      </w:pPr>
      <w:rPr>
        <w:vertAlign w:val="baseline"/>
      </w:rPr>
    </w:lvl>
    <w:lvl w:ilvl="7">
      <w:numFmt w:val="bullet"/>
      <w:lvlText w:val="•"/>
      <w:lvlJc w:val="left"/>
      <w:pPr>
        <w:ind w:left="2341" w:hanging="361"/>
      </w:pPr>
      <w:rPr>
        <w:vertAlign w:val="baseline"/>
      </w:rPr>
    </w:lvl>
    <w:lvl w:ilvl="8">
      <w:numFmt w:val="bullet"/>
      <w:lvlText w:val="•"/>
      <w:lvlJc w:val="left"/>
      <w:pPr>
        <w:ind w:left="2608" w:hanging="361"/>
      </w:pPr>
      <w:rPr>
        <w:vertAlign w:val="baseline"/>
      </w:rPr>
    </w:lvl>
  </w:abstractNum>
  <w:abstractNum w:abstractNumId="11" w15:restartNumberingAfterBreak="0">
    <w:nsid w:val="566B074C"/>
    <w:multiLevelType w:val="multilevel"/>
    <w:tmpl w:val="31667198"/>
    <w:lvl w:ilvl="0">
      <w:numFmt w:val="bullet"/>
      <w:lvlText w:val="•"/>
      <w:lvlJc w:val="left"/>
      <w:pPr>
        <w:ind w:left="819" w:hanging="358"/>
      </w:pPr>
      <w:rPr>
        <w:rFonts w:ascii="Cambria" w:eastAsia="Cambria" w:hAnsi="Cambria" w:cs="Cambria"/>
        <w:b w:val="0"/>
        <w:sz w:val="24"/>
        <w:szCs w:val="24"/>
        <w:vertAlign w:val="baseline"/>
      </w:rPr>
    </w:lvl>
    <w:lvl w:ilvl="1">
      <w:numFmt w:val="bullet"/>
      <w:lvlText w:val="•"/>
      <w:lvlJc w:val="left"/>
      <w:pPr>
        <w:ind w:left="1094" w:hanging="360"/>
      </w:pPr>
      <w:rPr>
        <w:vertAlign w:val="baseline"/>
      </w:rPr>
    </w:lvl>
    <w:lvl w:ilvl="2">
      <w:numFmt w:val="bullet"/>
      <w:lvlText w:val="•"/>
      <w:lvlJc w:val="left"/>
      <w:pPr>
        <w:ind w:left="1370" w:hanging="360"/>
      </w:pPr>
      <w:rPr>
        <w:vertAlign w:val="baseline"/>
      </w:rPr>
    </w:lvl>
    <w:lvl w:ilvl="3">
      <w:numFmt w:val="bullet"/>
      <w:lvlText w:val="•"/>
      <w:lvlJc w:val="left"/>
      <w:pPr>
        <w:ind w:left="1645" w:hanging="360"/>
      </w:pPr>
      <w:rPr>
        <w:vertAlign w:val="baseline"/>
      </w:rPr>
    </w:lvl>
    <w:lvl w:ilvl="4">
      <w:numFmt w:val="bullet"/>
      <w:lvlText w:val="•"/>
      <w:lvlJc w:val="left"/>
      <w:pPr>
        <w:ind w:left="1921" w:hanging="360"/>
      </w:pPr>
      <w:rPr>
        <w:vertAlign w:val="baseline"/>
      </w:rPr>
    </w:lvl>
    <w:lvl w:ilvl="5">
      <w:numFmt w:val="bullet"/>
      <w:lvlText w:val="•"/>
      <w:lvlJc w:val="left"/>
      <w:pPr>
        <w:ind w:left="2196" w:hanging="360"/>
      </w:pPr>
      <w:rPr>
        <w:vertAlign w:val="baseline"/>
      </w:rPr>
    </w:lvl>
    <w:lvl w:ilvl="6">
      <w:numFmt w:val="bullet"/>
      <w:lvlText w:val="•"/>
      <w:lvlJc w:val="left"/>
      <w:pPr>
        <w:ind w:left="2472" w:hanging="360"/>
      </w:pPr>
      <w:rPr>
        <w:vertAlign w:val="baseline"/>
      </w:rPr>
    </w:lvl>
    <w:lvl w:ilvl="7">
      <w:numFmt w:val="bullet"/>
      <w:lvlText w:val="•"/>
      <w:lvlJc w:val="left"/>
      <w:pPr>
        <w:ind w:left="2747" w:hanging="360"/>
      </w:pPr>
      <w:rPr>
        <w:vertAlign w:val="baseline"/>
      </w:rPr>
    </w:lvl>
    <w:lvl w:ilvl="8">
      <w:numFmt w:val="bullet"/>
      <w:lvlText w:val="•"/>
      <w:lvlJc w:val="left"/>
      <w:pPr>
        <w:ind w:left="3023" w:hanging="360"/>
      </w:pPr>
      <w:rPr>
        <w:vertAlign w:val="baseline"/>
      </w:rPr>
    </w:lvl>
  </w:abstractNum>
  <w:abstractNum w:abstractNumId="12" w15:restartNumberingAfterBreak="0">
    <w:nsid w:val="5BED6C1B"/>
    <w:multiLevelType w:val="multilevel"/>
    <w:tmpl w:val="48E02164"/>
    <w:lvl w:ilvl="0">
      <w:numFmt w:val="bullet"/>
      <w:lvlText w:val="•"/>
      <w:lvlJc w:val="left"/>
      <w:pPr>
        <w:ind w:left="461" w:hanging="360"/>
      </w:pPr>
      <w:rPr>
        <w:rFonts w:ascii="Cambria" w:eastAsia="Cambria" w:hAnsi="Cambria" w:cs="Cambria"/>
        <w:b w:val="0"/>
        <w:sz w:val="24"/>
        <w:szCs w:val="24"/>
        <w:vertAlign w:val="baseline"/>
      </w:rPr>
    </w:lvl>
    <w:lvl w:ilvl="1">
      <w:numFmt w:val="bullet"/>
      <w:lvlText w:val="•"/>
      <w:lvlJc w:val="left"/>
      <w:pPr>
        <w:ind w:left="668" w:hanging="360"/>
      </w:pPr>
      <w:rPr>
        <w:vertAlign w:val="baseline"/>
      </w:rPr>
    </w:lvl>
    <w:lvl w:ilvl="2">
      <w:numFmt w:val="bullet"/>
      <w:lvlText w:val="•"/>
      <w:lvlJc w:val="left"/>
      <w:pPr>
        <w:ind w:left="875" w:hanging="360"/>
      </w:pPr>
      <w:rPr>
        <w:vertAlign w:val="baseline"/>
      </w:rPr>
    </w:lvl>
    <w:lvl w:ilvl="3">
      <w:numFmt w:val="bullet"/>
      <w:lvlText w:val="•"/>
      <w:lvlJc w:val="left"/>
      <w:pPr>
        <w:ind w:left="1082" w:hanging="360"/>
      </w:pPr>
      <w:rPr>
        <w:vertAlign w:val="baseline"/>
      </w:rPr>
    </w:lvl>
    <w:lvl w:ilvl="4">
      <w:numFmt w:val="bullet"/>
      <w:lvlText w:val="•"/>
      <w:lvlJc w:val="left"/>
      <w:pPr>
        <w:ind w:left="1289" w:hanging="360"/>
      </w:pPr>
      <w:rPr>
        <w:vertAlign w:val="baseline"/>
      </w:rPr>
    </w:lvl>
    <w:lvl w:ilvl="5">
      <w:numFmt w:val="bullet"/>
      <w:lvlText w:val="•"/>
      <w:lvlJc w:val="left"/>
      <w:pPr>
        <w:ind w:left="1497" w:hanging="360"/>
      </w:pPr>
      <w:rPr>
        <w:vertAlign w:val="baseline"/>
      </w:rPr>
    </w:lvl>
    <w:lvl w:ilvl="6">
      <w:numFmt w:val="bullet"/>
      <w:lvlText w:val="•"/>
      <w:lvlJc w:val="left"/>
      <w:pPr>
        <w:ind w:left="1704" w:hanging="360"/>
      </w:pPr>
      <w:rPr>
        <w:vertAlign w:val="baseline"/>
      </w:rPr>
    </w:lvl>
    <w:lvl w:ilvl="7">
      <w:numFmt w:val="bullet"/>
      <w:lvlText w:val="•"/>
      <w:lvlJc w:val="left"/>
      <w:pPr>
        <w:ind w:left="1911" w:hanging="360"/>
      </w:pPr>
      <w:rPr>
        <w:vertAlign w:val="baseline"/>
      </w:rPr>
    </w:lvl>
    <w:lvl w:ilvl="8">
      <w:numFmt w:val="bullet"/>
      <w:lvlText w:val="•"/>
      <w:lvlJc w:val="left"/>
      <w:pPr>
        <w:ind w:left="2118" w:hanging="360"/>
      </w:pPr>
      <w:rPr>
        <w:vertAlign w:val="baseline"/>
      </w:rPr>
    </w:lvl>
  </w:abstractNum>
  <w:abstractNum w:abstractNumId="13" w15:restartNumberingAfterBreak="0">
    <w:nsid w:val="5D8C7F66"/>
    <w:multiLevelType w:val="multilevel"/>
    <w:tmpl w:val="5FEA1A6A"/>
    <w:lvl w:ilvl="0">
      <w:numFmt w:val="bullet"/>
      <w:lvlText w:val="●"/>
      <w:lvlJc w:val="left"/>
      <w:pPr>
        <w:ind w:left="480" w:hanging="360"/>
      </w:pPr>
      <w:rPr>
        <w:rFonts w:ascii="Noto Sans Symbols" w:eastAsia="Noto Sans Symbols" w:hAnsi="Noto Sans Symbols" w:cs="Noto Sans Symbols"/>
        <w:b w:val="0"/>
        <w:sz w:val="24"/>
        <w:szCs w:val="24"/>
        <w:vertAlign w:val="baseline"/>
      </w:rPr>
    </w:lvl>
    <w:lvl w:ilvl="1">
      <w:numFmt w:val="bullet"/>
      <w:lvlText w:val="•"/>
      <w:lvlJc w:val="left"/>
      <w:pPr>
        <w:ind w:left="749" w:hanging="358"/>
      </w:pPr>
      <w:rPr>
        <w:vertAlign w:val="baseline"/>
      </w:rPr>
    </w:lvl>
    <w:lvl w:ilvl="2">
      <w:numFmt w:val="bullet"/>
      <w:lvlText w:val="•"/>
      <w:lvlJc w:val="left"/>
      <w:pPr>
        <w:ind w:left="1018" w:hanging="360"/>
      </w:pPr>
      <w:rPr>
        <w:vertAlign w:val="baseline"/>
      </w:rPr>
    </w:lvl>
    <w:lvl w:ilvl="3">
      <w:numFmt w:val="bullet"/>
      <w:lvlText w:val="•"/>
      <w:lvlJc w:val="left"/>
      <w:pPr>
        <w:ind w:left="1288" w:hanging="359"/>
      </w:pPr>
      <w:rPr>
        <w:vertAlign w:val="baseline"/>
      </w:rPr>
    </w:lvl>
    <w:lvl w:ilvl="4">
      <w:numFmt w:val="bullet"/>
      <w:lvlText w:val="•"/>
      <w:lvlJc w:val="left"/>
      <w:pPr>
        <w:ind w:left="1557" w:hanging="360"/>
      </w:pPr>
      <w:rPr>
        <w:vertAlign w:val="baseline"/>
      </w:rPr>
    </w:lvl>
    <w:lvl w:ilvl="5">
      <w:numFmt w:val="bullet"/>
      <w:lvlText w:val="•"/>
      <w:lvlJc w:val="left"/>
      <w:pPr>
        <w:ind w:left="1827" w:hanging="360"/>
      </w:pPr>
      <w:rPr>
        <w:vertAlign w:val="baseline"/>
      </w:rPr>
    </w:lvl>
    <w:lvl w:ilvl="6">
      <w:numFmt w:val="bullet"/>
      <w:lvlText w:val="•"/>
      <w:lvlJc w:val="left"/>
      <w:pPr>
        <w:ind w:left="2096" w:hanging="360"/>
      </w:pPr>
      <w:rPr>
        <w:vertAlign w:val="baseline"/>
      </w:rPr>
    </w:lvl>
    <w:lvl w:ilvl="7">
      <w:numFmt w:val="bullet"/>
      <w:lvlText w:val="•"/>
      <w:lvlJc w:val="left"/>
      <w:pPr>
        <w:ind w:left="2366" w:hanging="360"/>
      </w:pPr>
      <w:rPr>
        <w:vertAlign w:val="baseline"/>
      </w:rPr>
    </w:lvl>
    <w:lvl w:ilvl="8">
      <w:numFmt w:val="bullet"/>
      <w:lvlText w:val="•"/>
      <w:lvlJc w:val="left"/>
      <w:pPr>
        <w:ind w:left="2635" w:hanging="360"/>
      </w:pPr>
      <w:rPr>
        <w:vertAlign w:val="baseline"/>
      </w:rPr>
    </w:lvl>
  </w:abstractNum>
  <w:abstractNum w:abstractNumId="14" w15:restartNumberingAfterBreak="0">
    <w:nsid w:val="5DE01EA7"/>
    <w:multiLevelType w:val="multilevel"/>
    <w:tmpl w:val="47061EC6"/>
    <w:lvl w:ilvl="0">
      <w:start w:val="1"/>
      <w:numFmt w:val="decimal"/>
      <w:lvlText w:val="%1"/>
      <w:lvlJc w:val="left"/>
      <w:pPr>
        <w:ind w:left="250" w:hanging="955"/>
      </w:pPr>
      <w:rPr>
        <w:vertAlign w:val="baseline"/>
      </w:rPr>
    </w:lvl>
    <w:lvl w:ilvl="1">
      <w:start w:val="3"/>
      <w:numFmt w:val="decimal"/>
      <w:lvlText w:val="%1.%2"/>
      <w:lvlJc w:val="left"/>
      <w:pPr>
        <w:ind w:left="250" w:hanging="955"/>
      </w:pPr>
      <w:rPr>
        <w:vertAlign w:val="baseline"/>
      </w:rPr>
    </w:lvl>
    <w:lvl w:ilvl="2">
      <w:start w:val="2"/>
      <w:numFmt w:val="decimal"/>
      <w:lvlText w:val="%1.%2.%3"/>
      <w:lvlJc w:val="left"/>
      <w:pPr>
        <w:ind w:left="250" w:hanging="955"/>
      </w:pPr>
      <w:rPr>
        <w:vertAlign w:val="baseline"/>
      </w:rPr>
    </w:lvl>
    <w:lvl w:ilvl="3">
      <w:start w:val="1"/>
      <w:numFmt w:val="upperLetter"/>
      <w:lvlText w:val="%1.%2.%3.%4"/>
      <w:lvlJc w:val="left"/>
      <w:pPr>
        <w:ind w:left="250" w:hanging="955"/>
      </w:pPr>
      <w:rPr>
        <w:vertAlign w:val="baseline"/>
      </w:rPr>
    </w:lvl>
    <w:lvl w:ilvl="4">
      <w:start w:val="1"/>
      <w:numFmt w:val="decimal"/>
      <w:lvlText w:val="%1.%2.%3.%4.%5"/>
      <w:lvlJc w:val="left"/>
      <w:pPr>
        <w:ind w:left="250" w:hanging="955"/>
      </w:pPr>
      <w:rPr>
        <w:rFonts w:ascii="Times New Roman" w:eastAsia="Times New Roman" w:hAnsi="Times New Roman" w:cs="Times New Roman"/>
        <w:b/>
        <w:color w:val="FFFFFF"/>
        <w:sz w:val="24"/>
        <w:szCs w:val="24"/>
        <w:vertAlign w:val="baseline"/>
      </w:rPr>
    </w:lvl>
    <w:lvl w:ilvl="5">
      <w:numFmt w:val="bullet"/>
      <w:lvlText w:val="•"/>
      <w:lvlJc w:val="left"/>
      <w:pPr>
        <w:ind w:left="1478" w:hanging="954"/>
      </w:pPr>
      <w:rPr>
        <w:vertAlign w:val="baseline"/>
      </w:rPr>
    </w:lvl>
    <w:lvl w:ilvl="6">
      <w:numFmt w:val="bullet"/>
      <w:lvlText w:val="•"/>
      <w:lvlJc w:val="left"/>
      <w:pPr>
        <w:ind w:left="1724" w:hanging="955"/>
      </w:pPr>
      <w:rPr>
        <w:vertAlign w:val="baseline"/>
      </w:rPr>
    </w:lvl>
    <w:lvl w:ilvl="7">
      <w:numFmt w:val="bullet"/>
      <w:lvlText w:val="•"/>
      <w:lvlJc w:val="left"/>
      <w:pPr>
        <w:ind w:left="1970" w:hanging="955"/>
      </w:pPr>
      <w:rPr>
        <w:vertAlign w:val="baseline"/>
      </w:rPr>
    </w:lvl>
    <w:lvl w:ilvl="8">
      <w:numFmt w:val="bullet"/>
      <w:lvlText w:val="•"/>
      <w:lvlJc w:val="left"/>
      <w:pPr>
        <w:ind w:left="2215" w:hanging="955"/>
      </w:pPr>
      <w:rPr>
        <w:vertAlign w:val="baseline"/>
      </w:rPr>
    </w:lvl>
  </w:abstractNum>
  <w:abstractNum w:abstractNumId="15" w15:restartNumberingAfterBreak="0">
    <w:nsid w:val="6201129D"/>
    <w:multiLevelType w:val="multilevel"/>
    <w:tmpl w:val="A09275FE"/>
    <w:lvl w:ilvl="0">
      <w:numFmt w:val="bullet"/>
      <w:lvlText w:val="●"/>
      <w:lvlJc w:val="left"/>
      <w:pPr>
        <w:ind w:left="564" w:hanging="361"/>
      </w:pPr>
      <w:rPr>
        <w:rFonts w:ascii="Times New Roman" w:eastAsia="Times New Roman" w:hAnsi="Times New Roman" w:cs="Times New Roman"/>
        <w:b w:val="0"/>
        <w:sz w:val="24"/>
        <w:szCs w:val="24"/>
        <w:vertAlign w:val="baseline"/>
      </w:rPr>
    </w:lvl>
    <w:lvl w:ilvl="1">
      <w:numFmt w:val="bullet"/>
      <w:lvlText w:val="•"/>
      <w:lvlJc w:val="left"/>
      <w:pPr>
        <w:ind w:left="820" w:hanging="361"/>
      </w:pPr>
      <w:rPr>
        <w:vertAlign w:val="baseline"/>
      </w:rPr>
    </w:lvl>
    <w:lvl w:ilvl="2">
      <w:numFmt w:val="bullet"/>
      <w:lvlText w:val="•"/>
      <w:lvlJc w:val="left"/>
      <w:pPr>
        <w:ind w:left="1077" w:hanging="361"/>
      </w:pPr>
      <w:rPr>
        <w:vertAlign w:val="baseline"/>
      </w:rPr>
    </w:lvl>
    <w:lvl w:ilvl="3">
      <w:numFmt w:val="bullet"/>
      <w:lvlText w:val="•"/>
      <w:lvlJc w:val="left"/>
      <w:pPr>
        <w:ind w:left="1333" w:hanging="359"/>
      </w:pPr>
      <w:rPr>
        <w:vertAlign w:val="baseline"/>
      </w:rPr>
    </w:lvl>
    <w:lvl w:ilvl="4">
      <w:numFmt w:val="bullet"/>
      <w:lvlText w:val="•"/>
      <w:lvlJc w:val="left"/>
      <w:pPr>
        <w:ind w:left="1589" w:hanging="361"/>
      </w:pPr>
      <w:rPr>
        <w:vertAlign w:val="baseline"/>
      </w:rPr>
    </w:lvl>
    <w:lvl w:ilvl="5">
      <w:numFmt w:val="bullet"/>
      <w:lvlText w:val="•"/>
      <w:lvlJc w:val="left"/>
      <w:pPr>
        <w:ind w:left="1845" w:hanging="361"/>
      </w:pPr>
      <w:rPr>
        <w:vertAlign w:val="baseline"/>
      </w:rPr>
    </w:lvl>
    <w:lvl w:ilvl="6">
      <w:numFmt w:val="bullet"/>
      <w:lvlText w:val="•"/>
      <w:lvlJc w:val="left"/>
      <w:pPr>
        <w:ind w:left="2102" w:hanging="361"/>
      </w:pPr>
      <w:rPr>
        <w:vertAlign w:val="baseline"/>
      </w:rPr>
    </w:lvl>
    <w:lvl w:ilvl="7">
      <w:numFmt w:val="bullet"/>
      <w:lvlText w:val="•"/>
      <w:lvlJc w:val="left"/>
      <w:pPr>
        <w:ind w:left="2358" w:hanging="360"/>
      </w:pPr>
      <w:rPr>
        <w:vertAlign w:val="baseline"/>
      </w:rPr>
    </w:lvl>
    <w:lvl w:ilvl="8">
      <w:numFmt w:val="bullet"/>
      <w:lvlText w:val="•"/>
      <w:lvlJc w:val="left"/>
      <w:pPr>
        <w:ind w:left="2614" w:hanging="361"/>
      </w:pPr>
      <w:rPr>
        <w:vertAlign w:val="baseline"/>
      </w:rPr>
    </w:lvl>
  </w:abstractNum>
  <w:abstractNum w:abstractNumId="16" w15:restartNumberingAfterBreak="0">
    <w:nsid w:val="65D036B0"/>
    <w:multiLevelType w:val="multilevel"/>
    <w:tmpl w:val="6526C444"/>
    <w:lvl w:ilvl="0">
      <w:numFmt w:val="bullet"/>
      <w:lvlText w:val="●"/>
      <w:lvlJc w:val="left"/>
      <w:pPr>
        <w:ind w:left="568" w:hanging="361"/>
      </w:pPr>
      <w:rPr>
        <w:rFonts w:ascii="Noto Sans Symbols" w:eastAsia="Noto Sans Symbols" w:hAnsi="Noto Sans Symbols" w:cs="Noto Sans Symbols"/>
        <w:b w:val="0"/>
        <w:sz w:val="24"/>
        <w:szCs w:val="24"/>
        <w:vertAlign w:val="baseline"/>
      </w:rPr>
    </w:lvl>
    <w:lvl w:ilvl="1">
      <w:numFmt w:val="bullet"/>
      <w:lvlText w:val="•"/>
      <w:lvlJc w:val="left"/>
      <w:pPr>
        <w:ind w:left="788" w:hanging="361"/>
      </w:pPr>
      <w:rPr>
        <w:vertAlign w:val="baseline"/>
      </w:rPr>
    </w:lvl>
    <w:lvl w:ilvl="2">
      <w:numFmt w:val="bullet"/>
      <w:lvlText w:val="•"/>
      <w:lvlJc w:val="left"/>
      <w:pPr>
        <w:ind w:left="1007" w:hanging="361"/>
      </w:pPr>
      <w:rPr>
        <w:vertAlign w:val="baseline"/>
      </w:rPr>
    </w:lvl>
    <w:lvl w:ilvl="3">
      <w:numFmt w:val="bullet"/>
      <w:lvlText w:val="•"/>
      <w:lvlJc w:val="left"/>
      <w:pPr>
        <w:ind w:left="1227" w:hanging="361"/>
      </w:pPr>
      <w:rPr>
        <w:vertAlign w:val="baseline"/>
      </w:rPr>
    </w:lvl>
    <w:lvl w:ilvl="4">
      <w:numFmt w:val="bullet"/>
      <w:lvlText w:val="•"/>
      <w:lvlJc w:val="left"/>
      <w:pPr>
        <w:ind w:left="1446" w:hanging="361"/>
      </w:pPr>
      <w:rPr>
        <w:vertAlign w:val="baseline"/>
      </w:rPr>
    </w:lvl>
    <w:lvl w:ilvl="5">
      <w:numFmt w:val="bullet"/>
      <w:lvlText w:val="•"/>
      <w:lvlJc w:val="left"/>
      <w:pPr>
        <w:ind w:left="1666" w:hanging="361"/>
      </w:pPr>
      <w:rPr>
        <w:vertAlign w:val="baseline"/>
      </w:rPr>
    </w:lvl>
    <w:lvl w:ilvl="6">
      <w:numFmt w:val="bullet"/>
      <w:lvlText w:val="•"/>
      <w:lvlJc w:val="left"/>
      <w:pPr>
        <w:ind w:left="1885" w:hanging="361"/>
      </w:pPr>
      <w:rPr>
        <w:vertAlign w:val="baseline"/>
      </w:rPr>
    </w:lvl>
    <w:lvl w:ilvl="7">
      <w:numFmt w:val="bullet"/>
      <w:lvlText w:val="•"/>
      <w:lvlJc w:val="left"/>
      <w:pPr>
        <w:ind w:left="2105" w:hanging="361"/>
      </w:pPr>
      <w:rPr>
        <w:vertAlign w:val="baseline"/>
      </w:rPr>
    </w:lvl>
    <w:lvl w:ilvl="8">
      <w:numFmt w:val="bullet"/>
      <w:lvlText w:val="•"/>
      <w:lvlJc w:val="left"/>
      <w:pPr>
        <w:ind w:left="2324" w:hanging="361"/>
      </w:pPr>
      <w:rPr>
        <w:vertAlign w:val="baseline"/>
      </w:rPr>
    </w:lvl>
  </w:abstractNum>
  <w:abstractNum w:abstractNumId="17" w15:restartNumberingAfterBreak="0">
    <w:nsid w:val="72F20656"/>
    <w:multiLevelType w:val="multilevel"/>
    <w:tmpl w:val="95D0B27C"/>
    <w:lvl w:ilvl="0">
      <w:numFmt w:val="bullet"/>
      <w:lvlText w:val="•"/>
      <w:lvlJc w:val="left"/>
      <w:pPr>
        <w:ind w:left="480" w:hanging="360"/>
      </w:pPr>
      <w:rPr>
        <w:rFonts w:ascii="Cambria" w:eastAsia="Cambria" w:hAnsi="Cambria" w:cs="Cambria"/>
        <w:b w:val="0"/>
        <w:sz w:val="24"/>
        <w:szCs w:val="24"/>
        <w:vertAlign w:val="baseline"/>
      </w:rPr>
    </w:lvl>
    <w:lvl w:ilvl="1">
      <w:numFmt w:val="bullet"/>
      <w:lvlText w:val="•"/>
      <w:lvlJc w:val="left"/>
      <w:pPr>
        <w:ind w:left="749" w:hanging="358"/>
      </w:pPr>
      <w:rPr>
        <w:vertAlign w:val="baseline"/>
      </w:rPr>
    </w:lvl>
    <w:lvl w:ilvl="2">
      <w:numFmt w:val="bullet"/>
      <w:lvlText w:val="•"/>
      <w:lvlJc w:val="left"/>
      <w:pPr>
        <w:ind w:left="1018" w:hanging="360"/>
      </w:pPr>
      <w:rPr>
        <w:vertAlign w:val="baseline"/>
      </w:rPr>
    </w:lvl>
    <w:lvl w:ilvl="3">
      <w:numFmt w:val="bullet"/>
      <w:lvlText w:val="•"/>
      <w:lvlJc w:val="left"/>
      <w:pPr>
        <w:ind w:left="1288" w:hanging="359"/>
      </w:pPr>
      <w:rPr>
        <w:vertAlign w:val="baseline"/>
      </w:rPr>
    </w:lvl>
    <w:lvl w:ilvl="4">
      <w:numFmt w:val="bullet"/>
      <w:lvlText w:val="•"/>
      <w:lvlJc w:val="left"/>
      <w:pPr>
        <w:ind w:left="1557" w:hanging="360"/>
      </w:pPr>
      <w:rPr>
        <w:vertAlign w:val="baseline"/>
      </w:rPr>
    </w:lvl>
    <w:lvl w:ilvl="5">
      <w:numFmt w:val="bullet"/>
      <w:lvlText w:val="•"/>
      <w:lvlJc w:val="left"/>
      <w:pPr>
        <w:ind w:left="1827" w:hanging="360"/>
      </w:pPr>
      <w:rPr>
        <w:vertAlign w:val="baseline"/>
      </w:rPr>
    </w:lvl>
    <w:lvl w:ilvl="6">
      <w:numFmt w:val="bullet"/>
      <w:lvlText w:val="•"/>
      <w:lvlJc w:val="left"/>
      <w:pPr>
        <w:ind w:left="2096" w:hanging="360"/>
      </w:pPr>
      <w:rPr>
        <w:vertAlign w:val="baseline"/>
      </w:rPr>
    </w:lvl>
    <w:lvl w:ilvl="7">
      <w:numFmt w:val="bullet"/>
      <w:lvlText w:val="•"/>
      <w:lvlJc w:val="left"/>
      <w:pPr>
        <w:ind w:left="2366" w:hanging="360"/>
      </w:pPr>
      <w:rPr>
        <w:vertAlign w:val="baseline"/>
      </w:rPr>
    </w:lvl>
    <w:lvl w:ilvl="8">
      <w:numFmt w:val="bullet"/>
      <w:lvlText w:val="•"/>
      <w:lvlJc w:val="left"/>
      <w:pPr>
        <w:ind w:left="2635" w:hanging="360"/>
      </w:pPr>
      <w:rPr>
        <w:vertAlign w:val="baseline"/>
      </w:rPr>
    </w:lvl>
  </w:abstractNum>
  <w:abstractNum w:abstractNumId="18" w15:restartNumberingAfterBreak="0">
    <w:nsid w:val="73A8408A"/>
    <w:multiLevelType w:val="multilevel"/>
    <w:tmpl w:val="4C1886A2"/>
    <w:lvl w:ilvl="0">
      <w:numFmt w:val="bullet"/>
      <w:lvlText w:val="•"/>
      <w:lvlJc w:val="left"/>
      <w:pPr>
        <w:ind w:left="819" w:hanging="358"/>
      </w:pPr>
      <w:rPr>
        <w:rFonts w:ascii="Cambria" w:eastAsia="Cambria" w:hAnsi="Cambria" w:cs="Cambria"/>
        <w:b w:val="0"/>
        <w:sz w:val="24"/>
        <w:szCs w:val="24"/>
        <w:vertAlign w:val="baseline"/>
      </w:rPr>
    </w:lvl>
    <w:lvl w:ilvl="1">
      <w:numFmt w:val="bullet"/>
      <w:lvlText w:val="•"/>
      <w:lvlJc w:val="left"/>
      <w:pPr>
        <w:ind w:left="1095" w:hanging="360"/>
      </w:pPr>
      <w:rPr>
        <w:vertAlign w:val="baseline"/>
      </w:rPr>
    </w:lvl>
    <w:lvl w:ilvl="2">
      <w:numFmt w:val="bullet"/>
      <w:lvlText w:val="•"/>
      <w:lvlJc w:val="left"/>
      <w:pPr>
        <w:ind w:left="1370" w:hanging="360"/>
      </w:pPr>
      <w:rPr>
        <w:vertAlign w:val="baseline"/>
      </w:rPr>
    </w:lvl>
    <w:lvl w:ilvl="3">
      <w:numFmt w:val="bullet"/>
      <w:lvlText w:val="•"/>
      <w:lvlJc w:val="left"/>
      <w:pPr>
        <w:ind w:left="1646" w:hanging="360"/>
      </w:pPr>
      <w:rPr>
        <w:vertAlign w:val="baseline"/>
      </w:rPr>
    </w:lvl>
    <w:lvl w:ilvl="4">
      <w:numFmt w:val="bullet"/>
      <w:lvlText w:val="•"/>
      <w:lvlJc w:val="left"/>
      <w:pPr>
        <w:ind w:left="1921" w:hanging="360"/>
      </w:pPr>
      <w:rPr>
        <w:vertAlign w:val="baseline"/>
      </w:rPr>
    </w:lvl>
    <w:lvl w:ilvl="5">
      <w:numFmt w:val="bullet"/>
      <w:lvlText w:val="•"/>
      <w:lvlJc w:val="left"/>
      <w:pPr>
        <w:ind w:left="2196" w:hanging="360"/>
      </w:pPr>
      <w:rPr>
        <w:vertAlign w:val="baseline"/>
      </w:rPr>
    </w:lvl>
    <w:lvl w:ilvl="6">
      <w:numFmt w:val="bullet"/>
      <w:lvlText w:val="•"/>
      <w:lvlJc w:val="left"/>
      <w:pPr>
        <w:ind w:left="2472" w:hanging="360"/>
      </w:pPr>
      <w:rPr>
        <w:vertAlign w:val="baseline"/>
      </w:rPr>
    </w:lvl>
    <w:lvl w:ilvl="7">
      <w:numFmt w:val="bullet"/>
      <w:lvlText w:val="•"/>
      <w:lvlJc w:val="left"/>
      <w:pPr>
        <w:ind w:left="2747" w:hanging="360"/>
      </w:pPr>
      <w:rPr>
        <w:vertAlign w:val="baseline"/>
      </w:rPr>
    </w:lvl>
    <w:lvl w:ilvl="8">
      <w:numFmt w:val="bullet"/>
      <w:lvlText w:val="•"/>
      <w:lvlJc w:val="left"/>
      <w:pPr>
        <w:ind w:left="3023" w:hanging="360"/>
      </w:pPr>
      <w:rPr>
        <w:vertAlign w:val="baseline"/>
      </w:rPr>
    </w:lvl>
  </w:abstractNum>
  <w:abstractNum w:abstractNumId="19" w15:restartNumberingAfterBreak="0">
    <w:nsid w:val="79057D30"/>
    <w:multiLevelType w:val="multilevel"/>
    <w:tmpl w:val="F99A17D0"/>
    <w:lvl w:ilvl="0">
      <w:numFmt w:val="bullet"/>
      <w:lvlText w:val="●"/>
      <w:lvlJc w:val="left"/>
      <w:pPr>
        <w:ind w:left="611" w:hanging="361"/>
      </w:pPr>
      <w:rPr>
        <w:rFonts w:ascii="Noto Sans Symbols" w:eastAsia="Noto Sans Symbols" w:hAnsi="Noto Sans Symbols" w:cs="Noto Sans Symbols"/>
        <w:b w:val="0"/>
        <w:sz w:val="24"/>
        <w:szCs w:val="24"/>
        <w:vertAlign w:val="baseline"/>
      </w:rPr>
    </w:lvl>
    <w:lvl w:ilvl="1">
      <w:numFmt w:val="bullet"/>
      <w:lvlText w:val="•"/>
      <w:lvlJc w:val="left"/>
      <w:pPr>
        <w:ind w:left="822" w:hanging="361"/>
      </w:pPr>
      <w:rPr>
        <w:vertAlign w:val="baseline"/>
      </w:rPr>
    </w:lvl>
    <w:lvl w:ilvl="2">
      <w:numFmt w:val="bullet"/>
      <w:lvlText w:val="•"/>
      <w:lvlJc w:val="left"/>
      <w:pPr>
        <w:ind w:left="1033" w:hanging="361"/>
      </w:pPr>
      <w:rPr>
        <w:vertAlign w:val="baseline"/>
      </w:rPr>
    </w:lvl>
    <w:lvl w:ilvl="3">
      <w:numFmt w:val="bullet"/>
      <w:lvlText w:val="•"/>
      <w:lvlJc w:val="left"/>
      <w:pPr>
        <w:ind w:left="1245" w:hanging="361"/>
      </w:pPr>
      <w:rPr>
        <w:vertAlign w:val="baseline"/>
      </w:rPr>
    </w:lvl>
    <w:lvl w:ilvl="4">
      <w:numFmt w:val="bullet"/>
      <w:lvlText w:val="•"/>
      <w:lvlJc w:val="left"/>
      <w:pPr>
        <w:ind w:left="1456" w:hanging="361"/>
      </w:pPr>
      <w:rPr>
        <w:vertAlign w:val="baseline"/>
      </w:rPr>
    </w:lvl>
    <w:lvl w:ilvl="5">
      <w:numFmt w:val="bullet"/>
      <w:lvlText w:val="•"/>
      <w:lvlJc w:val="left"/>
      <w:pPr>
        <w:ind w:left="1668" w:hanging="360"/>
      </w:pPr>
      <w:rPr>
        <w:vertAlign w:val="baseline"/>
      </w:rPr>
    </w:lvl>
    <w:lvl w:ilvl="6">
      <w:numFmt w:val="bullet"/>
      <w:lvlText w:val="•"/>
      <w:lvlJc w:val="left"/>
      <w:pPr>
        <w:ind w:left="1879" w:hanging="361"/>
      </w:pPr>
      <w:rPr>
        <w:vertAlign w:val="baseline"/>
      </w:rPr>
    </w:lvl>
    <w:lvl w:ilvl="7">
      <w:numFmt w:val="bullet"/>
      <w:lvlText w:val="•"/>
      <w:lvlJc w:val="left"/>
      <w:pPr>
        <w:ind w:left="2090" w:hanging="361"/>
      </w:pPr>
      <w:rPr>
        <w:vertAlign w:val="baseline"/>
      </w:rPr>
    </w:lvl>
    <w:lvl w:ilvl="8">
      <w:numFmt w:val="bullet"/>
      <w:lvlText w:val="•"/>
      <w:lvlJc w:val="left"/>
      <w:pPr>
        <w:ind w:left="2302" w:hanging="361"/>
      </w:pPr>
      <w:rPr>
        <w:vertAlign w:val="baseline"/>
      </w:rPr>
    </w:lvl>
  </w:abstractNum>
  <w:num w:numId="1">
    <w:abstractNumId w:val="10"/>
  </w:num>
  <w:num w:numId="2">
    <w:abstractNumId w:val="2"/>
  </w:num>
  <w:num w:numId="3">
    <w:abstractNumId w:val="12"/>
  </w:num>
  <w:num w:numId="4">
    <w:abstractNumId w:val="8"/>
  </w:num>
  <w:num w:numId="5">
    <w:abstractNumId w:val="19"/>
  </w:num>
  <w:num w:numId="6">
    <w:abstractNumId w:val="15"/>
  </w:num>
  <w:num w:numId="7">
    <w:abstractNumId w:val="3"/>
  </w:num>
  <w:num w:numId="8">
    <w:abstractNumId w:val="11"/>
  </w:num>
  <w:num w:numId="9">
    <w:abstractNumId w:val="5"/>
  </w:num>
  <w:num w:numId="10">
    <w:abstractNumId w:val="0"/>
  </w:num>
  <w:num w:numId="11">
    <w:abstractNumId w:val="7"/>
  </w:num>
  <w:num w:numId="12">
    <w:abstractNumId w:val="1"/>
  </w:num>
  <w:num w:numId="13">
    <w:abstractNumId w:val="14"/>
  </w:num>
  <w:num w:numId="14">
    <w:abstractNumId w:val="18"/>
  </w:num>
  <w:num w:numId="15">
    <w:abstractNumId w:val="6"/>
  </w:num>
  <w:num w:numId="16">
    <w:abstractNumId w:val="17"/>
  </w:num>
  <w:num w:numId="17">
    <w:abstractNumId w:val="13"/>
  </w:num>
  <w:num w:numId="18">
    <w:abstractNumId w:val="16"/>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42"/>
    <w:rsid w:val="00333F00"/>
    <w:rsid w:val="00431542"/>
    <w:rsid w:val="00B04627"/>
    <w:rsid w:val="00D7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D8F8"/>
  <w15:docId w15:val="{E3A778E5-F619-4E84-9DAB-086506E6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5592"/>
      <w:outlineLvl w:val="0"/>
    </w:pPr>
    <w:rPr>
      <w:b/>
      <w:color w:val="1F497D"/>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33F00"/>
    <w:pPr>
      <w:widowControl/>
      <w:spacing w:before="100" w:beforeAutospacing="1" w:after="100" w:afterAutospacing="1"/>
    </w:pPr>
  </w:style>
  <w:style w:type="character" w:styleId="Strong">
    <w:name w:val="Strong"/>
    <w:basedOn w:val="DefaultParagraphFont"/>
    <w:uiPriority w:val="22"/>
    <w:qFormat/>
    <w:rsid w:val="00333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240701">
      <w:bodyDiv w:val="1"/>
      <w:marLeft w:val="0"/>
      <w:marRight w:val="0"/>
      <w:marTop w:val="0"/>
      <w:marBottom w:val="0"/>
      <w:divBdr>
        <w:top w:val="none" w:sz="0" w:space="0" w:color="auto"/>
        <w:left w:val="none" w:sz="0" w:space="0" w:color="auto"/>
        <w:bottom w:val="none" w:sz="0" w:space="0" w:color="auto"/>
        <w:right w:val="none" w:sz="0" w:space="0" w:color="auto"/>
      </w:divBdr>
    </w:div>
    <w:div w:id="131001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eacherspayteachers.com/Product/Animal-Moves-Animal-Grooves-an-animal-dance-for-primary-students-679684" TargetMode="External"/><Relationship Id="rId21" Type="http://schemas.openxmlformats.org/officeDocument/2006/relationships/footer" Target="footer1.xml"/><Relationship Id="rId42" Type="http://schemas.openxmlformats.org/officeDocument/2006/relationships/hyperlink" Target="http://www.pecentral.org/lessonideas/ViewLesson.asp?ID=12641&amp;amp;.WsaJ_GaZOgQ" TargetMode="External"/><Relationship Id="rId47" Type="http://schemas.openxmlformats.org/officeDocument/2006/relationships/hyperlink" Target="http://www.pecentral.org/lessonideas/ViewLesson.asp?ID=12004&amp;amp;.WsaKN2aZOgQ" TargetMode="External"/><Relationship Id="rId63" Type="http://schemas.openxmlformats.org/officeDocument/2006/relationships/hyperlink" Target="https://www.youtube.com/watch?v=cap54yZoiQ8" TargetMode="External"/><Relationship Id="rId68" Type="http://schemas.openxmlformats.org/officeDocument/2006/relationships/hyperlink" Target="https://www.youtube.com/watch?v=g7Wjl9x4N3U" TargetMode="External"/><Relationship Id="rId84" Type="http://schemas.openxmlformats.org/officeDocument/2006/relationships/theme" Target="theme/theme1.xml"/><Relationship Id="rId16" Type="http://schemas.openxmlformats.org/officeDocument/2006/relationships/hyperlink" Target="https://education.byu.edu/sites/default/files/ARTS/documents/educational_movement.pdf" TargetMode="External"/><Relationship Id="rId11" Type="http://schemas.openxmlformats.org/officeDocument/2006/relationships/hyperlink" Target="https://www.youtube.com/watch?v=5y3gCrL_XIM" TargetMode="External"/><Relationship Id="rId32" Type="http://schemas.openxmlformats.org/officeDocument/2006/relationships/hyperlink" Target="http://www.pecentral.org/lessonideas/ViewLesson.asp?ID=132910&amp;amp;.WsaJp2aZOgQ" TargetMode="External"/><Relationship Id="rId37" Type="http://schemas.openxmlformats.org/officeDocument/2006/relationships/hyperlink" Target="http://www.pecentral.org/lessonideas/ViewLesson.asp?ID=12807&amp;amp;.WsaJ0maZOgQ" TargetMode="External"/><Relationship Id="rId53" Type="http://schemas.openxmlformats.org/officeDocument/2006/relationships/hyperlink" Target="https://www.youtube.com/watch?v=cZeM18fPbvI" TargetMode="External"/><Relationship Id="rId58" Type="http://schemas.openxmlformats.org/officeDocument/2006/relationships/hyperlink" Target="https://www.youtube.com/watch?v=21TJs0QxgeU" TargetMode="External"/><Relationship Id="rId74" Type="http://schemas.openxmlformats.org/officeDocument/2006/relationships/hyperlink" Target="http://www.artsachieve.org/dance-performance-assessment/" TargetMode="External"/><Relationship Id="rId79" Type="http://schemas.openxmlformats.org/officeDocument/2006/relationships/hyperlink" Target="http://artsassessmentforlearning.org/dance/" TargetMode="External"/><Relationship Id="rId5" Type="http://schemas.openxmlformats.org/officeDocument/2006/relationships/footnotes" Target="footnotes.xml"/><Relationship Id="rId61" Type="http://schemas.openxmlformats.org/officeDocument/2006/relationships/hyperlink" Target="https://www.youtube.com/watch?v=2UcZWXvgMZE" TargetMode="External"/><Relationship Id="rId82" Type="http://schemas.openxmlformats.org/officeDocument/2006/relationships/image" Target="media/image3.png"/><Relationship Id="rId19" Type="http://schemas.openxmlformats.org/officeDocument/2006/relationships/hyperlink" Target="https://education.byu.edu/sites/default/files/ARTS/documents/educational_movement.pdf" TargetMode="External"/><Relationship Id="rId14" Type="http://schemas.openxmlformats.org/officeDocument/2006/relationships/hyperlink" Target="https://classroom.synonym.com/kindergarten-dance-activities-7914679.html" TargetMode="External"/><Relationship Id="rId22" Type="http://schemas.openxmlformats.org/officeDocument/2006/relationships/hyperlink" Target="https://docs.google.com/document/d/1L_PYB9a22NPmlrUOMkIFJeziffwZtE-CoKR-3P5wDNg/edit" TargetMode="External"/><Relationship Id="rId27" Type="http://schemas.openxmlformats.org/officeDocument/2006/relationships/hyperlink" Target="https://www.teacherspayteachers.com/Product/Animal-Moves-Animal-Grooves-an-animal-dance-for-primary-students-679684" TargetMode="External"/><Relationship Id="rId30" Type="http://schemas.openxmlformats.org/officeDocument/2006/relationships/hyperlink" Target="https://www.thepespecialist.com/dance2/" TargetMode="External"/><Relationship Id="rId35" Type="http://schemas.openxmlformats.org/officeDocument/2006/relationships/hyperlink" Target="http://www.pecentral.org/lessonideas/ViewLesson.asp?ID=132910&amp;amp;.WsaJp2aZOgQ" TargetMode="External"/><Relationship Id="rId43" Type="http://schemas.openxmlformats.org/officeDocument/2006/relationships/hyperlink" Target="http://www.pecentral.org/lessonideas/ViewLesson.asp?ID=12641&amp;amp;.WsaJ_GaZOgQ" TargetMode="External"/><Relationship Id="rId48" Type="http://schemas.openxmlformats.org/officeDocument/2006/relationships/hyperlink" Target="http://schools.nyc.gov/offices/teachlearn/arts/files/Blueprints/Dance/Dance%20Spec%20Ed%20Supplement.pdf" TargetMode="External"/><Relationship Id="rId56" Type="http://schemas.openxmlformats.org/officeDocument/2006/relationships/hyperlink" Target="https://www.youtube.com/watch?v=UU5Z8Norssw" TargetMode="External"/><Relationship Id="rId64" Type="http://schemas.openxmlformats.org/officeDocument/2006/relationships/hyperlink" Target="https://www.youtube.com/watch?v=cap54yZoiQ8" TargetMode="External"/><Relationship Id="rId69" Type="http://schemas.openxmlformats.org/officeDocument/2006/relationships/hyperlink" Target="https://www.youtube.com/watch?v=g7Wjl9x4N3U" TargetMode="External"/><Relationship Id="rId77" Type="http://schemas.openxmlformats.org/officeDocument/2006/relationships/hyperlink" Target="http://artsassessmentforlearning.org/dance/" TargetMode="External"/><Relationship Id="rId8" Type="http://schemas.openxmlformats.org/officeDocument/2006/relationships/hyperlink" Target="https://www.youtube.com/watch?v=maNqp3g2H18" TargetMode="External"/><Relationship Id="rId51" Type="http://schemas.openxmlformats.org/officeDocument/2006/relationships/hyperlink" Target="http://schools.nyc.gov/offices/teachlearn/arts/files/Blueprints/Dance/Dance%20Spec%20Ed%20Supplement.pdf" TargetMode="External"/><Relationship Id="rId72" Type="http://schemas.openxmlformats.org/officeDocument/2006/relationships/hyperlink" Target="https://drive.google.com/drive/folders/1djFJh3Kfm8-x4TdV0grGwRXX1gwVx5PY" TargetMode="External"/><Relationship Id="rId80"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youtube.com/watch?v=5y3gCrL_XIM" TargetMode="External"/><Relationship Id="rId17" Type="http://schemas.openxmlformats.org/officeDocument/2006/relationships/hyperlink" Target="https://education.byu.edu/sites/default/files/ARTS/documents/educational_movement.pdf" TargetMode="External"/><Relationship Id="rId25" Type="http://schemas.openxmlformats.org/officeDocument/2006/relationships/hyperlink" Target="https://www.youtube.com/watch?v=jqz4z9aQRJY" TargetMode="External"/><Relationship Id="rId33" Type="http://schemas.openxmlformats.org/officeDocument/2006/relationships/hyperlink" Target="http://www.pecentral.org/lessonideas/ViewLesson.asp?ID=132910&amp;amp;.WsaJp2aZOgQ" TargetMode="External"/><Relationship Id="rId38" Type="http://schemas.openxmlformats.org/officeDocument/2006/relationships/hyperlink" Target="http://www.pecentral.org/lessonideas/ViewLesson.asp?ID=12807&amp;amp;.WsaJ0maZOgQ" TargetMode="External"/><Relationship Id="rId46" Type="http://schemas.openxmlformats.org/officeDocument/2006/relationships/hyperlink" Target="http://www.pecentral.org/lessonideas/ViewLesson.asp?ID=12004&amp;amp;.WsaKN2aZOgQ" TargetMode="External"/><Relationship Id="rId59" Type="http://schemas.openxmlformats.org/officeDocument/2006/relationships/hyperlink" Target="https://www.youtube.com/watch?v=21TJs0QxgeU" TargetMode="External"/><Relationship Id="rId67" Type="http://schemas.openxmlformats.org/officeDocument/2006/relationships/hyperlink" Target="https://www.youtube.com/watch?v=g7Wjl9x4N3U" TargetMode="External"/><Relationship Id="rId20" Type="http://schemas.openxmlformats.org/officeDocument/2006/relationships/hyperlink" Target="https://docs.google.com/document/d/e/2PACX-1vTM1Oj2cL3m6VazrD5vz3W2rusG3QW6sDsHAO4g4OKCaT3y9SA8P-55GSndSViVWfVL1TZMTyWOdFhk/pub" TargetMode="External"/><Relationship Id="rId41" Type="http://schemas.openxmlformats.org/officeDocument/2006/relationships/hyperlink" Target="http://www.pecentral.org/lessonideas/ViewLesson.asp?ID=12641&amp;amp;.WsaJ_GaZOgQ" TargetMode="External"/><Relationship Id="rId54" Type="http://schemas.openxmlformats.org/officeDocument/2006/relationships/hyperlink" Target="https://www.youtube.com/watch?v=UU5Z8Norssw" TargetMode="External"/><Relationship Id="rId62" Type="http://schemas.openxmlformats.org/officeDocument/2006/relationships/hyperlink" Target="https://www.youtube.com/watch?v=2UcZWXvgMZE" TargetMode="External"/><Relationship Id="rId70" Type="http://schemas.openxmlformats.org/officeDocument/2006/relationships/hyperlink" Target="https://www.youtube.com/watch?v=QfzRP6V5rE4" TargetMode="External"/><Relationship Id="rId75" Type="http://schemas.openxmlformats.org/officeDocument/2006/relationships/hyperlink" Target="http://www.artsachieve.org/dance-performance-assessment/"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inkoatmeal.com/alphabet-movement-cards/" TargetMode="External"/><Relationship Id="rId23" Type="http://schemas.openxmlformats.org/officeDocument/2006/relationships/hyperlink" Target="https://www.youtube.com/watch?v=nfO61fiSqaI" TargetMode="External"/><Relationship Id="rId28" Type="http://schemas.openxmlformats.org/officeDocument/2006/relationships/hyperlink" Target="https://www.teacherspayteachers.com/Product/Animal-Moves-Animal-Grooves-an-animal-dance-for-primary-students-679684" TargetMode="External"/><Relationship Id="rId36" Type="http://schemas.openxmlformats.org/officeDocument/2006/relationships/hyperlink" Target="http://www.pecentral.org/lessonideas/ViewLesson.asp?ID=12807&amp;amp;.WsaJ0maZOgQ" TargetMode="External"/><Relationship Id="rId49" Type="http://schemas.openxmlformats.org/officeDocument/2006/relationships/hyperlink" Target="http://schools.nyc.gov/offices/teachlearn/arts/files/Blueprints/Dance/Dance%20Spec%20Ed%20Supplement.pdf" TargetMode="External"/><Relationship Id="rId57" Type="http://schemas.openxmlformats.org/officeDocument/2006/relationships/hyperlink" Target="https://www.youtube.com/watch?v=21TJs0QxgeU" TargetMode="External"/><Relationship Id="rId10" Type="http://schemas.openxmlformats.org/officeDocument/2006/relationships/hyperlink" Target="https://www.youtube.com/watch?v=r6cJB7k6eEk" TargetMode="External"/><Relationship Id="rId31" Type="http://schemas.openxmlformats.org/officeDocument/2006/relationships/hyperlink" Target="https://www.thepespecialist.com/dance2/" TargetMode="External"/><Relationship Id="rId44" Type="http://schemas.openxmlformats.org/officeDocument/2006/relationships/hyperlink" Target="http://www.pecentral.org/lessonideas/ViewLesson.asp?ID=12004&amp;amp;.WsaKN2aZOgQ" TargetMode="External"/><Relationship Id="rId52" Type="http://schemas.openxmlformats.org/officeDocument/2006/relationships/hyperlink" Target="http://schools.nyc.gov/offices/teachlearn/arts/files/Blueprints/Dance/Dance%20Spec%20Ed%20Supplement.pdf" TargetMode="External"/><Relationship Id="rId60" Type="http://schemas.openxmlformats.org/officeDocument/2006/relationships/hyperlink" Target="https://www.youtube.com/watch?v=21TJs0QxgeU" TargetMode="External"/><Relationship Id="rId65" Type="http://schemas.openxmlformats.org/officeDocument/2006/relationships/hyperlink" Target="https://www.youtube.com/watch?v=JSU-r86TK_A" TargetMode="External"/><Relationship Id="rId73" Type="http://schemas.openxmlformats.org/officeDocument/2006/relationships/hyperlink" Target="http://www.artsachieve.org/dance-performance-assessment/" TargetMode="External"/><Relationship Id="rId78" Type="http://schemas.openxmlformats.org/officeDocument/2006/relationships/hyperlink" Target="http://artsassessmentforlearning.org/dance/" TargetMode="External"/><Relationship Id="rId8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r6cJB7k6eEk" TargetMode="External"/><Relationship Id="rId13" Type="http://schemas.openxmlformats.org/officeDocument/2006/relationships/hyperlink" Target="https://classroom.synonym.com/kindergarten-dance-activities-7914679.html" TargetMode="External"/><Relationship Id="rId18" Type="http://schemas.openxmlformats.org/officeDocument/2006/relationships/hyperlink" Target="https://education.byu.edu/sites/default/files/ARTS/documents/educational_movement.pdf" TargetMode="External"/><Relationship Id="rId39" Type="http://schemas.openxmlformats.org/officeDocument/2006/relationships/hyperlink" Target="http://www.pecentral.org/lessonideas/ViewLesson.asp?ID=12807&amp;amp;.WsaJ0maZOgQ" TargetMode="External"/><Relationship Id="rId34" Type="http://schemas.openxmlformats.org/officeDocument/2006/relationships/hyperlink" Target="http://www.pecentral.org/lessonideas/ViewLesson.asp?ID=132910&amp;amp;.WsaJp2aZOgQ" TargetMode="External"/><Relationship Id="rId50" Type="http://schemas.openxmlformats.org/officeDocument/2006/relationships/hyperlink" Target="http://schools.nyc.gov/offices/teachlearn/arts/files/Blueprints/Dance/Dance%20Spec%20Ed%20Supplement.pdf" TargetMode="External"/><Relationship Id="rId55" Type="http://schemas.openxmlformats.org/officeDocument/2006/relationships/hyperlink" Target="https://www.youtube.com/watch?v=UU5Z8Norssw" TargetMode="External"/><Relationship Id="rId76" Type="http://schemas.openxmlformats.org/officeDocument/2006/relationships/hyperlink" Target="http://www.artsachieve.org/dance-performance-assessment/" TargetMode="External"/><Relationship Id="rId7" Type="http://schemas.openxmlformats.org/officeDocument/2006/relationships/hyperlink" Target="https://www.youtube.com/watch?v=maNqp3g2H18" TargetMode="External"/><Relationship Id="rId71" Type="http://schemas.openxmlformats.org/officeDocument/2006/relationships/hyperlink" Target="https://drive.google.com/drive/folders/1djFJh3Kfm8-x4TdV0grGwRXX1gwVx5PY" TargetMode="External"/><Relationship Id="rId2" Type="http://schemas.openxmlformats.org/officeDocument/2006/relationships/styles" Target="styles.xml"/><Relationship Id="rId29" Type="http://schemas.openxmlformats.org/officeDocument/2006/relationships/hyperlink" Target="https://www.teacherspayteachers.com/Product/Animal-Moves-Animal-Grooves-an-animal-dance-for-primary-students-679684" TargetMode="External"/><Relationship Id="rId24" Type="http://schemas.openxmlformats.org/officeDocument/2006/relationships/hyperlink" Target="https://www.youtube.com/watch?v=nfO61fiSqaI" TargetMode="External"/><Relationship Id="rId40" Type="http://schemas.openxmlformats.org/officeDocument/2006/relationships/hyperlink" Target="http://www.pecentral.org/lessonideas/ViewLesson.asp?ID=12641&amp;amp;.WsaJ_GaZOgQ" TargetMode="External"/><Relationship Id="rId45" Type="http://schemas.openxmlformats.org/officeDocument/2006/relationships/hyperlink" Target="http://www.pecentral.org/lessonideas/ViewLesson.asp?ID=12004&amp;amp;.WsaKN2aZOgQ" TargetMode="External"/><Relationship Id="rId66" Type="http://schemas.openxmlformats.org/officeDocument/2006/relationships/hyperlink" Target="https://www.youtube.com/watch?v=JSU-r86TK_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Agresta</dc:creator>
  <cp:lastModifiedBy>Kathryn Agresta</cp:lastModifiedBy>
  <cp:revision>2</cp:revision>
  <dcterms:created xsi:type="dcterms:W3CDTF">2025-01-31T13:37:00Z</dcterms:created>
  <dcterms:modified xsi:type="dcterms:W3CDTF">2025-01-31T13:37:00Z</dcterms:modified>
</cp:coreProperties>
</file>