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World Language: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6-8</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knowledge of a real world problem using digital tools</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8.1.8.A.2</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(e.g. newsletter, reports, personalized learning plan, business letters or flyers) using one or more digital applications to be critiqued by professionals for usability</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8.1.8.A.3</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and/or develop a simulation that provides an environment to solve a real world problem or theory.</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8.1.8.A.4</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Graph and calculate data within a spreadsheet and present a summary of the results</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8.1.8.A.5</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database query, sort and create a report and describe the process, and explain the report results</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various forms of technology within a lab setting to explore and verify scientific theory</w:t>
            </w:r>
            <w:r w:rsidDel="00000000" w:rsidR="00000000" w:rsidRPr="00000000">
              <w:rPr>
                <w:rtl w:val="0"/>
              </w:rPr>
            </w:r>
          </w:p>
        </w:tc>
      </w:tr>
    </w:tb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gridSpan w:val="4"/>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r w:rsidDel="00000000" w:rsidR="00000000" w:rsidRPr="00000000">
              <w:rPr>
                <w:rtl w:val="0"/>
              </w:rPr>
            </w:r>
          </w:p>
        </w:tc>
      </w:tr>
    </w:tbl>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r w:rsidDel="00000000" w:rsidR="00000000" w:rsidRPr="00000000">
              <w:rPr>
                <w:rtl w:val="0"/>
              </w:rPr>
            </w:r>
          </w:p>
        </w:tc>
      </w:tr>
    </w:tbl>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8.1.8.D.1</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model appropriate online behaviors related to cyber safety, cyber bullying, cyber security, and cyber ethics including appropriate use of social media</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8.1.8.D.2</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the application of appropriate citations to digital content.</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8.1.8.D.3</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fair use and Creative Commons to intellectual property.</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8.1.8.D.4</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credibility and accuracy of digital content.</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8.1.8.D.5</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appropriate uses for social media and the negative consequences of misuse</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p>
          <w:p w:rsidR="00000000" w:rsidDel="00000000" w:rsidP="00000000" w:rsidRDefault="00000000" w:rsidRPr="00000000" w14:paraId="000000E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the appropriate use of collaborative online environments such as Google Classroom and Edmodo</w:t>
            </w:r>
          </w:p>
          <w:p w:rsidR="00000000" w:rsidDel="00000000" w:rsidP="00000000" w:rsidRDefault="00000000" w:rsidRPr="00000000" w14:paraId="000000E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Character education lessons that directly address and model appropriate use of social media</w:t>
            </w:r>
          </w:p>
        </w:tc>
      </w:tr>
    </w:tbl>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8.1.8.E.1</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Effectively use a variety of search tools and filters in professional public databases to find information to solve a real world problem</w:t>
            </w: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8.1.8.F.1</w:t>
            </w: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Explore a local issue, by using digital tools to collect and analyze data to identify a solution and make an informed decision.</w:t>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r w:rsidDel="00000000" w:rsidR="00000000" w:rsidRPr="00000000">
              <w:rPr>
                <w:rtl w:val="0"/>
              </w:rPr>
            </w:r>
          </w:p>
        </w:tc>
      </w:tr>
    </w:tbl>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8.2.8.A.1</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 product that was designed for a specific demand and identify how the</w:t>
            </w: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has changed to meet new demands (i.e. telephone for communication - smart</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phone for mobility needs).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8.2.8.A.2</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Examine a system, consider how each part relates to other parts, and discuss a part to redesign to improve the system.</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8.2.8.A.3</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8.2.8.A.4</w:t>
            </w: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6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8.2.8.A.5</w:t>
            </w:r>
            <w:r w:rsidDel="00000000" w:rsidR="00000000" w:rsidRPr="00000000">
              <w:rPr>
                <w:rtl w:val="0"/>
              </w:rPr>
            </w:r>
          </w:p>
        </w:tc>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resources such as material, energy, information, time, tools, people, and</w:t>
            </w: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capital contribute to a technological product or system</w:t>
            </w: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rHeight w:val="620" w:hRule="atLeast"/>
          <w:tblHeader w:val="0"/>
        </w:trPr>
        <w:tc>
          <w:tcPr>
            <w:gridSpan w:val="4"/>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p>
          <w:p w:rsidR="00000000" w:rsidDel="00000000" w:rsidP="00000000" w:rsidRDefault="00000000" w:rsidRPr="00000000" w14:paraId="0000016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 creation of WL mashups from multimedia</w:t>
            </w:r>
          </w:p>
        </w:tc>
      </w:tr>
    </w:tbl>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history and impact of sustainability on the development of a designed</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or system over time and present results to peers.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desired and undesired consequences from the use of a product or system</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ethical issues of a product or system on the environment and report findings for review by peers and /or experts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examples of how humans can devise technologies to reduce the negative</w:t>
            </w: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consequences of other technologies and present your findings.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new technologies resulting from the demands, values, and interests of individuals, businesses, industries and societies</w:t>
            </w: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8.2.8.B.6</w:t>
            </w: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the different types of intellectual property including copyrights, patents and trademarks</w:t>
            </w: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8.2.8.B.7</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discuss how technologies have influenced history in the past century.</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B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 in the context of </w:t>
            </w:r>
            <w:r w:rsidDel="00000000" w:rsidR="00000000" w:rsidRPr="00000000">
              <w:rPr>
                <w:rFonts w:ascii="Calibri" w:cs="Calibri" w:eastAsia="Calibri" w:hAnsi="Calibri"/>
                <w:sz w:val="20"/>
                <w:szCs w:val="20"/>
                <w:rtl w:val="0"/>
              </w:rPr>
              <w:t xml:space="preserve">WL</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different teams/groups can contribute to the overall design of a product.</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need for optimization in a design process.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function, value, and aesthetics of a technological product or system, from the perspective of the user and the producer.</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steps in the design process that would be used to solve a designated problem.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interdependence of a subsystem that operates as part of a system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8.2.8.C.5a</w:t>
            </w: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technical sketch of a product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examine a malfunctioning system and identify the step-by-step process used to troubleshoot, evaluate and test options to repair the product, presenting the better solution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and experts in the field to research and develop a product using the design process, data analysis and trends, and maintain a design log with annotated sketches to record the developmental cycle</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8.2.8.C.8</w:t>
            </w: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 proposal for a chosen solution that include models (physical, graphical or</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mathematical) to communicate the solution to peers.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0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r w:rsidDel="00000000" w:rsidR="00000000" w:rsidRPr="00000000">
              <w:rPr>
                <w:rtl w:val="0"/>
              </w:rPr>
            </w:r>
          </w:p>
          <w:p w:rsidR="00000000" w:rsidDel="00000000" w:rsidP="00000000" w:rsidRDefault="00000000" w:rsidRPr="00000000" w14:paraId="0000020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Lessons on how technology and the arts in American consumer culture shapes our lives </w:t>
            </w:r>
          </w:p>
          <w:p w:rsidR="00000000" w:rsidDel="00000000" w:rsidP="00000000" w:rsidRDefault="00000000" w:rsidRPr="00000000" w14:paraId="0000021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w:t>
            </w:r>
            <w:r w:rsidDel="00000000" w:rsidR="00000000" w:rsidRPr="00000000">
              <w:rPr>
                <w:rFonts w:ascii="Calibri" w:cs="Calibri" w:eastAsia="Calibri" w:hAnsi="Calibri"/>
                <w:color w:val="000000"/>
                <w:sz w:val="20"/>
                <w:szCs w:val="20"/>
                <w:rtl w:val="0"/>
              </w:rPr>
              <w:t xml:space="preserve">u</w:t>
            </w:r>
            <w:r w:rsidDel="00000000" w:rsidR="00000000" w:rsidRPr="00000000">
              <w:rPr>
                <w:rFonts w:ascii="Calibri" w:cs="Calibri" w:eastAsia="Calibri" w:hAnsi="Calibri"/>
                <w:color w:val="000000"/>
                <w:sz w:val="20"/>
                <w:szCs w:val="20"/>
                <w:rtl w:val="0"/>
              </w:rPr>
              <w:t xml:space="preserve">ssion on physical limitations of technological equipment</w:t>
            </w:r>
          </w:p>
          <w:p w:rsidR="00000000" w:rsidDel="00000000" w:rsidP="00000000" w:rsidRDefault="00000000" w:rsidRPr="00000000" w14:paraId="0000021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Technology to collaborate on linguistic projects</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product that addresses a real world problem using a design process under specific constraints.</w:t>
            </w: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design constraints and trade-offs involved in designing a prototype (e.g., how the prototype might fail and how it might be improved) by completing a design problem and reporting results in a multimedia presentation, design portfolio or engineering notebook.</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Build a prototype that meets a STEM-based design challenge using science, engineering, and math principles that validate a solution</w:t>
            </w: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 </w:t>
            </w:r>
            <w:r w:rsidDel="00000000" w:rsidR="00000000" w:rsidRPr="00000000">
              <w:rPr>
                <w:rtl w:val="0"/>
              </w:rPr>
            </w:r>
          </w:p>
        </w:tc>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publish the steps for using and maintaining a product or system and incorporate diagrams or images throughout to enhance user comprehension.</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impact of resource selection and the production process in the development of a common or technological product or system.</w:t>
            </w: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and explain how the resources and processes used in the production of a current technological product can be modified to have a more positive impact on the environment.</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r w:rsidDel="00000000" w:rsidR="00000000" w:rsidRPr="00000000">
              <w:rPr>
                <w:rtl w:val="0"/>
              </w:rPr>
            </w:r>
          </w:p>
        </w:tc>
      </w:tr>
    </w:tbl>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ways computers are used that have had an impact across the range of human activity and within different careers where they are used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7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relationship between hardware and software</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algorithm to solve an assigned problem using a specified set of commands and use peer review to critique the solution</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programming, language, data, RAM, ROM, Boolean logic terms).</w:t>
            </w:r>
            <w:r w:rsidDel="00000000" w:rsidR="00000000" w:rsidRPr="00000000">
              <w:rPr>
                <w:rtl w:val="0"/>
              </w:rPr>
            </w:r>
          </w:p>
        </w:tc>
      </w:tr>
      <w:tr>
        <w:trPr>
          <w:cantSplit w:val="0"/>
          <w:trHeight w:val="60" w:hRule="atLeast"/>
          <w:tblHeader w:val="0"/>
        </w:trPr>
        <w:tc>
          <w:tcPr>
            <w:gridSpan w:val="4"/>
          </w:tcPr>
          <w:bookmarkStart w:colFirst="0" w:colLast="0" w:name="30j0zll" w:id="1"/>
          <w:bookmarkEnd w:id="1"/>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9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