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isual and Performing Arts: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