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ELA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sz w:val="21.600000381469727"/>
          <w:szCs w:val="21.600000381469727"/>
          <w:rtl w:val="0"/>
        </w:rPr>
        <w:t xml:space="preserve">.</w:t>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