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 Unit 4: Paris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December-January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rPr/>
            </w:pP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66091"/>
                <w:sz w:val="22"/>
                <w:szCs w:val="22"/>
              </w:rPr>
            </w:pPr>
            <w:r w:rsidDel="00000000" w:rsidR="00000000" w:rsidRPr="00000000">
              <w:rPr>
                <w:rFonts w:ascii="Calibri" w:cs="Calibri" w:eastAsia="Calibri" w:hAnsi="Calibri"/>
                <w:b w:val="1"/>
                <w:color w:val="366091"/>
                <w:sz w:val="22"/>
                <w:szCs w:val="22"/>
                <w:u w:val="single"/>
                <w:rtl w:val="0"/>
              </w:rPr>
              <w:t xml:space="preserve">Rationale and Transfer Goals </w:t>
            </w:r>
            <w:r w:rsidDel="00000000" w:rsidR="00000000" w:rsidRPr="00000000">
              <w:rPr>
                <w:rFonts w:ascii="Calibri" w:cs="Calibri" w:eastAsia="Calibri" w:hAnsi="Calibri"/>
                <w:b w:val="0"/>
                <w:color w:val="366091"/>
                <w:sz w:val="22"/>
                <w:szCs w:val="22"/>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 this unit students get to study one of the most visited cities in the world – Paris. They will study different professions, adjectives, zoo animals, and modes of public transportation, including the Paris metro system. They will also study famous French art and artists and analyze their works. Students will build on their knowledge of grammar by studying the irregular verbs </w:t>
            </w:r>
            <w:r w:rsidDel="00000000" w:rsidR="00000000" w:rsidRPr="00000000">
              <w:rPr>
                <w:rFonts w:ascii="Calibri" w:cs="Calibri" w:eastAsia="Calibri" w:hAnsi="Calibri"/>
                <w:b w:val="0"/>
                <w:i w:val="1"/>
                <w:sz w:val="22"/>
                <w:szCs w:val="22"/>
                <w:rtl w:val="0"/>
              </w:rPr>
              <w:t xml:space="preserve">prendre, mettre, voir, </w:t>
            </w:r>
            <w:r w:rsidDel="00000000" w:rsidR="00000000" w:rsidRPr="00000000">
              <w:rPr>
                <w:rFonts w:ascii="Calibri" w:cs="Calibri" w:eastAsia="Calibri" w:hAnsi="Calibri"/>
                <w:b w:val="0"/>
                <w:sz w:val="22"/>
                <w:szCs w:val="22"/>
                <w:rtl w:val="0"/>
              </w:rPr>
              <w:t xml:space="preserve">and the comparative adjectives </w:t>
            </w:r>
            <w:r w:rsidDel="00000000" w:rsidR="00000000" w:rsidRPr="00000000">
              <w:rPr>
                <w:rFonts w:ascii="Calibri" w:cs="Calibri" w:eastAsia="Calibri" w:hAnsi="Calibri"/>
                <w:b w:val="0"/>
                <w:i w:val="1"/>
                <w:sz w:val="22"/>
                <w:szCs w:val="22"/>
                <w:rtl w:val="0"/>
              </w:rPr>
              <w:t xml:space="preserve">plus que, moins que, aussi que</w:t>
            </w:r>
            <w:r w:rsidDel="00000000" w:rsidR="00000000" w:rsidRPr="00000000">
              <w:rPr>
                <w:rFonts w:ascii="Calibri" w:cs="Calibri" w:eastAsia="Calibri" w:hAnsi="Calibri"/>
                <w:b w:val="0"/>
                <w:sz w:val="22"/>
                <w:szCs w:val="22"/>
                <w:rtl w:val="0"/>
              </w:rPr>
              <w:t xml:space="preserve">, the demonstrative adjectives </w:t>
            </w:r>
            <w:r w:rsidDel="00000000" w:rsidR="00000000" w:rsidRPr="00000000">
              <w:rPr>
                <w:rFonts w:ascii="Calibri" w:cs="Calibri" w:eastAsia="Calibri" w:hAnsi="Calibri"/>
                <w:b w:val="0"/>
                <w:i w:val="1"/>
                <w:sz w:val="22"/>
                <w:szCs w:val="22"/>
                <w:rtl w:val="0"/>
              </w:rPr>
              <w:t xml:space="preserve">ce, cet, cette, ces. </w:t>
            </w:r>
            <w:r w:rsidDel="00000000" w:rsidR="00000000" w:rsidRPr="00000000">
              <w:rPr>
                <w:rFonts w:ascii="Calibri" w:cs="Calibri" w:eastAsia="Calibri" w:hAnsi="Calibri"/>
                <w:b w:val="0"/>
                <w:sz w:val="22"/>
                <w:szCs w:val="22"/>
                <w:rtl w:val="0"/>
              </w:rPr>
              <w:t xml:space="preserve">Students will also learn the passé composé – a major grammatical concept for Level 2.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can learn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Paris is a city rich in the culture and history of the French people.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passé composé is a tense essential for describing events in the past.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have different styles of learning a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opens doors for you personally and professionally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French is a global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formal and informal registers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different language and culture leads to a greater understanding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of our world and why people think and act in different ways.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Reading helps me to understand and think about facts, ideas and opinions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Adjectives come in many forms and can enrich our descriptions of people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and places.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900" w:hRule="atLeast"/>
          <w:tblHeader w:val="0"/>
        </w:trPr>
        <w:tc>
          <w:tcPr>
            <w:gridSpan w:val="6"/>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is Paris the most visited city in the world?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describe what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happened in the past?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describe the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attributes of myself and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those around me?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are some verbs regular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and some irregular?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is the role of art in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French history and culture?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is the past tense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conveyed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was the Renaissance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important in French history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and culture?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are the advantages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and disadvantages of mass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transportation?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are some important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landmarks in Paris, and what is their connection to French history?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tell others to do things and make suggestions? </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 Ask about and identify professions. </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2. Ask about and describe physical and character traits. 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3. Compare people, places, and things using comparative and superlative adjectives. </w:t>
            </w: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4. Describe and sequence past events using </w:t>
            </w:r>
            <w:r w:rsidDel="00000000" w:rsidR="00000000" w:rsidRPr="00000000">
              <w:rPr>
                <w:rFonts w:ascii="Calibri" w:cs="Calibri" w:eastAsia="Calibri" w:hAnsi="Calibri"/>
                <w:i w:val="1"/>
                <w:rtl w:val="0"/>
              </w:rPr>
              <w:t xml:space="preserve">venir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de </w:t>
            </w:r>
            <w:r w:rsidDel="00000000" w:rsidR="00000000" w:rsidRPr="00000000">
              <w:rPr>
                <w:rFonts w:ascii="Calibri" w:cs="Calibri" w:eastAsia="Calibri" w:hAnsi="Calibri"/>
                <w:rtl w:val="0"/>
              </w:rPr>
              <w:t xml:space="preserve">+ infinitive and/or the </w:t>
            </w:r>
            <w:r w:rsidDel="00000000" w:rsidR="00000000" w:rsidRPr="00000000">
              <w:rPr>
                <w:rFonts w:ascii="Calibri" w:cs="Calibri" w:eastAsia="Calibri" w:hAnsi="Calibri"/>
                <w:i w:val="1"/>
                <w:rtl w:val="0"/>
              </w:rPr>
              <w:t xml:space="preserve">passé comsposé. </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5. Express opinions about various works of art. </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6. Give orders and make suggestions using the imperative mood.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7. Point out people, places, and things using demonstrative adjectives. </w:t>
            </w: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8. Ask about, identify, and describe zoo animals. </w:t>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9. Conjugate the irregular verbs </w:t>
            </w:r>
            <w:r w:rsidDel="00000000" w:rsidR="00000000" w:rsidRPr="00000000">
              <w:rPr>
                <w:rFonts w:ascii="Calibri" w:cs="Calibri" w:eastAsia="Calibri" w:hAnsi="Calibri"/>
                <w:i w:val="1"/>
                <w:rtl w:val="0"/>
              </w:rPr>
              <w:t xml:space="preserve">mettre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prendre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rtl w:val="0"/>
              </w:rPr>
              <w:t xml:space="preserve">voir </w:t>
            </w:r>
            <w:r w:rsidDel="00000000" w:rsidR="00000000" w:rsidRPr="00000000">
              <w:rPr>
                <w:rFonts w:ascii="Calibri" w:cs="Calibri" w:eastAsia="Calibri" w:hAnsi="Calibri"/>
                <w:rtl w:val="0"/>
              </w:rPr>
              <w:t xml:space="preserve">to describe the clothes you wear, forms of transportation and food you take, and the things you see.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10. Listen and respond to a variety of spoken texts about Parisian life, art, and zoo animals. </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11. Identify, discuss, compare, and contrast various aspects of Parisian life. </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Cornell notes on formation of adjectives both regular and irregular, the passé composé with avoir.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journal responses on possible professions students would like to be when they grow up, how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they would describe themselves and their family, and their opinions on various art forms.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Summaries of culture sections in notebook on the metro and R.E.R., landmarks in Paris, </w:t>
            </w:r>
            <w:r w:rsidDel="00000000" w:rsidR="00000000" w:rsidRPr="00000000">
              <w:rPr>
                <w:rFonts w:ascii="Calibri" w:cs="Calibri" w:eastAsia="Calibri" w:hAnsi="Calibri"/>
                <w:i w:val="1"/>
                <w:rtl w:val="0"/>
              </w:rPr>
              <w:t xml:space="preserve">le bac</w:t>
            </w:r>
            <w:r w:rsidDel="00000000" w:rsidR="00000000" w:rsidRPr="00000000">
              <w:rPr>
                <w:rFonts w:ascii="Calibri" w:cs="Calibri" w:eastAsia="Calibri" w:hAnsi="Calibri"/>
                <w:rtl w:val="0"/>
              </w:rPr>
              <w:t xml:space="preserve">, Réunion,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Pontoise, and various art museums in Paris.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Comparisons between animals or celebrities using comparative and superlative adjectives.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paper summarizing important facts about a monument in Paris.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10 sentences describing what they did over the weekend in the </w:t>
            </w:r>
            <w:r w:rsidDel="00000000" w:rsidR="00000000" w:rsidRPr="00000000">
              <w:rPr>
                <w:rFonts w:ascii="Calibri" w:cs="Calibri" w:eastAsia="Calibri" w:hAnsi="Calibri"/>
                <w:i w:val="1"/>
                <w:rtl w:val="0"/>
              </w:rPr>
              <w:t xml:space="preserve">passé compose.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read, and discuss Conversation Culturelle in textbook Bien Dit 2 Chapter 2. 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translate, and discuss Aperçus Culturels sections in textbook Bien Dit 2 Chapter 2.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Complete listening exercises in textbook Bien Dit 2 Chapter 2. </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 teams, identify as many monuments on postcards as possible, then switch. 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Write a short postcard from Paris describing what you did/saw in the past tense. 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poster and short report on a Paris monument. 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Using a Paris map and a métro map, make a list of 10 major monuments/sites in Paris and the métro stops closest to each monument/site. 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Qui est‐ce que? </w:t>
            </w:r>
            <w:r w:rsidDel="00000000" w:rsidR="00000000" w:rsidRPr="00000000">
              <w:rPr>
                <w:rFonts w:ascii="Calibri" w:cs="Calibri" w:eastAsia="Calibri" w:hAnsi="Calibri"/>
                <w:rtl w:val="0"/>
              </w:rPr>
              <w:t xml:space="preserve">Blindfold half of students and give each a partner – try and guess your partner by asking yes/no questions about physical / personality traits. 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Quelle est ma profession? </w:t>
            </w:r>
            <w:r w:rsidDel="00000000" w:rsidR="00000000" w:rsidRPr="00000000">
              <w:rPr>
                <w:rFonts w:ascii="Calibri" w:cs="Calibri" w:eastAsia="Calibri" w:hAnsi="Calibri"/>
                <w:rtl w:val="0"/>
              </w:rPr>
              <w:t xml:space="preserve">Student choses a profession, class asks up to 20 yes/no questions to guess the profession. 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Take notes from PowerPoint on </w:t>
            </w:r>
            <w:r w:rsidDel="00000000" w:rsidR="00000000" w:rsidRPr="00000000">
              <w:rPr>
                <w:rFonts w:ascii="Calibri" w:cs="Calibri" w:eastAsia="Calibri" w:hAnsi="Calibri"/>
                <w:i w:val="1"/>
                <w:rtl w:val="0"/>
              </w:rPr>
              <w:t xml:space="preserve">passé compose.</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SMART Board activity: role dice to choose profession, then to choose adjective – make the adjective agree with the profession and translate. 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SMART Board activity: rearrange words to form sentences in </w:t>
            </w:r>
            <w:r w:rsidDel="00000000" w:rsidR="00000000" w:rsidRPr="00000000">
              <w:rPr>
                <w:rFonts w:ascii="Calibri" w:cs="Calibri" w:eastAsia="Calibri" w:hAnsi="Calibri"/>
                <w:i w:val="1"/>
                <w:rtl w:val="0"/>
              </w:rPr>
              <w:t xml:space="preserve">passé récent </w:t>
            </w:r>
            <w:r w:rsidDel="00000000" w:rsidR="00000000" w:rsidRPr="00000000">
              <w:rPr>
                <w:rFonts w:ascii="Calibri" w:cs="Calibri" w:eastAsia="Calibri" w:hAnsi="Calibri"/>
                <w:rtl w:val="0"/>
              </w:rPr>
              <w:t xml:space="preserve">with </w:t>
            </w:r>
            <w:r w:rsidDel="00000000" w:rsidR="00000000" w:rsidRPr="00000000">
              <w:rPr>
                <w:rFonts w:ascii="Calibri" w:cs="Calibri" w:eastAsia="Calibri" w:hAnsi="Calibri"/>
                <w:i w:val="1"/>
                <w:rtl w:val="0"/>
              </w:rPr>
              <w:t xml:space="preserve">venir </w:t>
            </w:r>
            <w:r w:rsidDel="00000000" w:rsidR="00000000" w:rsidRPr="00000000">
              <w:rPr>
                <w:rFonts w:ascii="Calibri" w:cs="Calibri" w:eastAsia="Calibri" w:hAnsi="Calibri"/>
                <w:rtl w:val="0"/>
              </w:rPr>
              <w:t xml:space="preserve">and infinitive. ‐ Fill in guided notes on irregular past participles. 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on comparative, superlative, and demonstrative adjectives. 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Loto with vocabulary. 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vocabulary with Quizlet flashcards on SMART Board. 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Snake Game to review </w:t>
            </w:r>
            <w:r w:rsidDel="00000000" w:rsidR="00000000" w:rsidRPr="00000000">
              <w:rPr>
                <w:rFonts w:ascii="Calibri" w:cs="Calibri" w:eastAsia="Calibri" w:hAnsi="Calibri"/>
                <w:i w:val="1"/>
                <w:rtl w:val="0"/>
              </w:rPr>
              <w:t xml:space="preserve">passé compose. </w:t>
            </w:r>
            <w:r w:rsidDel="00000000" w:rsidR="00000000" w:rsidRPr="00000000">
              <w:rPr>
                <w:rFonts w:ascii="Calibri" w:cs="Calibri" w:eastAsia="Calibri" w:hAnsi="Calibri"/>
                <w:rtl w:val="0"/>
              </w:rPr>
              <w:t xml:space="preserve">‐ Answer true/false questions about culture sections of textbook.</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In small groups, pick four celebrities and describe their abilities, personality, and appearance w/ 5 adjectives. 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self‐portrait </w:t>
            </w:r>
            <w:r w:rsidDel="00000000" w:rsidR="00000000" w:rsidRPr="00000000">
              <w:rPr>
                <w:rFonts w:ascii="Calibri" w:cs="Calibri" w:eastAsia="Calibri" w:hAnsi="Calibri"/>
                <w:i w:val="1"/>
                <w:rtl w:val="0"/>
              </w:rPr>
              <w:t xml:space="preserve">à la Picasso </w:t>
            </w:r>
            <w:r w:rsidDel="00000000" w:rsidR="00000000" w:rsidRPr="00000000">
              <w:rPr>
                <w:rFonts w:ascii="Calibri" w:cs="Calibri" w:eastAsia="Calibri" w:hAnsi="Calibri"/>
                <w:rtl w:val="0"/>
              </w:rPr>
              <w:t xml:space="preserve">by drawing and combining a front view and facial profile. ‐ Class discussion comparing Renaissance and 20</w:t>
            </w:r>
            <w:r w:rsidDel="00000000" w:rsidR="00000000" w:rsidRPr="00000000">
              <w:rPr>
                <w:rFonts w:ascii="Calibri" w:cs="Calibri" w:eastAsia="Calibri" w:hAnsi="Calibri"/>
                <w:sz w:val="36.66666666666667"/>
                <w:szCs w:val="36.66666666666667"/>
                <w:vertAlign w:val="superscript"/>
                <w:rtl w:val="0"/>
              </w:rPr>
              <w:t xml:space="preserve">th </w:t>
            </w:r>
            <w:r w:rsidDel="00000000" w:rsidR="00000000" w:rsidRPr="00000000">
              <w:rPr>
                <w:rFonts w:ascii="Calibri" w:cs="Calibri" w:eastAsia="Calibri" w:hAnsi="Calibri"/>
                <w:rtl w:val="0"/>
              </w:rPr>
              <w:t xml:space="preserve">century paintings on PowerPoint. 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Given a particular location and weather condition, list what clothes you would take with you on vacation using the irregular verb </w:t>
            </w:r>
            <w:r w:rsidDel="00000000" w:rsidR="00000000" w:rsidRPr="00000000">
              <w:rPr>
                <w:rFonts w:ascii="Calibri" w:cs="Calibri" w:eastAsia="Calibri" w:hAnsi="Calibri"/>
                <w:i w:val="1"/>
                <w:rtl w:val="0"/>
              </w:rPr>
              <w:t xml:space="preserve">prendre. 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 small groups set up a clothing store – classmates ask for information and compare available items using demonstrative and comparative adjectives. 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Walk around the room and write one thing you did during each month of the year in the passé compose. 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Label reproductions of paintings by French artists with title and artist, practice identifying the paintings, ask students to point out, move, and/or exchange paintings. 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Pictionary with animal vocabulary.</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Bring in three of the same kind of object and then share them with the class by comparing them with comparative and superlative adjectives. 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outline, and discuss reading on </w:t>
            </w:r>
            <w:r w:rsidDel="00000000" w:rsidR="00000000" w:rsidRPr="00000000">
              <w:rPr>
                <w:rFonts w:ascii="Calibri" w:cs="Calibri" w:eastAsia="Calibri" w:hAnsi="Calibri"/>
                <w:i w:val="1"/>
                <w:rtl w:val="0"/>
              </w:rPr>
              <w:t xml:space="preserve">Astérix </w:t>
            </w:r>
            <w:r w:rsidDel="00000000" w:rsidR="00000000" w:rsidRPr="00000000">
              <w:rPr>
                <w:rFonts w:ascii="Calibri" w:cs="Calibri" w:eastAsia="Calibri" w:hAnsi="Calibri"/>
                <w:rtl w:val="0"/>
              </w:rPr>
              <w:t xml:space="preserve">theme park in textbook. 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and present a small poster comparing two celebrities or two animals. 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Possible Films: </w:t>
            </w:r>
            <w:r w:rsidDel="00000000" w:rsidR="00000000" w:rsidRPr="00000000">
              <w:rPr>
                <w:rFonts w:ascii="Calibri" w:cs="Calibri" w:eastAsia="Calibri" w:hAnsi="Calibri"/>
                <w:i w:val="1"/>
                <w:rtl w:val="0"/>
              </w:rPr>
              <w:t xml:space="preserve">Amélie; Paris, Je t’aime ; La Belle et La Bête ; L’enfant Lion ; Les Enfants du Paradis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Au Bout de Souffle. </w:t>
            </w:r>
            <w:r w:rsidDel="00000000" w:rsidR="00000000" w:rsidRPr="00000000">
              <w:rPr>
                <w:rFonts w:ascii="Calibri" w:cs="Calibri" w:eastAsia="Calibri" w:hAnsi="Calibri"/>
                <w:rtl w:val="0"/>
              </w:rPr>
              <w:t xml:space="preserve">‐ Songs : </w:t>
            </w:r>
            <w:r w:rsidDel="00000000" w:rsidR="00000000" w:rsidRPr="00000000">
              <w:rPr>
                <w:rFonts w:ascii="Calibri" w:cs="Calibri" w:eastAsia="Calibri" w:hAnsi="Calibri"/>
                <w:i w:val="1"/>
                <w:rtl w:val="0"/>
              </w:rPr>
              <w:t xml:space="preserve">Aux Champs Elysées ; Sous le ciel de Paris. </w:t>
            </w:r>
            <w:r w:rsidDel="00000000" w:rsidR="00000000" w:rsidRPr="00000000">
              <w:rPr>
                <w:rtl w:val="0"/>
              </w:rPr>
            </w:r>
          </w:p>
        </w:tc>
        <w:tc>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Calibri" w:cs="Calibri" w:eastAsia="Calibri" w:hAnsi="Calibri"/>
                <w:b w:val="1"/>
                <w:rtl w:val="0"/>
              </w:rPr>
              <w:t xml:space="preserve">Formative Assessments: </w:t>
            </w:r>
            <w:r w:rsidDel="00000000" w:rsidR="00000000" w:rsidRPr="00000000">
              <w:rPr>
                <w:rtl w:val="0"/>
              </w:rPr>
            </w:r>
          </w:p>
          <w:p w:rsidR="00000000" w:rsidDel="00000000" w:rsidP="00000000" w:rsidRDefault="00000000" w:rsidRPr="00000000" w14:paraId="0000009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Oral quiz – You are curious about a classmate’s painting in Art class: Engage in a conversation.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Homework exercises in Grammar and Vocabulary workbook Chapter 2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Dictations: Possible topics include art, professions, zoo animals, past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Notebook Quizzes on various warm‐ups and notes in notebook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Unit Test: Open‐ended test on professions, adjectives, and zoo animal vocabulary, passé composé, irregular verbs, imperative, comparative, superlative, and demonstrative adjectives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from workbook, rewrite sentences in passé composé, identify past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participle of verb, unscramble vocabulary word, describe the person pictured with a vocabulary word, fill in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the blank with the correct form of the irregular verb, translate sentences into French, compare two pictured people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rtl w:val="0"/>
              </w:rPr>
              <w:t xml:space="preserve">Performance Assessments: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160" cy="10160"/>
                  <wp:effectExtent b="0" l="0" r="0" t="0"/>
                  <wp:docPr id="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sz w:val="30"/>
                <w:szCs w:val="30"/>
                <w:rtl w:val="0"/>
              </w:rPr>
              <w:tab/>
              <w:tab/>
            </w:r>
            <w:r w:rsidDel="00000000" w:rsidR="00000000" w:rsidRPr="00000000">
              <w:rPr>
                <w:rFonts w:ascii="Calibri" w:cs="Calibri" w:eastAsia="Calibri" w:hAnsi="Calibri"/>
                <w:rtl w:val="0"/>
              </w:rPr>
              <w:t xml:space="preserve">‐  While grocery shopping for a picnic, you run into a friend whom you want to invite along. Engage the conversation and simulate the scenario.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Write a postcard to tell your classmate about your vacation to Paris.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Create and present a short poster/1 page paper on a monument of Paris.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Create and present an 8 1⁄2 x 11 poster comparing two animals or two celebrities.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Create a self portrait </w:t>
            </w:r>
            <w:r w:rsidDel="00000000" w:rsidR="00000000" w:rsidRPr="00000000">
              <w:rPr>
                <w:rFonts w:ascii="Calibri" w:cs="Calibri" w:eastAsia="Calibri" w:hAnsi="Calibri"/>
                <w:i w:val="1"/>
                <w:rtl w:val="0"/>
              </w:rPr>
              <w:t xml:space="preserve">à la Picasso.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Write, memorize, and present 10 sentences in the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describing what you did over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the weekend. 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The idiomatic expression venir de + infinitive</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-Demonstrative adjectives</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2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60960"/>
                  <wp:effectExtent b="0" l="0" r="0" t="0"/>
                  <wp:docPr id="2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160" cy="609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2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verb etre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verb venir, to lead onto the idiomatic venir de + infinitive</w:t>
            </w:r>
          </w:p>
          <w:p w:rsidR="00000000" w:rsidDel="00000000" w:rsidP="00000000" w:rsidRDefault="00000000" w:rsidRPr="00000000" w14:paraId="000000C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b w:val="1"/>
                <w:u w:val="single"/>
              </w:rPr>
            </w:pPr>
            <w:r w:rsidDel="00000000" w:rsidR="00000000" w:rsidRPr="00000000">
              <w:rPr>
                <w:rFonts w:ascii="Times New Roman" w:cs="Times New Roman" w:eastAsia="Times New Roman" w:hAnsi="Times New Roman"/>
                <w:sz w:val="26"/>
                <w:szCs w:val="26"/>
                <w:rtl w:val="0"/>
              </w:rPr>
              <w:tab/>
              <w:tab/>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verb etre is used to describe profession, but without the Definite article:  make a chart</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-Read and do a project on a famous French artist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Google the famous museum “Musee d’art</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9.4.12.CI.1: Demonstrate the ability to reflect, analyze, and use creative skills and ideas (e.g., 1.1.12prof.CR3a). </w:t>
            </w:r>
          </w:p>
          <w:p w:rsidR="00000000" w:rsidDel="00000000" w:rsidP="00000000" w:rsidRDefault="00000000" w:rsidRPr="00000000" w14:paraId="000000D5">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Bien Dit Level 2 Chapter 2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Chapter 2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Maps of France and Paris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Short passages about Paris monuments, description of </w:t>
            </w:r>
            <w:r w:rsidDel="00000000" w:rsidR="00000000" w:rsidRPr="00000000">
              <w:rPr>
                <w:rFonts w:ascii="Calibri" w:cs="Calibri" w:eastAsia="Calibri" w:hAnsi="Calibri"/>
                <w:b w:val="0"/>
                <w:i w:val="1"/>
                <w:sz w:val="22"/>
                <w:szCs w:val="22"/>
                <w:rtl w:val="0"/>
              </w:rPr>
              <w:t xml:space="preserve">Le Parc Astérix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Realia Unit 2 an adaptation from the </w:t>
            </w:r>
            <w:r w:rsidDel="00000000" w:rsidR="00000000" w:rsidRPr="00000000">
              <w:rPr>
                <w:rFonts w:ascii="Calibri" w:cs="Calibri" w:eastAsia="Calibri" w:hAnsi="Calibri"/>
                <w:b w:val="0"/>
                <w:i w:val="1"/>
                <w:sz w:val="22"/>
                <w:szCs w:val="22"/>
                <w:rtl w:val="0"/>
              </w:rPr>
              <w:t xml:space="preserve">Allez viens!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E8">
            <w:pPr>
              <w:rPr/>
            </w:pPr>
            <w:r w:rsidDel="00000000" w:rsidR="00000000" w:rsidRPr="00000000">
              <w:rPr>
                <w:rtl w:val="0"/>
              </w:rPr>
              <w:t xml:space="preserve">English Language Arts: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B">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C">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10">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2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forms/d/1SW2D1aDmhBKEISuIBYrSwhGonjUki5g62NgzXqndB6A/viewform?usp=send_for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mFmN5Sl9hleMOPhIFkfLUIB0Qw==">AMUW2mW1rFvCMnD4JAHWUvET002pyomXO0WrLE57j+jOI/fV13TuK9YQxdFkhSJ/jMZ7txapbu9rBASsY187MhlETIH9mw9sJncddI5egzr8ncNGIQbv/1qD3MK0tajIjEhqIHHdCtwF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