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bl>
      <w:tblPr>
        <w:tblStyle w:val="Table1"/>
        <w:tblW w:w="1317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40" w:lineRule="auto"/>
              <w:jc w:val="center"/>
              <w:rPr/>
            </w:pPr>
            <w:bookmarkStart w:colFirst="0" w:colLast="0" w:name="_heading=h.gjdgxs" w:id="0"/>
            <w:bookmarkEnd w:id="0"/>
            <w:r w:rsidDel="00000000" w:rsidR="00000000" w:rsidRPr="00000000">
              <w:rPr>
                <w:rFonts w:ascii="Arial" w:cs="Arial" w:eastAsia="Arial" w:hAnsi="Arial"/>
                <w:b w:val="1"/>
                <w:i w:val="1"/>
                <w:color w:val="ffffff"/>
                <w:sz w:val="28"/>
                <w:szCs w:val="28"/>
                <w:rtl w:val="0"/>
              </w:rPr>
              <w:t xml:space="preserve">Kindergarten - Fourth Grade</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40" w:lineRule="auto"/>
              <w:jc w:val="center"/>
              <w:rPr/>
            </w:pPr>
            <w:bookmarkStart w:colFirst="0" w:colLast="0" w:name="_heading=h.30j0zll" w:id="1"/>
            <w:bookmarkEnd w:id="1"/>
            <w:r w:rsidDel="00000000" w:rsidR="00000000" w:rsidRPr="00000000">
              <w:rPr>
                <w:rFonts w:ascii="Arial" w:cs="Arial" w:eastAsia="Arial" w:hAnsi="Arial"/>
                <w:b w:val="1"/>
                <w:i w:val="1"/>
                <w:color w:val="ffffff"/>
                <w:sz w:val="28"/>
                <w:szCs w:val="28"/>
                <w:rtl w:val="0"/>
              </w:rPr>
              <w:t xml:space="preserve">Unit: Día de los Muertos </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40" w:lineRule="auto"/>
              <w:jc w:val="center"/>
              <w:rPr/>
            </w:pPr>
            <w:bookmarkStart w:colFirst="0" w:colLast="0" w:name="_heading=h.1fob9te" w:id="2"/>
            <w:bookmarkEnd w:id="2"/>
            <w:r w:rsidDel="00000000" w:rsidR="00000000" w:rsidRPr="00000000">
              <w:rPr>
                <w:rFonts w:ascii="Arial" w:cs="Arial" w:eastAsia="Arial" w:hAnsi="Arial"/>
                <w:b w:val="1"/>
                <w:i w:val="1"/>
                <w:color w:val="ffffff"/>
                <w:sz w:val="28"/>
                <w:szCs w:val="28"/>
                <w:rtl w:val="0"/>
              </w:rPr>
              <w:t xml:space="preserve">Week of November 1st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b w:val="1"/>
                <w:u w:val="single"/>
                <w:rtl w:val="0"/>
              </w:rPr>
              <w:t xml:space="preserve">Targeted Standards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B">
            <w:pPr>
              <w:spacing w:line="276" w:lineRule="auto"/>
              <w:rPr>
                <w:highlight w:val="white"/>
              </w:rPr>
            </w:pPr>
            <w:r w:rsidDel="00000000" w:rsidR="00000000" w:rsidRPr="00000000">
              <w:rPr>
                <w:highlight w:val="white"/>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C">
            <w:pPr>
              <w:spacing w:line="276" w:lineRule="auto"/>
              <w:rPr>
                <w:highlight w:val="white"/>
              </w:rPr>
            </w:pPr>
            <w:r w:rsidDel="00000000" w:rsidR="00000000" w:rsidRPr="00000000">
              <w:rPr>
                <w:rtl w:val="0"/>
              </w:rPr>
            </w:r>
          </w:p>
          <w:p w:rsidR="00000000" w:rsidDel="00000000" w:rsidP="00000000" w:rsidRDefault="00000000" w:rsidRPr="00000000" w14:paraId="0000000D">
            <w:pPr>
              <w:spacing w:line="276" w:lineRule="auto"/>
              <w:rPr>
                <w:highlight w:val="white"/>
              </w:rPr>
            </w:pPr>
            <w:r w:rsidDel="00000000" w:rsidR="00000000" w:rsidRPr="00000000">
              <w:rPr>
                <w:highlight w:val="white"/>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00E">
            <w:pPr>
              <w:spacing w:line="276" w:lineRule="auto"/>
              <w:rPr>
                <w:highlight w:val="white"/>
              </w:rPr>
            </w:pPr>
            <w:r w:rsidDel="00000000" w:rsidR="00000000" w:rsidRPr="00000000">
              <w:rPr>
                <w:rtl w:val="0"/>
              </w:rPr>
            </w:r>
          </w:p>
          <w:p w:rsidR="00000000" w:rsidDel="00000000" w:rsidP="00000000" w:rsidRDefault="00000000" w:rsidRPr="00000000" w14:paraId="0000000F">
            <w:pPr>
              <w:spacing w:line="276" w:lineRule="auto"/>
              <w:rPr>
                <w:highlight w:val="white"/>
              </w:rPr>
            </w:pPr>
            <w:r w:rsidDel="00000000" w:rsidR="00000000" w:rsidRPr="00000000">
              <w:rPr>
                <w:highlight w:val="white"/>
                <w:rtl w:val="0"/>
              </w:rPr>
              <w:t xml:space="preserve">7.1.NM.IPRET.3: Identify familiar people, places, objects in daily life based on simple oral and written descriptions. </w:t>
            </w:r>
          </w:p>
          <w:p w:rsidR="00000000" w:rsidDel="00000000" w:rsidP="00000000" w:rsidRDefault="00000000" w:rsidRPr="00000000" w14:paraId="00000010">
            <w:pPr>
              <w:spacing w:line="276" w:lineRule="auto"/>
              <w:rPr>
                <w:highlight w:val="white"/>
              </w:rPr>
            </w:pPr>
            <w:r w:rsidDel="00000000" w:rsidR="00000000" w:rsidRPr="00000000">
              <w:rPr>
                <w:rtl w:val="0"/>
              </w:rPr>
            </w:r>
          </w:p>
          <w:p w:rsidR="00000000" w:rsidDel="00000000" w:rsidP="00000000" w:rsidRDefault="00000000" w:rsidRPr="00000000" w14:paraId="00000011">
            <w:pPr>
              <w:spacing w:line="276" w:lineRule="auto"/>
              <w:rPr>
                <w:highlight w:val="white"/>
              </w:rPr>
            </w:pPr>
            <w:r w:rsidDel="00000000" w:rsidR="00000000" w:rsidRPr="00000000">
              <w:rPr>
                <w:highlight w:val="white"/>
                <w:rtl w:val="0"/>
              </w:rPr>
              <w:t xml:space="preserve">7.1.NM.IPRET.4: Report on the content of short messages that they hear, view, and read in predictable culturally authentic materials. </w:t>
            </w:r>
          </w:p>
          <w:p w:rsidR="00000000" w:rsidDel="00000000" w:rsidP="00000000" w:rsidRDefault="00000000" w:rsidRPr="00000000" w14:paraId="00000012">
            <w:pPr>
              <w:spacing w:line="276" w:lineRule="auto"/>
              <w:rPr>
                <w:highlight w:val="white"/>
              </w:rPr>
            </w:pPr>
            <w:r w:rsidDel="00000000" w:rsidR="00000000" w:rsidRPr="00000000">
              <w:rPr>
                <w:rtl w:val="0"/>
              </w:rPr>
            </w:r>
          </w:p>
          <w:p w:rsidR="00000000" w:rsidDel="00000000" w:rsidP="00000000" w:rsidRDefault="00000000" w:rsidRPr="00000000" w14:paraId="00000013">
            <w:pPr>
              <w:spacing w:line="276" w:lineRule="auto"/>
              <w:rPr>
                <w:highlight w:val="white"/>
              </w:rPr>
            </w:pPr>
            <w:r w:rsidDel="00000000" w:rsidR="00000000" w:rsidRPr="00000000">
              <w:rPr>
                <w:highlight w:val="white"/>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4">
            <w:pPr>
              <w:spacing w:line="276" w:lineRule="auto"/>
              <w:rPr>
                <w:highlight w:val="white"/>
              </w:rPr>
            </w:pPr>
            <w:r w:rsidDel="00000000" w:rsidR="00000000" w:rsidRPr="00000000">
              <w:rPr>
                <w:rtl w:val="0"/>
              </w:rPr>
            </w:r>
          </w:p>
          <w:p w:rsidR="00000000" w:rsidDel="00000000" w:rsidP="00000000" w:rsidRDefault="00000000" w:rsidRPr="00000000" w14:paraId="00000015">
            <w:pPr>
              <w:spacing w:line="276" w:lineRule="auto"/>
              <w:rPr>
                <w:highlight w:val="white"/>
              </w:rPr>
            </w:pPr>
            <w:r w:rsidDel="00000000" w:rsidR="00000000" w:rsidRPr="00000000">
              <w:rPr>
                <w:highlight w:val="white"/>
                <w:rtl w:val="0"/>
              </w:rPr>
              <w:t xml:space="preserve">7.1.NM.IPERS.1: Request and provide information by asking and answering simple, practiced questions, using memorized words and phrases. </w:t>
            </w:r>
          </w:p>
          <w:p w:rsidR="00000000" w:rsidDel="00000000" w:rsidP="00000000" w:rsidRDefault="00000000" w:rsidRPr="00000000" w14:paraId="00000016">
            <w:pPr>
              <w:spacing w:line="276" w:lineRule="auto"/>
              <w:rPr>
                <w:highlight w:val="white"/>
              </w:rPr>
            </w:pPr>
            <w:r w:rsidDel="00000000" w:rsidR="00000000" w:rsidRPr="00000000">
              <w:rPr>
                <w:rtl w:val="0"/>
              </w:rPr>
            </w:r>
          </w:p>
          <w:p w:rsidR="00000000" w:rsidDel="00000000" w:rsidP="00000000" w:rsidRDefault="00000000" w:rsidRPr="00000000" w14:paraId="00000017">
            <w:pPr>
              <w:spacing w:line="276" w:lineRule="auto"/>
              <w:rPr>
                <w:highlight w:val="white"/>
              </w:rPr>
            </w:pPr>
            <w:r w:rsidDel="00000000" w:rsidR="00000000" w:rsidRPr="00000000">
              <w:rPr>
                <w:highlight w:val="white"/>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8">
            <w:pPr>
              <w:spacing w:line="276" w:lineRule="auto"/>
              <w:rPr>
                <w:highlight w:val="white"/>
              </w:rPr>
            </w:pPr>
            <w:r w:rsidDel="00000000" w:rsidR="00000000" w:rsidRPr="00000000">
              <w:rPr>
                <w:rtl w:val="0"/>
              </w:rPr>
            </w:r>
          </w:p>
          <w:p w:rsidR="00000000" w:rsidDel="00000000" w:rsidP="00000000" w:rsidRDefault="00000000" w:rsidRPr="00000000" w14:paraId="00000019">
            <w:pPr>
              <w:spacing w:line="276" w:lineRule="auto"/>
              <w:rPr>
                <w:highlight w:val="white"/>
              </w:rPr>
            </w:pPr>
            <w:r w:rsidDel="00000000" w:rsidR="00000000" w:rsidRPr="00000000">
              <w:rPr>
                <w:highlight w:val="white"/>
                <w:rtl w:val="0"/>
              </w:rPr>
              <w:t xml:space="preserve">7.1.NM.IPERS.3: Express one’s own and react to others’ basic preferences and/or feelings using memorized words, phrases, and simple memorized sentences that are supported by gestures and visuals. </w:t>
            </w:r>
          </w:p>
          <w:p w:rsidR="00000000" w:rsidDel="00000000" w:rsidP="00000000" w:rsidRDefault="00000000" w:rsidRPr="00000000" w14:paraId="0000001A">
            <w:pPr>
              <w:spacing w:line="276" w:lineRule="auto"/>
              <w:rPr>
                <w:highlight w:val="white"/>
              </w:rPr>
            </w:pPr>
            <w:r w:rsidDel="00000000" w:rsidR="00000000" w:rsidRPr="00000000">
              <w:rPr>
                <w:rtl w:val="0"/>
              </w:rPr>
            </w:r>
          </w:p>
          <w:p w:rsidR="00000000" w:rsidDel="00000000" w:rsidP="00000000" w:rsidRDefault="00000000" w:rsidRPr="00000000" w14:paraId="0000001B">
            <w:pPr>
              <w:spacing w:line="276" w:lineRule="auto"/>
              <w:rPr>
                <w:highlight w:val="white"/>
              </w:rPr>
            </w:pPr>
            <w:r w:rsidDel="00000000" w:rsidR="00000000" w:rsidRPr="00000000">
              <w:rPr>
                <w:highlight w:val="white"/>
                <w:rtl w:val="0"/>
              </w:rPr>
              <w:t xml:space="preserve">7.1.NM.IPERS.4: Give and follow simple oral and written directions, commands, and requests when participating in classroom and cultural activities. </w:t>
            </w:r>
          </w:p>
          <w:p w:rsidR="00000000" w:rsidDel="00000000" w:rsidP="00000000" w:rsidRDefault="00000000" w:rsidRPr="00000000" w14:paraId="0000001C">
            <w:pPr>
              <w:spacing w:line="276" w:lineRule="auto"/>
              <w:rPr>
                <w:highlight w:val="white"/>
              </w:rPr>
            </w:pPr>
            <w:r w:rsidDel="00000000" w:rsidR="00000000" w:rsidRPr="00000000">
              <w:rPr>
                <w:rtl w:val="0"/>
              </w:rPr>
            </w:r>
          </w:p>
          <w:p w:rsidR="00000000" w:rsidDel="00000000" w:rsidP="00000000" w:rsidRDefault="00000000" w:rsidRPr="00000000" w14:paraId="0000001D">
            <w:pPr>
              <w:spacing w:line="276" w:lineRule="auto"/>
              <w:rPr>
                <w:highlight w:val="white"/>
              </w:rPr>
            </w:pPr>
            <w:r w:rsidDel="00000000" w:rsidR="00000000" w:rsidRPr="00000000">
              <w:rPr>
                <w:highlight w:val="white"/>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E">
            <w:pPr>
              <w:spacing w:line="276" w:lineRule="auto"/>
              <w:rPr>
                <w:highlight w:val="white"/>
              </w:rPr>
            </w:pPr>
            <w:r w:rsidDel="00000000" w:rsidR="00000000" w:rsidRPr="00000000">
              <w:rPr>
                <w:rtl w:val="0"/>
              </w:rPr>
            </w:r>
          </w:p>
          <w:p w:rsidR="00000000" w:rsidDel="00000000" w:rsidP="00000000" w:rsidRDefault="00000000" w:rsidRPr="00000000" w14:paraId="0000001F">
            <w:pPr>
              <w:spacing w:line="276" w:lineRule="auto"/>
              <w:rPr>
                <w:highlight w:val="white"/>
              </w:rPr>
            </w:pPr>
            <w:r w:rsidDel="00000000" w:rsidR="00000000" w:rsidRPr="00000000">
              <w:rPr>
                <w:highlight w:val="white"/>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20">
            <w:pPr>
              <w:spacing w:line="276" w:lineRule="auto"/>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1">
            <w:pPr>
              <w:spacing w:line="276" w:lineRule="auto"/>
              <w:rPr/>
            </w:pPr>
            <w:r w:rsidDel="00000000" w:rsidR="00000000" w:rsidRPr="00000000">
              <w:rPr>
                <w:rtl w:val="0"/>
              </w:rPr>
            </w:r>
          </w:p>
          <w:p w:rsidR="00000000" w:rsidDel="00000000" w:rsidP="00000000" w:rsidRDefault="00000000" w:rsidRPr="00000000" w14:paraId="00000022">
            <w:pPr>
              <w:spacing w:line="276" w:lineRule="auto"/>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3">
            <w:pPr>
              <w:spacing w:line="276" w:lineRule="auto"/>
              <w:rPr/>
            </w:pPr>
            <w:r w:rsidDel="00000000" w:rsidR="00000000" w:rsidRPr="00000000">
              <w:rPr>
                <w:rtl w:val="0"/>
              </w:rPr>
            </w:r>
          </w:p>
          <w:p w:rsidR="00000000" w:rsidDel="00000000" w:rsidP="00000000" w:rsidRDefault="00000000" w:rsidRPr="00000000" w14:paraId="00000024">
            <w:pPr>
              <w:spacing w:line="276" w:lineRule="auto"/>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5">
            <w:pPr>
              <w:spacing w:line="276" w:lineRule="auto"/>
              <w:rPr/>
            </w:pP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7">
            <w:pPr>
              <w:spacing w:line="276" w:lineRule="auto"/>
              <w:rPr/>
            </w:pP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9">
            <w:pPr>
              <w:spacing w:line="276" w:lineRule="auto"/>
              <w:rPr/>
            </w:pP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t xml:space="preserve">7.1.NM.PRSNT.6: Name and label tangible cultural products associated with climate change in the target language regions of the world. </w:t>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b w:val="1"/>
                <w:u w:val="single"/>
                <w:rtl w:val="0"/>
              </w:rPr>
              <w:t xml:space="preserve">Rationale and Transfer Goals </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rtl w:val="0"/>
              </w:rPr>
              <w:t xml:space="preserve">Dia de los Muertos is the Day of the Dead, a holiday celebrated in Mexico and other areas of Latin America on November first and second. It celebrates life and honors death with vibrant decorations, family gatherings, and community activities. Families build altars, clean tombstones and bring offerings for lost loved ones.  The purpose of this unit is to teach students about the holiday including how and why it is celebrated.</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b w:val="1"/>
                <w:u w:val="single"/>
                <w:rtl w:val="0"/>
              </w:rPr>
              <w:t xml:space="preserve">Enduring Understandings: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3B">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Students will understand that death can be discussed openly and does not need to be feared.</w:t>
            </w:r>
            <w:r w:rsidDel="00000000" w:rsidR="00000000" w:rsidRPr="00000000">
              <w:rPr>
                <w:rtl w:val="0"/>
              </w:rPr>
            </w:r>
          </w:p>
          <w:p w:rsidR="00000000" w:rsidDel="00000000" w:rsidP="00000000" w:rsidRDefault="00000000" w:rsidRPr="00000000" w14:paraId="0000003C">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Students will understand that cultural traditions involved in celebrating Dia de los Muertos help people to become comfortable with death.</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b w:val="1"/>
                <w:u w:val="single"/>
                <w:rtl w:val="0"/>
              </w:rPr>
              <w:t xml:space="preserve">Essential Questions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What does the holiday represent?</w:t>
            </w:r>
            <w:r w:rsidDel="00000000" w:rsidR="00000000" w:rsidRPr="00000000">
              <w:rPr>
                <w:rtl w:val="0"/>
              </w:rPr>
            </w:r>
          </w:p>
          <w:p w:rsidR="00000000" w:rsidDel="00000000" w:rsidP="00000000" w:rsidRDefault="00000000" w:rsidRPr="00000000" w14:paraId="00000045">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How is the holiday celebrated?</w:t>
            </w:r>
            <w:r w:rsidDel="00000000" w:rsidR="00000000" w:rsidRPr="00000000">
              <w:rPr>
                <w:rtl w:val="0"/>
              </w:rPr>
            </w:r>
          </w:p>
          <w:p w:rsidR="00000000" w:rsidDel="00000000" w:rsidP="00000000" w:rsidRDefault="00000000" w:rsidRPr="00000000" w14:paraId="00000046">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What are some similarities and differences between Day of the dead and Halloween?</w:t>
            </w:r>
            <w:r w:rsidDel="00000000" w:rsidR="00000000" w:rsidRPr="00000000">
              <w:rPr>
                <w:rtl w:val="0"/>
              </w:rPr>
            </w:r>
          </w:p>
          <w:p w:rsidR="00000000" w:rsidDel="00000000" w:rsidP="00000000" w:rsidRDefault="00000000" w:rsidRPr="00000000" w14:paraId="00000047">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How do we treat the idea of death in the United States compared to Mexico and other countries that celebrate Dia de los Muertos?</w:t>
            </w:r>
            <w:r w:rsidDel="00000000" w:rsidR="00000000" w:rsidRPr="00000000">
              <w:rPr>
                <w:rtl w:val="0"/>
              </w:rPr>
            </w:r>
          </w:p>
          <w:p w:rsidR="00000000" w:rsidDel="00000000" w:rsidP="00000000" w:rsidRDefault="00000000" w:rsidRPr="00000000" w14:paraId="00000048">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What celebrations and traditions do people have? How do people prepare for celebrations?</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color w:val="ffffff"/>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color w:val="ffffff"/>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rtl w:val="0"/>
              </w:rPr>
              <w:t xml:space="preserve">Content</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i w:val="1"/>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rtl w:val="0"/>
              </w:rPr>
              <w:t xml:space="preserve">Skills</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i w:val="1"/>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rtl w:val="0"/>
              </w:rPr>
              <w:t xml:space="preserve">Activities/Strategies</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i w:val="1"/>
                <w:rtl w:val="0"/>
              </w:rPr>
              <w:t xml:space="preserve">How we teach content and skills</w:t>
            </w:r>
            <w:r w:rsidDel="00000000" w:rsidR="00000000" w:rsidRPr="00000000">
              <w:rPr>
                <w:rtl w:val="0"/>
              </w:rPr>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rtl w:val="0"/>
              </w:rPr>
              <w:t xml:space="preserve">Evidence (Assessments)</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i w:val="1"/>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60">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The history of dia de los muertos </w:t>
            </w:r>
            <w:r w:rsidDel="00000000" w:rsidR="00000000" w:rsidRPr="00000000">
              <w:rPr>
                <w:rtl w:val="0"/>
              </w:rPr>
            </w:r>
          </w:p>
          <w:p w:rsidR="00000000" w:rsidDel="00000000" w:rsidP="00000000" w:rsidRDefault="00000000" w:rsidRPr="00000000" w14:paraId="00000061">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The hispanic countries that celebrate dia de los muertos </w:t>
            </w:r>
            <w:r w:rsidDel="00000000" w:rsidR="00000000" w:rsidRPr="00000000">
              <w:rPr>
                <w:rtl w:val="0"/>
              </w:rPr>
            </w:r>
          </w:p>
          <w:p w:rsidR="00000000" w:rsidDel="00000000" w:rsidP="00000000" w:rsidRDefault="00000000" w:rsidRPr="00000000" w14:paraId="00000062">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The differences between halloween and day of the dead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gridSpan w:val="2"/>
          </w:tcPr>
          <w:p w:rsidR="00000000" w:rsidDel="00000000" w:rsidP="00000000" w:rsidRDefault="00000000" w:rsidRPr="00000000" w14:paraId="00000069">
            <w:pPr>
              <w:numPr>
                <w:ilvl w:val="0"/>
                <w:numId w:val="7"/>
              </w:numPr>
              <w:pBdr>
                <w:top w:space="0" w:sz="0" w:val="nil"/>
                <w:left w:space="0" w:sz="0" w:val="nil"/>
                <w:bottom w:space="0" w:sz="0" w:val="nil"/>
                <w:right w:space="0" w:sz="0" w:val="nil"/>
                <w:between w:space="0" w:sz="0" w:val="nil"/>
              </w:pBdr>
              <w:shd w:fill="auto" w:val="clear"/>
              <w:spacing w:after="0" w:line="240" w:lineRule="auto"/>
              <w:ind w:left="720" w:hanging="360"/>
              <w:rPr/>
            </w:pPr>
            <w:r w:rsidDel="00000000" w:rsidR="00000000" w:rsidRPr="00000000">
              <w:rPr>
                <w:rFonts w:ascii="Arial" w:cs="Arial" w:eastAsia="Arial" w:hAnsi="Arial"/>
                <w:rtl w:val="0"/>
              </w:rPr>
              <w:t xml:space="preserve">Recognize the historical and cultural significance of dia de los muertos </w:t>
            </w:r>
            <w:r w:rsidDel="00000000" w:rsidR="00000000" w:rsidRPr="00000000">
              <w:rPr>
                <w:rtl w:val="0"/>
              </w:rPr>
            </w:r>
          </w:p>
          <w:p w:rsidR="00000000" w:rsidDel="00000000" w:rsidP="00000000" w:rsidRDefault="00000000" w:rsidRPr="00000000" w14:paraId="0000006A">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Discuss culturally relevant topics and show respect to others’ beliefs</w:t>
            </w:r>
            <w:r w:rsidDel="00000000" w:rsidR="00000000" w:rsidRPr="00000000">
              <w:rPr>
                <w:rtl w:val="0"/>
              </w:rPr>
            </w:r>
          </w:p>
          <w:p w:rsidR="00000000" w:rsidDel="00000000" w:rsidP="00000000" w:rsidRDefault="00000000" w:rsidRPr="00000000" w14:paraId="0000006B">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color w:val="232f3a"/>
                <w:highlight w:val="white"/>
              </w:rPr>
            </w:pPr>
            <w:r w:rsidDel="00000000" w:rsidR="00000000" w:rsidRPr="00000000">
              <w:rPr>
                <w:rFonts w:ascii="Arial" w:cs="Arial" w:eastAsia="Arial" w:hAnsi="Arial"/>
                <w:color w:val="232f3a"/>
                <w:highlight w:val="white"/>
                <w:rtl w:val="0"/>
              </w:rPr>
              <w:t xml:space="preserve">Compare and contrast how the holiday of Halloween (in the United States) and Día de los Muertos (in Mexico) are celebrated</w:t>
            </w:r>
            <w:r w:rsidDel="00000000" w:rsidR="00000000" w:rsidRPr="00000000">
              <w:rPr>
                <w:rtl w:val="0"/>
              </w:rPr>
            </w:r>
          </w:p>
          <w:p w:rsidR="00000000" w:rsidDel="00000000" w:rsidP="00000000" w:rsidRDefault="00000000" w:rsidRPr="00000000" w14:paraId="0000006C">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Compare and contrast the Mexican holiday Día de Los Muertos with the way people remember their loved ones in the U.S.</w:t>
            </w:r>
            <w:r w:rsidDel="00000000" w:rsidR="00000000" w:rsidRPr="00000000">
              <w:rPr>
                <w:rtl w:val="0"/>
              </w:rPr>
            </w:r>
          </w:p>
          <w:p w:rsidR="00000000" w:rsidDel="00000000" w:rsidP="00000000" w:rsidRDefault="00000000" w:rsidRPr="00000000" w14:paraId="0000006D">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Identify the elements of an altar and ofrendas</w:t>
            </w:r>
            <w:r w:rsidDel="00000000" w:rsidR="00000000" w:rsidRPr="00000000">
              <w:rPr>
                <w:rtl w:val="0"/>
              </w:rPr>
            </w:r>
          </w:p>
          <w:p w:rsidR="00000000" w:rsidDel="00000000" w:rsidP="00000000" w:rsidRDefault="00000000" w:rsidRPr="00000000" w14:paraId="0000006E">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color w:val="333300"/>
                <w:highlight w:val="white"/>
              </w:rPr>
            </w:pPr>
            <w:r w:rsidDel="00000000" w:rsidR="00000000" w:rsidRPr="00000000">
              <w:rPr>
                <w:rFonts w:ascii="Arial" w:cs="Arial" w:eastAsia="Arial" w:hAnsi="Arial"/>
                <w:rtl w:val="0"/>
              </w:rPr>
              <w:t xml:space="preserve">Understand the role of papel picados in the Days of the Dead celebration</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gridSpan w:val="2"/>
          </w:tcPr>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hd w:fill="auto" w:val="clear"/>
              <w:spacing w:after="0" w:line="240" w:lineRule="auto"/>
              <w:ind w:left="720" w:hanging="360"/>
              <w:rPr/>
            </w:pPr>
            <w:r w:rsidDel="00000000" w:rsidR="00000000" w:rsidRPr="00000000">
              <w:rPr>
                <w:rFonts w:ascii="Arial" w:cs="Arial" w:eastAsia="Arial" w:hAnsi="Arial"/>
                <w:rtl w:val="0"/>
              </w:rPr>
              <w:t xml:space="preserve">Research the traditions, music, and history of Halloween and El Día de los Muertos.</w:t>
            </w:r>
            <w:r w:rsidDel="00000000" w:rsidR="00000000" w:rsidRPr="00000000">
              <w:rPr>
                <w:rtl w:val="0"/>
              </w:rPr>
            </w:r>
          </w:p>
          <w:p w:rsidR="00000000" w:rsidDel="00000000" w:rsidP="00000000" w:rsidRDefault="00000000" w:rsidRPr="00000000" w14:paraId="00000072">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Teacher generated materials related to content</w:t>
            </w:r>
            <w:r w:rsidDel="00000000" w:rsidR="00000000" w:rsidRPr="00000000">
              <w:rPr>
                <w:rtl w:val="0"/>
              </w:rPr>
            </w:r>
          </w:p>
          <w:p w:rsidR="00000000" w:rsidDel="00000000" w:rsidP="00000000" w:rsidRDefault="00000000" w:rsidRPr="00000000" w14:paraId="00000073">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Find youtube clips/DVD’s on El Día de los Muertos</w:t>
            </w:r>
            <w:r w:rsidDel="00000000" w:rsidR="00000000" w:rsidRPr="00000000">
              <w:rPr>
                <w:rtl w:val="0"/>
              </w:rPr>
            </w:r>
          </w:p>
          <w:p w:rsidR="00000000" w:rsidDel="00000000" w:rsidP="00000000" w:rsidRDefault="00000000" w:rsidRPr="00000000" w14:paraId="00000074">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Papel picado to show students </w:t>
            </w:r>
            <w:r w:rsidDel="00000000" w:rsidR="00000000" w:rsidRPr="00000000">
              <w:rPr>
                <w:rtl w:val="0"/>
              </w:rPr>
            </w:r>
          </w:p>
          <w:p w:rsidR="00000000" w:rsidDel="00000000" w:rsidP="00000000" w:rsidRDefault="00000000" w:rsidRPr="00000000" w14:paraId="00000075">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Authentic Altar for display</w:t>
            </w:r>
            <w:r w:rsidDel="00000000" w:rsidR="00000000" w:rsidRPr="00000000">
              <w:rPr>
                <w:rtl w:val="0"/>
              </w:rPr>
            </w:r>
          </w:p>
          <w:p w:rsidR="00000000" w:rsidDel="00000000" w:rsidP="00000000" w:rsidRDefault="00000000" w:rsidRPr="00000000" w14:paraId="00000076">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Authentic Pictures of the altars and ofrendas to share with students</w:t>
            </w:r>
            <w:r w:rsidDel="00000000" w:rsidR="00000000" w:rsidRPr="00000000">
              <w:rPr>
                <w:rtl w:val="0"/>
              </w:rPr>
            </w:r>
          </w:p>
          <w:p w:rsidR="00000000" w:rsidDel="00000000" w:rsidP="00000000" w:rsidRDefault="00000000" w:rsidRPr="00000000" w14:paraId="00000077">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Read elementary books about dia de los muertos to students</w:t>
            </w:r>
            <w:r w:rsidDel="00000000" w:rsidR="00000000" w:rsidRPr="00000000">
              <w:rPr>
                <w:rtl w:val="0"/>
              </w:rPr>
            </w:r>
          </w:p>
          <w:p w:rsidR="00000000" w:rsidDel="00000000" w:rsidP="00000000" w:rsidRDefault="00000000" w:rsidRPr="00000000" w14:paraId="00000078">
            <w:pPr>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Describe geographic and cultural aspects of Mexico.</w:t>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b w:val="1"/>
                <w:u w:val="single"/>
                <w:rtl w:val="0"/>
              </w:rPr>
              <w:t xml:space="preserve">K - 2nd grade Activities:</w:t>
            </w:r>
            <w:r w:rsidDel="00000000" w:rsidR="00000000" w:rsidRPr="00000000">
              <w:rPr>
                <w:rtl w:val="0"/>
              </w:rPr>
            </w:r>
          </w:p>
          <w:p w:rsidR="00000000" w:rsidDel="00000000" w:rsidP="00000000" w:rsidRDefault="00000000" w:rsidRPr="00000000" w14:paraId="0000007A">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Read children books about day of the dead.</w:t>
            </w:r>
            <w:r w:rsidDel="00000000" w:rsidR="00000000" w:rsidRPr="00000000">
              <w:rPr>
                <w:rtl w:val="0"/>
              </w:rPr>
            </w:r>
          </w:p>
          <w:p w:rsidR="00000000" w:rsidDel="00000000" w:rsidP="00000000" w:rsidRDefault="00000000" w:rsidRPr="00000000" w14:paraId="0000007B">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Give coloring activities</w:t>
            </w:r>
            <w:r w:rsidDel="00000000" w:rsidR="00000000" w:rsidRPr="00000000">
              <w:rPr>
                <w:rtl w:val="0"/>
              </w:rPr>
            </w:r>
          </w:p>
          <w:p w:rsidR="00000000" w:rsidDel="00000000" w:rsidP="00000000" w:rsidRDefault="00000000" w:rsidRPr="00000000" w14:paraId="0000007C">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Compare and contrast halloween with the mexican holiday</w:t>
            </w:r>
            <w:r w:rsidDel="00000000" w:rsidR="00000000" w:rsidRPr="00000000">
              <w:rPr>
                <w:rFonts w:ascii="Arial" w:cs="Arial" w:eastAsia="Arial" w:hAnsi="Arial"/>
                <w:u w:val="single"/>
                <w:rtl w:val="0"/>
              </w:rPr>
              <w:tab/>
            </w:r>
            <w:r w:rsidDel="00000000" w:rsidR="00000000" w:rsidRPr="00000000">
              <w:rPr>
                <w:rtl w:val="0"/>
              </w:rPr>
            </w:r>
          </w:p>
          <w:p w:rsidR="00000000" w:rsidDel="00000000" w:rsidP="00000000" w:rsidRDefault="00000000" w:rsidRPr="00000000" w14:paraId="0000007D">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Show students where Mexico is located and what the flag of Mexico looks like</w:t>
            </w:r>
            <w:r w:rsidDel="00000000" w:rsidR="00000000" w:rsidRPr="00000000">
              <w:rPr>
                <w:rtl w:val="0"/>
              </w:rPr>
            </w:r>
          </w:p>
          <w:p w:rsidR="00000000" w:rsidDel="00000000" w:rsidP="00000000" w:rsidRDefault="00000000" w:rsidRPr="00000000" w14:paraId="0000007E">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b w:val="1"/>
              </w:rPr>
            </w:pPr>
            <w:r w:rsidDel="00000000" w:rsidR="00000000" w:rsidRPr="00000000">
              <w:rPr>
                <w:rFonts w:ascii="Arial" w:cs="Arial" w:eastAsia="Arial" w:hAnsi="Arial"/>
                <w:rtl w:val="0"/>
              </w:rPr>
              <w:t xml:space="preserve">Show pictures of the altars and ofrendas </w:t>
            </w:r>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14:paraId="0000007F">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b w:val="1"/>
              </w:rPr>
            </w:pPr>
            <w:r w:rsidDel="00000000" w:rsidR="00000000" w:rsidRPr="00000000">
              <w:rPr>
                <w:rFonts w:ascii="Arial" w:cs="Arial" w:eastAsia="Arial" w:hAnsi="Arial"/>
                <w:rtl w:val="0"/>
              </w:rPr>
              <w:t xml:space="preserve">Find youtube clips/DVD’s on </w:t>
            </w:r>
            <w:r w:rsidDel="00000000" w:rsidR="00000000" w:rsidRPr="00000000">
              <w:rPr>
                <w:rFonts w:ascii="Arial" w:cs="Arial" w:eastAsia="Arial" w:hAnsi="Arial"/>
                <w:color w:val="232f3a"/>
                <w:highlight w:val="white"/>
                <w:rtl w:val="0"/>
              </w:rPr>
              <w:t xml:space="preserve">El Día de los Muertos</w:t>
            </w:r>
            <w:r w:rsidDel="00000000" w:rsidR="00000000" w:rsidRPr="00000000">
              <w:rPr>
                <w:rtl w:val="0"/>
              </w:rPr>
            </w:r>
          </w:p>
          <w:p w:rsidR="00000000" w:rsidDel="00000000" w:rsidP="00000000" w:rsidRDefault="00000000" w:rsidRPr="00000000" w14:paraId="00000080">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b w:val="1"/>
              </w:rPr>
            </w:pPr>
            <w:r w:rsidDel="00000000" w:rsidR="00000000" w:rsidRPr="00000000">
              <w:rPr>
                <w:rFonts w:ascii="Arial" w:cs="Arial" w:eastAsia="Arial" w:hAnsi="Arial"/>
                <w:rtl w:val="0"/>
              </w:rPr>
              <w:t xml:space="preserve">Students can</w:t>
            </w:r>
            <w:r w:rsidDel="00000000" w:rsidR="00000000" w:rsidRPr="00000000">
              <w:rPr>
                <w:rFonts w:ascii="Arial" w:cs="Arial" w:eastAsia="Arial" w:hAnsi="Arial"/>
                <w:b w:val="1"/>
                <w:u w:val="single"/>
                <w:rtl w:val="0"/>
              </w:rPr>
              <w:t xml:space="preserve"> </w:t>
            </w:r>
            <w:r w:rsidDel="00000000" w:rsidR="00000000" w:rsidRPr="00000000">
              <w:rPr>
                <w:rFonts w:ascii="Arial" w:cs="Arial" w:eastAsia="Arial" w:hAnsi="Arial"/>
                <w:rtl w:val="0"/>
              </w:rPr>
              <w:t xml:space="preserve">make their own calavera mask </w:t>
            </w:r>
            <w:r w:rsidDel="00000000" w:rsidR="00000000" w:rsidRPr="00000000">
              <w:rPr>
                <w:rtl w:val="0"/>
              </w:rPr>
            </w:r>
          </w:p>
          <w:p w:rsidR="00000000" w:rsidDel="00000000" w:rsidP="00000000" w:rsidRDefault="00000000" w:rsidRPr="00000000" w14:paraId="00000081">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Discuss the role of papel picado in the celebration of day of the dead </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b w:val="1"/>
                <w:u w:val="single"/>
                <w:rtl w:val="0"/>
              </w:rPr>
              <w:tab/>
              <w:tab/>
              <w:tab/>
              <w:tab/>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b w:val="1"/>
                <w:u w:val="single"/>
                <w:rtl w:val="0"/>
              </w:rPr>
              <w:t xml:space="preserve">3rd &amp; 4th grade:</w:t>
            </w:r>
            <w:r w:rsidDel="00000000" w:rsidR="00000000" w:rsidRPr="00000000">
              <w:rPr>
                <w:rtl w:val="0"/>
              </w:rPr>
            </w:r>
          </w:p>
          <w:p w:rsidR="00000000" w:rsidDel="00000000" w:rsidP="00000000" w:rsidRDefault="00000000" w:rsidRPr="00000000" w14:paraId="00000084">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Read children books about day of the dead.</w:t>
            </w:r>
            <w:r w:rsidDel="00000000" w:rsidR="00000000" w:rsidRPr="00000000">
              <w:rPr>
                <w:rtl w:val="0"/>
              </w:rPr>
            </w:r>
          </w:p>
          <w:p w:rsidR="00000000" w:rsidDel="00000000" w:rsidP="00000000" w:rsidRDefault="00000000" w:rsidRPr="00000000" w14:paraId="00000085">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Give coloring activities</w:t>
            </w:r>
            <w:r w:rsidDel="00000000" w:rsidR="00000000" w:rsidRPr="00000000">
              <w:rPr>
                <w:rtl w:val="0"/>
              </w:rPr>
            </w:r>
          </w:p>
          <w:p w:rsidR="00000000" w:rsidDel="00000000" w:rsidP="00000000" w:rsidRDefault="00000000" w:rsidRPr="00000000" w14:paraId="00000086">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Compare and contrast halloween with the mexican holiday</w:t>
            </w:r>
            <w:r w:rsidDel="00000000" w:rsidR="00000000" w:rsidRPr="00000000">
              <w:rPr>
                <w:rFonts w:ascii="Arial" w:cs="Arial" w:eastAsia="Arial" w:hAnsi="Arial"/>
                <w:u w:val="single"/>
                <w:rtl w:val="0"/>
              </w:rPr>
              <w:tab/>
            </w:r>
            <w:r w:rsidDel="00000000" w:rsidR="00000000" w:rsidRPr="00000000">
              <w:rPr>
                <w:rtl w:val="0"/>
              </w:rPr>
            </w:r>
          </w:p>
          <w:p w:rsidR="00000000" w:rsidDel="00000000" w:rsidP="00000000" w:rsidRDefault="00000000" w:rsidRPr="00000000" w14:paraId="00000087">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Show students where Mexico is located and what the flag of Mexico looks like</w:t>
            </w:r>
            <w:r w:rsidDel="00000000" w:rsidR="00000000" w:rsidRPr="00000000">
              <w:rPr>
                <w:rtl w:val="0"/>
              </w:rPr>
            </w:r>
          </w:p>
          <w:p w:rsidR="00000000" w:rsidDel="00000000" w:rsidP="00000000" w:rsidRDefault="00000000" w:rsidRPr="00000000" w14:paraId="00000088">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b w:val="1"/>
              </w:rPr>
            </w:pPr>
            <w:r w:rsidDel="00000000" w:rsidR="00000000" w:rsidRPr="00000000">
              <w:rPr>
                <w:rFonts w:ascii="Arial" w:cs="Arial" w:eastAsia="Arial" w:hAnsi="Arial"/>
                <w:rtl w:val="0"/>
              </w:rPr>
              <w:t xml:space="preserve">Show pictures of the altars and ofrendas </w:t>
            </w:r>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14:paraId="00000089">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b w:val="1"/>
              </w:rPr>
            </w:pPr>
            <w:r w:rsidDel="00000000" w:rsidR="00000000" w:rsidRPr="00000000">
              <w:rPr>
                <w:rFonts w:ascii="Arial" w:cs="Arial" w:eastAsia="Arial" w:hAnsi="Arial"/>
                <w:rtl w:val="0"/>
              </w:rPr>
              <w:t xml:space="preserve">Find youtube clips/DVD’s on </w:t>
            </w:r>
            <w:r w:rsidDel="00000000" w:rsidR="00000000" w:rsidRPr="00000000">
              <w:rPr>
                <w:rFonts w:ascii="Arial" w:cs="Arial" w:eastAsia="Arial" w:hAnsi="Arial"/>
                <w:color w:val="232f3a"/>
                <w:highlight w:val="white"/>
                <w:rtl w:val="0"/>
              </w:rPr>
              <w:t xml:space="preserve">El Día de los Muertos</w:t>
            </w:r>
            <w:r w:rsidDel="00000000" w:rsidR="00000000" w:rsidRPr="00000000">
              <w:rPr>
                <w:rtl w:val="0"/>
              </w:rPr>
            </w:r>
          </w:p>
          <w:p w:rsidR="00000000" w:rsidDel="00000000" w:rsidP="00000000" w:rsidRDefault="00000000" w:rsidRPr="00000000" w14:paraId="0000008A">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b w:val="1"/>
              </w:rPr>
            </w:pPr>
            <w:r w:rsidDel="00000000" w:rsidR="00000000" w:rsidRPr="00000000">
              <w:rPr>
                <w:rFonts w:ascii="Arial" w:cs="Arial" w:eastAsia="Arial" w:hAnsi="Arial"/>
                <w:rtl w:val="0"/>
              </w:rPr>
              <w:t xml:space="preserve">Students can</w:t>
            </w:r>
            <w:r w:rsidDel="00000000" w:rsidR="00000000" w:rsidRPr="00000000">
              <w:rPr>
                <w:rFonts w:ascii="Arial" w:cs="Arial" w:eastAsia="Arial" w:hAnsi="Arial"/>
                <w:b w:val="1"/>
                <w:u w:val="single"/>
                <w:rtl w:val="0"/>
              </w:rPr>
              <w:t xml:space="preserve"> </w:t>
            </w:r>
            <w:r w:rsidDel="00000000" w:rsidR="00000000" w:rsidRPr="00000000">
              <w:rPr>
                <w:rFonts w:ascii="Arial" w:cs="Arial" w:eastAsia="Arial" w:hAnsi="Arial"/>
                <w:rtl w:val="0"/>
              </w:rPr>
              <w:t xml:space="preserve">make their own calavera Mask or skeleton </w:t>
            </w:r>
            <w:r w:rsidDel="00000000" w:rsidR="00000000" w:rsidRPr="00000000">
              <w:rPr>
                <w:rtl w:val="0"/>
              </w:rPr>
            </w:r>
          </w:p>
          <w:p w:rsidR="00000000" w:rsidDel="00000000" w:rsidP="00000000" w:rsidRDefault="00000000" w:rsidRPr="00000000" w14:paraId="0000008B">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Discuss the role of papel picado in the celebration of day of the dead </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i w:val="1"/>
                <w:rtl w:val="0"/>
              </w:rPr>
              <w:t xml:space="preserve">For 3rd &amp; 4th grade, you can give students articles about day of the dead. </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i w:val="1"/>
                <w:rtl w:val="0"/>
              </w:rPr>
              <w:t xml:space="preserve">Class Discussion questions for introduction to Dia de los Muertos through open ended think pair share questions.</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rtl w:val="0"/>
              </w:rPr>
              <w:t xml:space="preserve">·      What comes to mind when you hear the word death?</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rtl w:val="0"/>
              </w:rPr>
              <w:t xml:space="preserve">·      How does your family deal with death? For example, do you discuss it, do you have certain beliefs etc.</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rtl w:val="0"/>
              </w:rPr>
              <w:t xml:space="preserve">·      Have you ever experienced someone close to you die? (animal or person)</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rtl w:val="0"/>
              </w:rPr>
              <w:t xml:space="preserve">·      If so, do you do anything special to remember this person or animal?</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rtl w:val="0"/>
              </w:rPr>
              <w:t xml:space="preserve">Class participation</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rtl w:val="0"/>
              </w:rPr>
              <w:t xml:space="preserve">Teacher observation</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rtl w:val="0"/>
              </w:rPr>
              <w:t xml:space="preserve">Completion of activity worksheets </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color w:val="ffffff"/>
                <w:u w:val="single"/>
                <w:rtl w:val="0"/>
              </w:rPr>
              <w:t xml:space="preserve">Spiraling for Mastery </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color w:val="ffffff"/>
                <w:rtl w:val="0"/>
              </w:rPr>
              <w:t xml:space="preserve">Where does this unit spiral back to other units from this or previous years</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color w:val="ffffff"/>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Arial" w:cs="Arial" w:eastAsia="Arial" w:hAnsi="Arial"/>
                <w:b w:val="1"/>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gridSpan w:val="2"/>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gridSpan w:val="2"/>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4">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Arial" w:cs="Arial" w:eastAsia="Arial" w:hAnsi="Arial"/>
                <w:b w:val="1"/>
                <w:u w:val="single"/>
                <w:rtl w:val="0"/>
              </w:rPr>
              <w:t xml:space="preserve">Key resources: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C5">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Teacher made materials (flash cards, visuals, powerpoint presentations)</w:t>
            </w:r>
            <w:r w:rsidDel="00000000" w:rsidR="00000000" w:rsidRPr="00000000">
              <w:rPr>
                <w:rtl w:val="0"/>
              </w:rPr>
            </w:r>
          </w:p>
          <w:p w:rsidR="00000000" w:rsidDel="00000000" w:rsidP="00000000" w:rsidRDefault="00000000" w:rsidRPr="00000000" w14:paraId="000000C6">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CD”s /DVD’s about Day of the Dead</w:t>
            </w:r>
            <w:r w:rsidDel="00000000" w:rsidR="00000000" w:rsidRPr="00000000">
              <w:rPr>
                <w:rtl w:val="0"/>
              </w:rPr>
            </w:r>
          </w:p>
          <w:p w:rsidR="00000000" w:rsidDel="00000000" w:rsidP="00000000" w:rsidRDefault="00000000" w:rsidRPr="00000000" w14:paraId="000000C7">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Practice worksheets about Day of the Dead</w:t>
            </w:r>
            <w:r w:rsidDel="00000000" w:rsidR="00000000" w:rsidRPr="00000000">
              <w:rPr>
                <w:rtl w:val="0"/>
              </w:rPr>
            </w:r>
          </w:p>
          <w:p w:rsidR="00000000" w:rsidDel="00000000" w:rsidP="00000000" w:rsidRDefault="00000000" w:rsidRPr="00000000" w14:paraId="000000C8">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Classroom based activities using technology tools (flip camera, smartboard etc…)</w:t>
            </w:r>
            <w:r w:rsidDel="00000000" w:rsidR="00000000" w:rsidRPr="00000000">
              <w:rPr>
                <w:rtl w:val="0"/>
              </w:rPr>
            </w:r>
          </w:p>
          <w:p w:rsidR="00000000" w:rsidDel="00000000" w:rsidP="00000000" w:rsidRDefault="00000000" w:rsidRPr="00000000" w14:paraId="000000C9">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hyperlink r:id="rId7">
              <w:r w:rsidDel="00000000" w:rsidR="00000000" w:rsidRPr="00000000">
                <w:rPr>
                  <w:rFonts w:ascii="Arial" w:cs="Arial" w:eastAsia="Arial" w:hAnsi="Arial"/>
                  <w:color w:val="1155cc"/>
                  <w:u w:val="single"/>
                  <w:rtl w:val="0"/>
                </w:rPr>
                <w:t xml:space="preserve">http://holidays.mrdonn.org/dayofthedead.html</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CA">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hyperlink r:id="rId8">
              <w:r w:rsidDel="00000000" w:rsidR="00000000" w:rsidRPr="00000000">
                <w:rPr>
                  <w:rFonts w:ascii="Arial" w:cs="Arial" w:eastAsia="Arial" w:hAnsi="Arial"/>
                  <w:color w:val="1155cc"/>
                  <w:u w:val="single"/>
                  <w:rtl w:val="0"/>
                </w:rPr>
                <w:t xml:space="preserve">http://archive.azcentral.com/ent/dead/teachers/teacherpacket_edited.pdf</w:t>
              </w:r>
            </w:hyperlink>
            <w:r w:rsidDel="00000000" w:rsidR="00000000" w:rsidRPr="00000000">
              <w:fldChar w:fldCharType="begin"/>
              <w:instrText xml:space="preserve"> HYPERLINK "http://archive.azcentral.com/ent/dead/teachers/teacherpacket_edited.pdf" </w:instrText>
              <w:fldChar w:fldCharType="separate"/>
            </w:r>
            <w:r w:rsidDel="00000000" w:rsidR="00000000" w:rsidRPr="00000000">
              <w:rPr>
                <w:rtl w:val="0"/>
              </w:rPr>
            </w:r>
          </w:p>
          <w:p w:rsidR="00000000" w:rsidDel="00000000" w:rsidP="00000000" w:rsidRDefault="00000000" w:rsidRPr="00000000" w14:paraId="000000CB">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fldChar w:fldCharType="end"/>
            </w:r>
            <w:r w:rsidDel="00000000" w:rsidR="00000000" w:rsidRPr="00000000">
              <w:rPr>
                <w:rFonts w:ascii="Arial" w:cs="Arial" w:eastAsia="Arial" w:hAnsi="Arial"/>
                <w:rtl w:val="0"/>
              </w:rPr>
              <w:t xml:space="preserve">Authentic Pictures about the holiday </w:t>
            </w:r>
            <w:r w:rsidDel="00000000" w:rsidR="00000000" w:rsidRPr="00000000">
              <w:rPr>
                <w:rtl w:val="0"/>
              </w:rPr>
            </w:r>
          </w:p>
          <w:p w:rsidR="00000000" w:rsidDel="00000000" w:rsidP="00000000" w:rsidRDefault="00000000" w:rsidRPr="00000000" w14:paraId="000000CC">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Research books and information about the holiday </w:t>
            </w:r>
            <w:r w:rsidDel="00000000" w:rsidR="00000000" w:rsidRPr="00000000">
              <w:rPr>
                <w:rtl w:val="0"/>
              </w:rPr>
            </w:r>
          </w:p>
          <w:p w:rsidR="00000000" w:rsidDel="00000000" w:rsidP="00000000" w:rsidRDefault="00000000" w:rsidRPr="00000000" w14:paraId="000000CD">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Research youtube clips or movies about the holiday Videos para la comprensión - Introducción</w:t>
            </w:r>
            <w:r w:rsidDel="00000000" w:rsidR="00000000" w:rsidRPr="00000000">
              <w:rPr>
                <w:rtl w:val="0"/>
              </w:rPr>
            </w:r>
          </w:p>
          <w:p w:rsidR="00000000" w:rsidDel="00000000" w:rsidP="00000000" w:rsidRDefault="00000000" w:rsidRPr="00000000" w14:paraId="000000CE">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hyperlink r:id="rId9">
              <w:r w:rsidDel="00000000" w:rsidR="00000000" w:rsidRPr="00000000">
                <w:rPr>
                  <w:rFonts w:ascii="Arial" w:cs="Arial" w:eastAsia="Arial" w:hAnsi="Arial"/>
                  <w:color w:val="0000ff"/>
                  <w:u w:val="single"/>
                  <w:rtl w:val="0"/>
                </w:rPr>
                <w:t xml:space="preserve">http://www.youtube.com/watch?v=jCQnUuq-TEE&amp;feature=player_detailpage</w:t>
              </w:r>
            </w:hyperlink>
            <w:r w:rsidDel="00000000" w:rsidR="00000000" w:rsidRPr="00000000">
              <w:fldChar w:fldCharType="begin"/>
              <w:instrText xml:space="preserve"> HYPERLINK "http://www.youtube.com/watch?v=jCQnUuq-TEE&amp;feature=player_detailpage" </w:instrText>
              <w:fldChar w:fldCharType="separate"/>
            </w:r>
            <w:r w:rsidDel="00000000" w:rsidR="00000000" w:rsidRPr="00000000">
              <w:rPr>
                <w:rtl w:val="0"/>
              </w:rPr>
            </w:r>
          </w:p>
          <w:p w:rsidR="00000000" w:rsidDel="00000000" w:rsidP="00000000" w:rsidRDefault="00000000" w:rsidRPr="00000000" w14:paraId="000000CF">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fldChar w:fldCharType="end"/>
            </w:r>
            <w:r w:rsidDel="00000000" w:rsidR="00000000" w:rsidRPr="00000000">
              <w:rPr>
                <w:rFonts w:ascii="Arial" w:cs="Arial" w:eastAsia="Arial" w:hAnsi="Arial"/>
                <w:rtl w:val="0"/>
              </w:rPr>
              <w:t xml:space="preserve">Inglés: </w:t>
            </w:r>
            <w:hyperlink r:id="rId10">
              <w:r w:rsidDel="00000000" w:rsidR="00000000" w:rsidRPr="00000000">
                <w:rPr>
                  <w:rFonts w:ascii="Arial" w:cs="Arial" w:eastAsia="Arial" w:hAnsi="Arial"/>
                  <w:color w:val="0000ff"/>
                  <w:u w:val="single"/>
                  <w:rtl w:val="0"/>
                </w:rPr>
                <w:t xml:space="preserve">http://www.youtube.com/watch?v=jsbr_Tkn08w</w:t>
              </w:r>
            </w:hyperlink>
            <w:r w:rsidDel="00000000" w:rsidR="00000000" w:rsidRPr="00000000">
              <w:fldChar w:fldCharType="begin"/>
              <w:instrText xml:space="preserve"> HYPERLINK "http://www.youtube.com/watch?v=jsbr_Tkn08w" </w:instrText>
              <w:fldChar w:fldCharType="separate"/>
            </w:r>
            <w:r w:rsidDel="00000000" w:rsidR="00000000" w:rsidRPr="00000000">
              <w:rPr>
                <w:rtl w:val="0"/>
              </w:rPr>
            </w:r>
          </w:p>
          <w:p w:rsidR="00000000" w:rsidDel="00000000" w:rsidP="00000000" w:rsidRDefault="00000000" w:rsidRPr="00000000" w14:paraId="000000D0">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fldChar w:fldCharType="end"/>
            </w:r>
            <w:r w:rsidDel="00000000" w:rsidR="00000000" w:rsidRPr="00000000">
              <w:rPr>
                <w:rFonts w:ascii="Arial" w:cs="Arial" w:eastAsia="Arial" w:hAnsi="Arial"/>
                <w:rtl w:val="0"/>
              </w:rPr>
              <w:t xml:space="preserve">Español: </w:t>
            </w:r>
            <w:hyperlink r:id="rId11">
              <w:r w:rsidDel="00000000" w:rsidR="00000000" w:rsidRPr="00000000">
                <w:rPr>
                  <w:rFonts w:ascii="Arial" w:cs="Arial" w:eastAsia="Arial" w:hAnsi="Arial"/>
                  <w:color w:val="0000ff"/>
                  <w:u w:val="single"/>
                  <w:rtl w:val="0"/>
                </w:rPr>
                <w:t xml:space="preserve">http://www.youtube.com/watch?v=kimX-rwPmyk</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D1">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  </w:t>
            </w:r>
            <w:hyperlink r:id="rId12">
              <w:r w:rsidDel="00000000" w:rsidR="00000000" w:rsidRPr="00000000">
                <w:rPr>
                  <w:rFonts w:ascii="Arial" w:cs="Arial" w:eastAsia="Arial" w:hAnsi="Arial"/>
                  <w:color w:val="0000ff"/>
                  <w:u w:val="single"/>
                  <w:rtl w:val="0"/>
                </w:rPr>
                <w:t xml:space="preserve">http://www.youtube.com/watch?v=33Gcl5mX7r4</w:t>
              </w:r>
            </w:hyperlink>
            <w:r w:rsidDel="00000000" w:rsidR="00000000" w:rsidRPr="00000000">
              <w:fldChar w:fldCharType="begin"/>
              <w:instrText xml:space="preserve"> HYPERLINK "http://www.youtube.com/watch?v=33Gcl5mX7r4" </w:instrText>
              <w:fldChar w:fldCharType="separate"/>
            </w:r>
            <w:r w:rsidDel="00000000" w:rsidR="00000000" w:rsidRPr="00000000">
              <w:rPr>
                <w:rtl w:val="0"/>
              </w:rPr>
            </w:r>
          </w:p>
          <w:p w:rsidR="00000000" w:rsidDel="00000000" w:rsidP="00000000" w:rsidRDefault="00000000" w:rsidRPr="00000000" w14:paraId="000000D2">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fldChar w:fldCharType="end"/>
            </w:r>
            <w:r w:rsidDel="00000000" w:rsidR="00000000" w:rsidRPr="00000000">
              <w:rPr>
                <w:rFonts w:ascii="Arial" w:cs="Arial" w:eastAsia="Arial" w:hAnsi="Arial"/>
                <w:rtl w:val="0"/>
              </w:rPr>
              <w:t xml:space="preserve">Canción: OFRENDA</w:t>
            </w:r>
            <w:r w:rsidDel="00000000" w:rsidR="00000000" w:rsidRPr="00000000">
              <w:rPr>
                <w:rtl w:val="0"/>
              </w:rPr>
            </w:r>
          </w:p>
          <w:p w:rsidR="00000000" w:rsidDel="00000000" w:rsidP="00000000" w:rsidRDefault="00000000" w:rsidRPr="00000000" w14:paraId="000000D3">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hyperlink r:id="rId13">
              <w:r w:rsidDel="00000000" w:rsidR="00000000" w:rsidRPr="00000000">
                <w:rPr>
                  <w:rFonts w:ascii="Arial" w:cs="Arial" w:eastAsia="Arial" w:hAnsi="Arial"/>
                  <w:color w:val="0000ff"/>
                  <w:u w:val="single"/>
                  <w:rtl w:val="0"/>
                </w:rPr>
                <w:t xml:space="preserve">http://www.youtube.com/watch?v=OdIPjy0TJGc&amp;feature=player_embedded</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D4">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Arial" w:cs="Arial" w:eastAsia="Arial" w:hAnsi="Arial"/>
                <w:rtl w:val="0"/>
              </w:rPr>
              <w:t xml:space="preserve">Fact Sheet (copias)</w:t>
            </w:r>
            <w:r w:rsidDel="00000000" w:rsidR="00000000" w:rsidRPr="00000000">
              <w:rPr>
                <w:rtl w:val="0"/>
              </w:rPr>
            </w:r>
          </w:p>
          <w:p w:rsidR="00000000" w:rsidDel="00000000" w:rsidP="00000000" w:rsidRDefault="00000000" w:rsidRPr="00000000" w14:paraId="000000D5">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hyperlink r:id="rId14">
              <w:r w:rsidDel="00000000" w:rsidR="00000000" w:rsidRPr="00000000">
                <w:rPr>
                  <w:rFonts w:ascii="Arial" w:cs="Arial" w:eastAsia="Arial" w:hAnsi="Arial"/>
                  <w:color w:val="0000ff"/>
                  <w:u w:val="single"/>
                  <w:rtl w:val="0"/>
                </w:rPr>
                <w:t xml:space="preserve">http://latino.si.edu/dayofthedead/Dia_de_los_Muertos_FACT_SHEET.pdf</w:t>
              </w:r>
            </w:hyperlink>
            <w:r w:rsidDel="00000000" w:rsidR="00000000" w:rsidRPr="00000000">
              <w:fldChar w:fldCharType="begin"/>
              <w:instrText xml:space="preserve"> HYPERLINK "http://latino.si.edu/dayofthedead/Dia_de_los_Muertos_FACT_SHEET.pdf" </w:instrText>
              <w:fldChar w:fldCharType="separate"/>
            </w:r>
            <w:r w:rsidDel="00000000" w:rsidR="00000000" w:rsidRPr="00000000">
              <w:rPr>
                <w:rtl w:val="0"/>
              </w:rPr>
            </w:r>
          </w:p>
          <w:p w:rsidR="00000000" w:rsidDel="00000000" w:rsidP="00000000" w:rsidRDefault="00000000" w:rsidRPr="00000000" w14:paraId="000000D6">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fldChar w:fldCharType="end"/>
            </w:r>
            <w:r w:rsidDel="00000000" w:rsidR="00000000" w:rsidRPr="00000000">
              <w:rPr>
                <w:rFonts w:ascii="Arial" w:cs="Arial" w:eastAsia="Arial" w:hAnsi="Arial"/>
                <w:rtl w:val="0"/>
              </w:rPr>
              <w:t xml:space="preserve">Mix and Match (copias)</w:t>
            </w:r>
            <w:r w:rsidDel="00000000" w:rsidR="00000000" w:rsidRPr="00000000">
              <w:rPr>
                <w:rtl w:val="0"/>
              </w:rPr>
            </w:r>
          </w:p>
          <w:p w:rsidR="00000000" w:rsidDel="00000000" w:rsidP="00000000" w:rsidRDefault="00000000" w:rsidRPr="00000000" w14:paraId="000000D7">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pPr>
            <w:hyperlink r:id="rId15">
              <w:r w:rsidDel="00000000" w:rsidR="00000000" w:rsidRPr="00000000">
                <w:rPr>
                  <w:rFonts w:ascii="Arial" w:cs="Arial" w:eastAsia="Arial" w:hAnsi="Arial"/>
                  <w:color w:val="0000ff"/>
                  <w:u w:val="single"/>
                  <w:rtl w:val="0"/>
                </w:rPr>
                <w:t xml:space="preserve">http://www.azcentral.com/ent/dead/teachers/teacherpacket_edited.pdf</w:t>
              </w:r>
            </w:hyperlink>
            <w:r w:rsidDel="00000000" w:rsidR="00000000" w:rsidRPr="00000000">
              <w:fldChar w:fldCharType="begin"/>
              <w:instrText xml:space="preserve"> HYPERLINK "http://www.azcentral.com/ent/dead/teachers/teacherpacket_edited.pdf" </w:instrText>
              <w:fldChar w:fldCharType="separate"/>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line="240" w:lineRule="auto"/>
              <w:rPr/>
            </w:pPr>
            <w:r w:rsidDel="00000000" w:rsidR="00000000" w:rsidRPr="00000000">
              <w:fldChar w:fldCharType="end"/>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E">
            <w:pPr>
              <w:rPr/>
            </w:pPr>
            <w:r w:rsidDel="00000000" w:rsidR="00000000" w:rsidRPr="00000000">
              <w:rPr>
                <w:b w:val="1"/>
                <w:u w:val="single"/>
                <w:rtl w:val="0"/>
              </w:rPr>
              <w:t xml:space="preserve">Interdisciplinary Connections: </w:t>
            </w: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RI.2.7. Explain how specific illustrations and images (e.g., a diagram showing how a machine works) contribute to and clarify a text.</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bl>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B">
      <w:pPr>
        <w:tabs>
          <w:tab w:val="center" w:leader="none" w:pos="4680"/>
          <w:tab w:val="right" w:leader="none" w:pos="9360"/>
        </w:tabs>
        <w:spacing w:after="0" w:line="240" w:lineRule="auto"/>
        <w:jc w:val="center"/>
        <w:rPr/>
      </w:pPr>
      <w:r w:rsidDel="00000000" w:rsidR="00000000" w:rsidRPr="00000000">
        <w:rPr>
          <w:rtl w:val="0"/>
        </w:rPr>
      </w:r>
    </w:p>
    <w:p w:rsidR="00000000" w:rsidDel="00000000" w:rsidP="00000000" w:rsidRDefault="00000000" w:rsidRPr="00000000" w14:paraId="000000EC">
      <w:pPr>
        <w:tabs>
          <w:tab w:val="center" w:leader="none" w:pos="4680"/>
          <w:tab w:val="right" w:leader="none" w:pos="9360"/>
        </w:tabs>
        <w:spacing w:after="0" w:line="240" w:lineRule="auto"/>
        <w:jc w:val="center"/>
        <w:rPr/>
      </w:pPr>
      <w:hyperlink r:id="rId16">
        <w:r w:rsidDel="00000000" w:rsidR="00000000" w:rsidRPr="00000000">
          <w:rPr>
            <w:color w:val="0000ff"/>
            <w:u w:val="single"/>
            <w:rtl w:val="0"/>
          </w:rPr>
          <w:t xml:space="preserve">Faculty may click here to submit a comment, feedback item, or suggestion</w:t>
        </w:r>
      </w:hyperlink>
      <w:r w:rsidDel="00000000" w:rsidR="00000000" w:rsidRPr="00000000">
        <w:rPr>
          <w:rtl w:val="0"/>
        </w:rPr>
      </w:r>
    </w:p>
    <w:sectPr>
      <w:headerReference r:id="rId17" w:type="default"/>
      <w:footerReference r:id="rId18"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F">
    <w:pPr>
      <w:tabs>
        <w:tab w:val="center" w:leader="none" w:pos="4680"/>
        <w:tab w:val="right" w:leader="none" w:pos="9360"/>
      </w:tabs>
      <w:spacing w:after="720" w:line="240" w:lineRule="auto"/>
      <w:rPr/>
    </w:pPr>
    <w:hyperlink r:id="rId1">
      <w:r w:rsidDel="00000000" w:rsidR="00000000" w:rsidRPr="00000000">
        <w:rPr>
          <w:i w:val="1"/>
          <w:rtl w:val="0"/>
        </w:rPr>
        <w:t xml:space="preserve">BOE Approved July 2021</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i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72"/>
      <w:szCs w:val="72"/>
      <w:u w:val="none"/>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i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i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i w:val="1"/>
      <w:smallCaps w:val="0"/>
      <w:strike w:val="0"/>
      <w:color w:val="666666"/>
      <w:sz w:val="48"/>
      <w:szCs w:val="48"/>
      <w:u w:val="none"/>
      <w:vertAlign w:val="baseline"/>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i w:val="1"/>
      <w:smallCaps w:val="0"/>
      <w:strike w:val="0"/>
      <w:color w:val="666666"/>
      <w:sz w:val="48"/>
      <w:szCs w:val="48"/>
      <w:u w:val="none"/>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www.youtube.com/watch?v=kimX-rwPmyk" TargetMode="External"/><Relationship Id="rId10" Type="http://schemas.openxmlformats.org/officeDocument/2006/relationships/hyperlink" Target="http://www.youtube.com/watch?v=jsbr_Tkn08w" TargetMode="External"/><Relationship Id="rId13" Type="http://schemas.openxmlformats.org/officeDocument/2006/relationships/hyperlink" Target="http://www.youtube.com/watch?v=OdIPjy0TJGc&amp;feature=player_embedded" TargetMode="External"/><Relationship Id="rId12" Type="http://schemas.openxmlformats.org/officeDocument/2006/relationships/hyperlink" Target="http://www.youtube.com/watch?v=33Gcl5mX7r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youtube.com/watch?v=jCQnUuq-TEE&amp;feature=player_detailpage" TargetMode="External"/><Relationship Id="rId15" Type="http://schemas.openxmlformats.org/officeDocument/2006/relationships/hyperlink" Target="http://www.azcentral.com/ent/dead/teachers/teacherpacket_edited.pdf" TargetMode="External"/><Relationship Id="rId14" Type="http://schemas.openxmlformats.org/officeDocument/2006/relationships/hyperlink" Target="http://latino.si.edu/dayofthedead/Dia_de_los_Muertos_FACT_SHEET.pdf" TargetMode="External"/><Relationship Id="rId17" Type="http://schemas.openxmlformats.org/officeDocument/2006/relationships/header" Target="header1.xml"/><Relationship Id="rId16" Type="http://schemas.openxmlformats.org/officeDocument/2006/relationships/hyperlink" Target="https://docs.google.com/forms/d/1SW2D1aDmhBKEISuIBYrSwhGonjUki5g62NgzXqndB6A/viewform?usp=send_form"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holidays.mrdonn.org/dayofthedead.html" TargetMode="External"/><Relationship Id="rId8" Type="http://schemas.openxmlformats.org/officeDocument/2006/relationships/hyperlink" Target="http://archive.azcentral.com/ent/dead/teachers/teacherpacket_edited.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STez+4D0HsDxkVn4TIaD4Zilg==">CgMxLjAyCGguZ2pkZ3hzMgloLjMwajB6bGwyCWguMWZvYjl0ZTgAciExWjltTXU0SHNxVEFBZFFqR0ZWemVSbW4yYVZFUDA5M2w=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