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44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795"/>
        <w:gridCol w:w="2880"/>
        <w:gridCol w:w="615"/>
        <w:gridCol w:w="2805"/>
        <w:gridCol w:w="4065"/>
        <w:tblGridChange w:id="0">
          <w:tblGrid>
            <w:gridCol w:w="3285"/>
            <w:gridCol w:w="795"/>
            <w:gridCol w:w="2880"/>
            <w:gridCol w:w="615"/>
            <w:gridCol w:w="2805"/>
            <w:gridCol w:w="4065"/>
          </w:tblGrid>
        </w:tblGridChange>
      </w:tblGrid>
      <w:tr>
        <w:trPr>
          <w:cantSplit w:val="0"/>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2nd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1: Getting to know others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September - October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first unit of the year, children become acquainted with their teacher, classmates, and classroom. They begin the year by developing interpretive skills by listening and responding physically to the teacher's direction, commands and instructions. Students will learn to convey appropriate greetings and farewells and basic expressions of emotion and physical well being in Spanish.   Students will be able to communicate using memorized words and phrases to respond to familiar questions about themselves such as their own name and getting to know their school friends.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can help classmates and the teacher understand them by actions and pictures as well as words.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words of praise and simple classroom commands.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they will need to do more than answer questions in order to have a conversation.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Communicating in another language allows people to obtain information about people and places.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say hello and goodbye in Spanish?</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ask someone their name in Spanish?</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tell someone their name in Spanish?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Welcome back! How can we get to know each other better?</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you greet classmates that you already know?</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you greet new classmates?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do names differ in Spanish from names in English?</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are introductions made in Spanish?</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What are proper gestures to use when meeting someone new?</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When do you speak formally and informally?</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do you express how you’re feeling?</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is the alphabet in Spanish different from in English?</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do names differ in Spanish from names in English?</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What are proper gestures to use when meeting someone new?</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Skills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Activities/Strategies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Evidence (Assessments)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Commands and instructions for basic classroom procedures in Spanish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Greetings and leave-taking expressions in Spanish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Introduction of self/others in Spanish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Spanish Names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Structure questions/ responses in Spanish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Courtesies in Spanish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Numbers 0-20  in Spanish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Basic expression of emotion in Spanish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The alphabet in Spanish </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Colors in Spanish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Follow and give commands in Spanish</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Say hello and goodbye in Spanish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Request someone else's name and respond to a request for their own name in Spanish</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Differentiate between the use of formal and informal greetings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Request and express degree of physical well being in Spanish (bien mal, asi-asi) (¿Cómo estás?)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Use appropriate gestures for greetings and leave taking from the target culture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Greet appropriate to different times of the day (buenos dias, tardes, noches)</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Pronounce common Spanish names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Recognize linguistic difference (alphabet &amp; accents)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Say the alphabet in Spanish </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Ask and answer may I use the bathroom? and may I get a drink of water? in Spanish </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Use kind words such as thank you, yes, no, your welcome, sorry etc…</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Identify and count numbers 0-30 in Spanish </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colors in Spanish  </w:t>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t xml:space="preserve">Use powerpoint presentation to introduce vocabulary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Songs online/CD’s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Use pictures of people meeting from Spanish Countries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Demonstrate a typical encounter with someone from a Spanish country showing common gestures, different greetings based on time of day, and using formal and informal when addressing people (use puppets with dialogue)</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Discuss common Spanish names </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Flashcards or use powerpoint presentation to introduce the question ¿Cómo estás? and the responses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Introduce various commands for the year by playing simon says </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Students should practice counting with objects or singing songs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Show examples of courtesies words in Spanish </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Research interactive games/activities online</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Read books related to topic</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br w:type="textWrapping"/>
              <w:t xml:space="preserve">Review colors with flashcards or song </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331.2" w:lineRule="auto"/>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331.2" w:lineRule="auto"/>
              <w:rPr/>
            </w:pPr>
            <w:r w:rsidDel="00000000" w:rsidR="00000000" w:rsidRPr="00000000">
              <w:rPr>
                <w:rtl w:val="0"/>
              </w:rPr>
              <w:t xml:space="preserve">Games: Adivina, Matamoscas, Bingo, Concentration, What’s missing? (whole group or small group), Pictionary, etc.</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331.2" w:lineRule="auto"/>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Teach the alphabet with songs from CD’s or online</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Sing a hello and Goodbye song to start and end class </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Use practice worksheets on topics in this unit </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Match pictures with vocabulary words </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Pair Activity: Students take turns miming different feelings and other students interpret his/her feelings using the question ¿Cómo estás?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Pair Activity:  Give students various command words and have them act it out to one another.</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Rule="auto"/>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Perform unscripted Role Play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Conversations with partners </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Students can draw different faces of their emotions and label how they are feeling in Spanish </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tc>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Oral Presentation</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Completed written activities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 Assessment:</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Perform unscripted Role Play Conversations with partners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Students can draw different faces of their emotions and label how they are feeling in Spanish </w:t>
            </w:r>
          </w:p>
        </w:tc>
      </w:tr>
      <w:tr>
        <w:trPr>
          <w:cantSplit w:val="0"/>
          <w:trHeight w:val="120" w:hRule="atLeast"/>
          <w:tblHeader w:val="0"/>
        </w:trPr>
        <w:tc>
          <w:tcPr>
            <w:gridSpan w:val="6"/>
            <w:shd w:fill="1f497d" w:val="clear"/>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Greetings </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Commands </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Colors</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before="0" w:lineRule="auto"/>
              <w:rPr>
                <w:u w:val="none"/>
              </w:rPr>
            </w:pPr>
            <w:r w:rsidDel="00000000" w:rsidR="00000000" w:rsidRPr="00000000">
              <w:rPr>
                <w:rtl w:val="0"/>
              </w:rPr>
              <w:t xml:space="preserve">Numbers </w:t>
            </w:r>
            <w:r w:rsidDel="00000000" w:rsidR="00000000" w:rsidRPr="00000000">
              <w:rPr>
                <w:rtl w:val="0"/>
              </w:rPr>
            </w:r>
          </w:p>
        </w:tc>
        <w:tc>
          <w:tcPr>
            <w:gridSpan w:val="2"/>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Previous Year Spiraling: 1st grade</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colors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greetings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expressions of emotion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Identifying commands</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Identifying numbers </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F2">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F3">
            <w:pPr>
              <w:rPr>
                <w:b w:val="1"/>
                <w:u w:val="single"/>
              </w:rPr>
            </w:pPr>
            <w:r w:rsidDel="00000000" w:rsidR="00000000" w:rsidRPr="00000000">
              <w:rPr>
                <w:rtl w:val="0"/>
              </w:rPr>
            </w:r>
          </w:p>
          <w:p w:rsidR="00000000" w:rsidDel="00000000" w:rsidP="00000000" w:rsidRDefault="00000000" w:rsidRPr="00000000" w14:paraId="000000F4">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F5">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F6">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F7">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Teacher made materials (flashcards)</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CD”s /DVD’s on greetings and feelings</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Books on feelings</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Puppets</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Alphabet Songs</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Practice worksheets on content in this unit </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Magic Box with tangible items</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Youtube song: Rosie &amp; Andy- ¿</w:t>
            </w:r>
            <w:r w:rsidDel="00000000" w:rsidR="00000000" w:rsidRPr="00000000">
              <w:rPr>
                <w:rtl w:val="0"/>
              </w:rPr>
              <w:t xml:space="preserve">Cómo</w:t>
            </w:r>
            <w:r w:rsidDel="00000000" w:rsidR="00000000" w:rsidRPr="00000000">
              <w:rPr>
                <w:rtl w:val="0"/>
              </w:rPr>
              <w:t xml:space="preserve"> te llamas? </w:t>
            </w:r>
            <w:hyperlink r:id="rId6">
              <w:r w:rsidDel="00000000" w:rsidR="00000000" w:rsidRPr="00000000">
                <w:rPr>
                  <w:color w:val="1155cc"/>
                  <w:u w:val="single"/>
                  <w:rtl w:val="0"/>
                </w:rPr>
                <w:t xml:space="preserve">https://www.youtube.com/watch?v=ij5R1YTG48Q</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Songs - ex: Yo me llamo……</w:t>
            </w: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7">
              <w:r w:rsidDel="00000000" w:rsidR="00000000" w:rsidRPr="00000000">
                <w:rPr>
                  <w:color w:val="1155cc"/>
                  <w:u w:val="single"/>
                  <w:rtl w:val="0"/>
                </w:rPr>
                <w:t xml:space="preserve">http://www.bbc.co.uk/schools/primaryspanish/learn_more/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E">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NJSLS ELA</w:t>
            </w:r>
          </w:p>
          <w:p w:rsidR="00000000" w:rsidDel="00000000" w:rsidP="00000000" w:rsidRDefault="00000000" w:rsidRPr="00000000" w14:paraId="00000111">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RL.2.4. Describe how words and phrases (e.g., regular beats, alliteration, rhymes, repeated lines) supply rhythm and meaning in a story, poem, or song</w:t>
            </w:r>
          </w:p>
        </w:tc>
      </w:tr>
    </w:tbl>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ij5R1YTG48Q" TargetMode="External"/><Relationship Id="rId7" Type="http://schemas.openxmlformats.org/officeDocument/2006/relationships/hyperlink" Target="http://www.bbc.co.uk/schools/primaryspanish/learn_more/"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