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31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bookmarkStart w:colFirst="0" w:colLast="0" w:name="_gjdgxs" w:id="0"/>
            <w:bookmarkEnd w:id="0"/>
            <w:r w:rsidDel="00000000" w:rsidR="00000000" w:rsidRPr="00000000">
              <w:rPr>
                <w:b w:val="1"/>
                <w:i w:val="1"/>
                <w:color w:val="ffffff"/>
                <w:rtl w:val="0"/>
              </w:rPr>
              <w:t xml:space="preserve">1st grade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bookmarkStart w:colFirst="0" w:colLast="0" w:name="_30j0zll" w:id="1"/>
            <w:bookmarkEnd w:id="1"/>
            <w:r w:rsidDel="00000000" w:rsidR="00000000" w:rsidRPr="00000000">
              <w:rPr>
                <w:b w:val="1"/>
                <w:i w:val="1"/>
                <w:color w:val="ffffff"/>
                <w:rtl w:val="0"/>
              </w:rPr>
              <w:t xml:space="preserve">Unit 1: Todo Sobre Mí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b w:val="1"/>
                <w:i w:val="1"/>
                <w:color w:val="ffffff"/>
                <w:rtl w:val="0"/>
              </w:rPr>
              <w:t xml:space="preserve">September - October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u w:val="single"/>
                <w:rtl w:val="0"/>
              </w:rPr>
              <w:t xml:space="preserve">Targeted Standards</w:t>
            </w:r>
            <w:r w:rsidDel="00000000" w:rsidR="00000000" w:rsidRPr="00000000">
              <w:rPr>
                <w:b w:val="1"/>
                <w:rtl w:val="0"/>
              </w:rPr>
              <w:t xml:space="preserve">:</w:t>
            </w:r>
          </w:p>
          <w:p w:rsidR="00000000" w:rsidDel="00000000" w:rsidP="00000000" w:rsidRDefault="00000000" w:rsidRPr="00000000" w14:paraId="0000000B">
            <w:pP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p>
          <w:p w:rsidR="00000000" w:rsidDel="00000000" w:rsidP="00000000" w:rsidRDefault="00000000" w:rsidRPr="00000000" w14:paraId="00000020">
            <w:pPr>
              <w:spacing w:line="276" w:lineRule="auto"/>
              <w:rPr/>
            </w:pPr>
            <w:r w:rsidDel="00000000" w:rsidR="00000000" w:rsidRPr="00000000">
              <w:rPr>
                <w:rtl w:val="0"/>
              </w:rPr>
              <w:t xml:space="preserve">7.1.NL.PRSNT.2: Express a few basic preferences and/or feelings using memorized words and phrases that are supported by gestures or visuals.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7.1.NL.PRSNT.3: Imitate a few culturally authentic gestures when greeting others and during leave takings.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highlight w:val="white"/>
              </w:rPr>
            </w:pPr>
            <w:r w:rsidDel="00000000" w:rsidR="00000000" w:rsidRPr="00000000">
              <w:rPr>
                <w:rtl w:val="0"/>
              </w:rPr>
              <w:t xml:space="preserve">7.1.NL.PRSNT.4: State the names of a few memorized and practiced words and phrases related to climate change in the target culture(s) and in students’ own cultures.</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rPr>
                <w:highlight w:val="white"/>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u w:val="single"/>
                <w:rtl w:val="0"/>
              </w:rPr>
              <w:t xml:space="preserve">Rationale and Transfer Goals</w:t>
            </w:r>
            <w:r w:rsidDel="00000000" w:rsidR="00000000" w:rsidRPr="00000000">
              <w:rPr>
                <w:b w:val="1"/>
                <w:rtl w:val="0"/>
              </w:rPr>
              <w:t xml:space="preserv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the first unit of the year, children become acquainted with their teacher, classmates, and classroom. They begin the year by developing interpretive skills by listening and responding physically to the teacher's direction, commands and instructions. Students will learn to convey appropriate greetings and farewells and basic expressions of emotion and physical well being in Spanish.   Students will be able to communicate using memorized words and phrases to identify familiar objects and respond to familiar questions about themselves such as their own name, their classroom, and school friends.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 </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u w:val="single"/>
                <w:rtl w:val="0"/>
              </w:rPr>
              <w:t xml:space="preserve">Enduring Understandings:</w:t>
            </w:r>
            <w:r w:rsidDel="00000000" w:rsidR="00000000" w:rsidRPr="00000000">
              <w:rPr>
                <w:b w:val="1"/>
                <w:rtl w:val="0"/>
              </w:rPr>
              <w:t xml:space="preserve">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can help classmates and the teacher understand them by actions and pictures as well as words.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understand words of praise and simple classroom commands.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understand that they will need to do more than answer questions in order to have a conversation.</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u w:val="single"/>
                <w:rtl w:val="0"/>
              </w:rPr>
              <w:t xml:space="preserve">Essential Questions</w:t>
            </w:r>
            <w:r w:rsidDel="00000000" w:rsidR="00000000" w:rsidRPr="00000000">
              <w:rPr>
                <w:b w:val="1"/>
                <w:rtl w:val="0"/>
              </w:rPr>
              <w:t xml:space="preserve">: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can I better understand when I do not know everything I hear?</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would you say hello and goodbye in Spanish?</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would you ask someone their name in Spanish?</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would you tell someone their name in Spanish?</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do you greet someone in Spanish?</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can we get to know each other better?</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can you greet classmates that you already know?</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can you greet new classmates?</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do names differ in Spanish from names in English?</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What are proper gestures to use when meeting someone new?</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When do you speak formally and informally to someone?</w:t>
            </w: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do I ask how someone is feeling in Spanish?</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color w:val="ffffff"/>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Content</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Skills</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Activities/Strategies</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Evidence (Assessments)</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Commands and instructions for basic classroom procedures in Spanish</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Greetings and leave-taking expressions in Spanish </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Introduction of self/others in Spanish </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Spanish Names</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Structure questions/responses in Spanish </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Courtesies in Spanish </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Numbers 0-20  in Spanish </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Basic expression of emotion in Spanish </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Classroom Objects in Spanish </w:t>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Colors in Spanish </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Important people in a school in Spanish </w:t>
            </w:r>
          </w:p>
        </w:tc>
        <w:tc>
          <w:tcPr>
            <w:gridSpan w:val="2"/>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Follow and give commands in Spanish </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Sing a hello and goodbye song in Spanish </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Say hello and goodbye in Spanish </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Request someone else's name and respond to a request for their own name in Spanish</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Differentiate between the use of formal and informal greetings </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Request and express degree of physical well being in Spanish (bien mal, asi-asi) (¿Cómo estás?)</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Use appropriate gestures for greetings and leave taking from the target culture</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Pronounce common Spanish names</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Identify various  classroom objects in the classroom (pencil, book, door, desk, paper, chair, crayons)</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Identify the colors in Spanish </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State their favorite color in Spanish </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Identify shapes in Spanish </w:t>
            </w: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Ask and answer some memorized questions based on greetings (¿cómo te llamas?, Me llamo____)</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Identify important people in a school such as the teacher, students, and nurse</w:t>
            </w: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Identify and count numbers 0-20 in Spanish </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Ask and answer may I use the bathroom? and may I get some water? in Spanish </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Use kind words such as thank you, yes, no, your welcome, sorry etc.</w:t>
            </w:r>
          </w:p>
        </w:tc>
        <w:tc>
          <w:tcPr>
            <w:gridSpan w:val="2"/>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line="240" w:lineRule="auto"/>
              <w:rPr>
                <w:u w:val="none"/>
              </w:rPr>
            </w:pPr>
            <w:r w:rsidDel="00000000" w:rsidR="00000000" w:rsidRPr="00000000">
              <w:rPr>
                <w:rtl w:val="0"/>
              </w:rPr>
              <w:t xml:space="preserve">Songs online/CD’s</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TPR activities  </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Use powerpoint presentation to introduce vocabulary </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Use pictures of people meeting from Spanish Countries </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Demonstrate a typical encounter with someone from a spanish country showing common gestures, different greetings based on time of day, and using formal and informal when addressing people. (use puppets with dialogue)</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Discuss common Spanish names </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Flashcards or use powerpoint presentation to introduce the question ¿Cómo estás? and the responses</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Introduce various commands for the year by playing simon says</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Review colors and shapes together</w:t>
            </w: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Students should practice counting with objects or singing songs.</w:t>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Use flashcards and label the classroom objects in the room</w:t>
            </w: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Show examples of courtesies words in Spanish </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Games: Adivina; Matamoscas; Bingo; Memory/Concentration; What’s missing? (whole group or small group); Pictionary</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u w:val="single"/>
                <w:rtl w:val="0"/>
              </w:rPr>
              <w:t xml:space="preserve">Interpretive:</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Sing a hello and Goodbye song to start and end class </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Use practice worksheets on topics in this unit </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Match pictures with vocabulary words </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line="240" w:lineRule="auto"/>
              <w:rPr>
                <w:u w:val="single"/>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u w:val="single"/>
                <w:rtl w:val="0"/>
              </w:rPr>
              <w:t xml:space="preserve">Interpersonal:</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Pair Activity: Students take turns miming different feelings and other students interpret his/her feelings using the question ¿Cómo estas?</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t xml:space="preserve">Pair Activity:  Give students various command words and have them act it out to one another. </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line="240" w:lineRule="auto"/>
              <w:rPr>
                <w:u w:val="single"/>
              </w:rPr>
            </w:pP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u w:val="single"/>
                <w:rtl w:val="0"/>
              </w:rPr>
              <w:t xml:space="preserve">Presentational:</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Preform unscripted Role Play </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Conversations with partners </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can draw different faces of their emotions and label how they are feeling in Spanish. </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Class participation</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Teacher observation</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Oral Presentation</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Completion of practice worksheets </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i w:val="1"/>
                <w:rtl w:val="0"/>
              </w:rPr>
              <w:t xml:space="preserve">Example End of the Unit Assessments:</w:t>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u w:val="single"/>
                <w:rtl w:val="0"/>
              </w:rPr>
              <w:t xml:space="preserve">Presentational:</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Perform an unscripted Role Play </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Conversations with partners</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t xml:space="preserve">Students can draw a picture of how they are feeling labeled in Spanish</w:t>
            </w:r>
          </w:p>
        </w:tc>
      </w:tr>
      <w:tr>
        <w:trPr>
          <w:cantSplit w:val="0"/>
          <w:trHeight w:val="120" w:hRule="atLeast"/>
          <w:tblHeader w:val="0"/>
        </w:trPr>
        <w:tc>
          <w:tcPr>
            <w:gridSpan w:val="6"/>
            <w:shd w:fill="1f497d" w:val="clear"/>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color w:val="ffffff"/>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Content or Skill for this Unit</w:t>
            </w:r>
          </w:p>
        </w:tc>
        <w:tc>
          <w:tcPr>
            <w:gridSpan w:val="2"/>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Spiral Focus from Previous Unit</w:t>
            </w:r>
          </w:p>
        </w:tc>
        <w:tc>
          <w:tcPr>
            <w:gridSpan w:val="2"/>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Greetings </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Expression of emotion </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Shapes</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Colors</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Numbers </w:t>
            </w:r>
          </w:p>
        </w:tc>
        <w:tc>
          <w:tcPr>
            <w:gridSpan w:val="2"/>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Previous Year Spiraling: </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Identifying shapes</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Identifying colors</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Identifying greetings</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Identifying expressions of emotion </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Identifying Numbers </w:t>
            </w:r>
          </w:p>
        </w:tc>
        <w:tc>
          <w:tcPr>
            <w:gridSpan w:val="2"/>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Continual practice of the content/skill until students have mastered the vocabulary. </w:t>
            </w:r>
          </w:p>
        </w:tc>
      </w:tr>
      <w:tr>
        <w:trPr>
          <w:cantSplit w:val="0"/>
          <w:trHeight w:val="120" w:hRule="atLeast"/>
          <w:tblHeader w:val="0"/>
        </w:trPr>
        <w:tc>
          <w:tcPr>
            <w:gridSpan w:val="6"/>
          </w:tcPr>
          <w:p w:rsidR="00000000" w:rsidDel="00000000" w:rsidP="00000000" w:rsidRDefault="00000000" w:rsidRPr="00000000" w14:paraId="000000EB">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ED">
            <w:pPr>
              <w:spacing w:after="200" w:line="276" w:lineRule="auto"/>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EE">
            <w:pPr>
              <w:spacing w:after="200" w:line="276" w:lineRule="auto"/>
              <w:rPr/>
            </w:pPr>
            <w:r w:rsidDel="00000000" w:rsidR="00000000" w:rsidRPr="00000000">
              <w:rPr>
                <w:rtl w:val="0"/>
              </w:rPr>
              <w:t xml:space="preserve">9.4.2.CI.1: Demonstrate openness to new ideas and perspectives.</w:t>
            </w:r>
          </w:p>
          <w:p w:rsidR="00000000" w:rsidDel="00000000" w:rsidP="00000000" w:rsidRDefault="00000000" w:rsidRPr="00000000" w14:paraId="000000EF">
            <w:pPr>
              <w:spacing w:after="200" w:line="276" w:lineRule="auto"/>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F0">
            <w:pPr>
              <w:spacing w:after="200" w:line="276" w:lineRule="auto"/>
              <w:rPr/>
            </w:pPr>
            <w:r w:rsidDel="00000000" w:rsidR="00000000" w:rsidRPr="00000000">
              <w:rPr>
                <w:rtl w:val="0"/>
              </w:rPr>
              <w:t xml:space="preserve">9.4.2.CT.3: Use a variety of types of thinking to solve problems.</w:t>
            </w:r>
          </w:p>
        </w:tc>
      </w:tr>
      <w:tr>
        <w:trPr>
          <w:cantSplit w:val="0"/>
          <w:trHeight w:val="120" w:hRule="atLeast"/>
          <w:tblHeader w:val="0"/>
        </w:trPr>
        <w:tc>
          <w:tcPr>
            <w:gridSpan w:val="6"/>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u w:val="single"/>
                <w:rtl w:val="0"/>
              </w:rPr>
              <w:t xml:space="preserve">Key resources:</w:t>
            </w:r>
            <w:r w:rsidDel="00000000" w:rsidR="00000000" w:rsidRPr="00000000">
              <w:rPr>
                <w:b w:val="1"/>
                <w:rtl w:val="0"/>
              </w:rPr>
              <w:t xml:space="preserve">  </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88" w:lineRule="auto"/>
              <w:rPr/>
            </w:pPr>
            <w:r w:rsidDel="00000000" w:rsidR="00000000" w:rsidRPr="00000000">
              <w:rPr>
                <w:rtl w:val="0"/>
              </w:rPr>
              <w:t xml:space="preserve">Teacher made materials (flash cards, visuals, powerpoint presentations)</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88" w:lineRule="auto"/>
              <w:rPr/>
            </w:pPr>
            <w:r w:rsidDel="00000000" w:rsidR="00000000" w:rsidRPr="00000000">
              <w:rPr>
                <w:rtl w:val="0"/>
              </w:rPr>
              <w:t xml:space="preserve">CD”s /DVD’s on greetings and feelings</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88" w:lineRule="auto"/>
              <w:rPr/>
            </w:pPr>
            <w:r w:rsidDel="00000000" w:rsidR="00000000" w:rsidRPr="00000000">
              <w:rPr>
                <w:rtl w:val="0"/>
              </w:rPr>
              <w:t xml:space="preserve">Youtube song: Rosie &amp; Andy </w:t>
            </w:r>
            <w:hyperlink r:id="rId6">
              <w:r w:rsidDel="00000000" w:rsidR="00000000" w:rsidRPr="00000000">
                <w:rPr>
                  <w:color w:val="1155cc"/>
                  <w:u w:val="single"/>
                  <w:rtl w:val="0"/>
                </w:rPr>
                <w:t xml:space="preserve">https://www.youtube.com/watch?v=ij5R1YTG48Q</w:t>
              </w:r>
            </w:hyperlink>
            <w:r w:rsidDel="00000000" w:rsidR="00000000" w:rsidRPr="00000000">
              <w:fldChar w:fldCharType="begin"/>
              <w:instrText xml:space="preserve"> HYPERLINK "https://www.youtube.com/watch?v=ij5R1YTG48Q" </w:instrText>
              <w:fldChar w:fldCharType="separate"/>
            </w: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88" w:lineRule="auto"/>
              <w:rPr/>
            </w:pPr>
            <w:r w:rsidDel="00000000" w:rsidR="00000000" w:rsidRPr="00000000">
              <w:fldChar w:fldCharType="end"/>
            </w:r>
            <w:r w:rsidDel="00000000" w:rsidR="00000000" w:rsidRPr="00000000">
              <w:rPr>
                <w:rtl w:val="0"/>
              </w:rPr>
              <w:t xml:space="preserve">Bilingual Books on colors, numbers, greetings, and feelings </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88" w:lineRule="auto"/>
              <w:rPr>
                <w:u w:val="none"/>
              </w:rPr>
            </w:pPr>
            <w:r w:rsidDel="00000000" w:rsidR="00000000" w:rsidRPr="00000000">
              <w:rPr>
                <w:rtl w:val="0"/>
              </w:rPr>
              <w:t xml:space="preserve">Teacher generated worksheets: colors, numbers, greetings, and feelings </w:t>
            </w: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88" w:lineRule="auto"/>
              <w:rPr/>
            </w:pPr>
            <w:r w:rsidDel="00000000" w:rsidR="00000000" w:rsidRPr="00000000">
              <w:rPr>
                <w:rtl w:val="0"/>
              </w:rPr>
              <w:t xml:space="preserve">Puppets</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88" w:lineRule="auto"/>
              <w:rPr/>
            </w:pPr>
            <w:r w:rsidDel="00000000" w:rsidR="00000000" w:rsidRPr="00000000">
              <w:rPr>
                <w:rtl w:val="0"/>
              </w:rPr>
              <w:t xml:space="preserve">Magic Box with tangible items</w:t>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Songs - ex: Yo me llamo……</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Classroom based activities using technology tools (flip camera, smartboard etc…)</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Interdisciplinary Connections: </w:t>
            </w:r>
          </w:p>
          <w:p w:rsidR="00000000" w:rsidDel="00000000" w:rsidP="00000000" w:rsidRDefault="00000000" w:rsidRPr="00000000" w14:paraId="00000106">
            <w:pPr>
              <w:rPr>
                <w:b w:val="1"/>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NJSLSA.R1.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RL.1.1. Ask and answer questions about key details in a text.</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b w:val="1"/>
              </w:rPr>
            </w:pPr>
            <w:r w:rsidDel="00000000" w:rsidR="00000000" w:rsidRPr="00000000">
              <w:rPr>
                <w:rtl w:val="0"/>
              </w:rPr>
              <w:t xml:space="preserve">RF.1.3. Know and apply grade-level phonics and word analysis skills in decoding words.</w:t>
            </w: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bl>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7" w:type="default"/>
      <w:footerReference r:id="rId8"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ij5R1YTG48Q"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