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31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94"/>
        <w:gridCol w:w="1067"/>
        <w:gridCol w:w="2227"/>
        <w:gridCol w:w="1407"/>
        <w:gridCol w:w="1887"/>
        <w:gridCol w:w="3294"/>
        <w:tblGridChange w:id="0">
          <w:tblGrid>
            <w:gridCol w:w="3294"/>
            <w:gridCol w:w="1067"/>
            <w:gridCol w:w="2227"/>
            <w:gridCol w:w="1407"/>
            <w:gridCol w:w="1887"/>
            <w:gridCol w:w="3294"/>
          </w:tblGrid>
        </w:tblGridChange>
      </w:tblGrid>
      <w:tr>
        <w:trPr>
          <w:cantSplit w:val="0"/>
          <w:trHeight w:val="220" w:hRule="atLeast"/>
          <w:tblHeader w:val="0"/>
        </w:trPr>
        <w:tc>
          <w:tcPr>
            <w:gridSpan w:val="6"/>
            <w:shd w:fill="1f497d" w:val="clear"/>
          </w:tcPr>
          <w:p w:rsidR="00000000" w:rsidDel="00000000" w:rsidP="00000000" w:rsidRDefault="00000000" w:rsidRPr="00000000" w14:paraId="00000002">
            <w:pPr>
              <w:pageBreakBefore w:val="0"/>
              <w:jc w:val="center"/>
              <w:rPr>
                <w:b w:val="1"/>
                <w:i w:val="1"/>
                <w:color w:val="ffffff"/>
                <w:sz w:val="28"/>
                <w:szCs w:val="28"/>
              </w:rPr>
            </w:pPr>
            <w:r w:rsidDel="00000000" w:rsidR="00000000" w:rsidRPr="00000000">
              <w:rPr>
                <w:b w:val="1"/>
                <w:i w:val="1"/>
                <w:color w:val="ffffff"/>
                <w:sz w:val="28"/>
                <w:szCs w:val="28"/>
                <w:rtl w:val="0"/>
              </w:rPr>
              <w:t xml:space="preserve">Entrepreneurship: Unit 3 - Business Portfolio</w:t>
            </w:r>
          </w:p>
          <w:p w:rsidR="00000000" w:rsidDel="00000000" w:rsidP="00000000" w:rsidRDefault="00000000" w:rsidRPr="00000000" w14:paraId="00000003">
            <w:pPr>
              <w:pageBreakBefore w:val="0"/>
              <w:jc w:val="center"/>
              <w:rPr>
                <w:b w:val="1"/>
                <w:i w:val="1"/>
              </w:rPr>
            </w:pPr>
            <w:r w:rsidDel="00000000" w:rsidR="00000000" w:rsidRPr="00000000">
              <w:rPr>
                <w:b w:val="1"/>
                <w:i w:val="1"/>
                <w:color w:val="ffffff"/>
                <w:sz w:val="28"/>
                <w:szCs w:val="28"/>
                <w:rtl w:val="0"/>
              </w:rPr>
              <w:t xml:space="preserve">Weeks 9-16 - January (18 Days)</w:t>
            </w: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09">
            <w:pPr>
              <w:pageBreakBefore w:val="0"/>
              <w:rPr>
                <w:color w:val="1f497d"/>
              </w:rPr>
            </w:pPr>
            <w:r w:rsidDel="00000000" w:rsidR="00000000" w:rsidRPr="00000000">
              <w:rPr>
                <w:b w:val="1"/>
                <w:color w:val="1f497d"/>
                <w:u w:val="single"/>
                <w:rtl w:val="0"/>
              </w:rPr>
              <w:t xml:space="preserve">Targeted Standards</w:t>
            </w:r>
            <w:r w:rsidDel="00000000" w:rsidR="00000000" w:rsidRPr="00000000">
              <w:rPr>
                <w:color w:val="1f497d"/>
                <w:rtl w:val="0"/>
              </w:rPr>
              <w:t xml:space="preserve"> (Write the overall NJSLS standards that are most applicable to this unit.).</w:t>
            </w:r>
          </w:p>
          <w:p w:rsidR="00000000" w:rsidDel="00000000" w:rsidP="00000000" w:rsidRDefault="00000000" w:rsidRPr="00000000" w14:paraId="0000000A">
            <w:pPr>
              <w:pageBreakBefore w:val="0"/>
              <w:rPr/>
            </w:pPr>
            <w:r w:rsidDel="00000000" w:rsidR="00000000" w:rsidRPr="00000000">
              <w:rPr>
                <w:rtl w:val="0"/>
              </w:rPr>
            </w:r>
          </w:p>
          <w:p w:rsidR="00000000" w:rsidDel="00000000" w:rsidP="00000000" w:rsidRDefault="00000000" w:rsidRPr="00000000" w14:paraId="0000000B">
            <w:pPr>
              <w:pageBreakBefore w:val="0"/>
              <w:rPr/>
            </w:pPr>
            <w:r w:rsidDel="00000000" w:rsidR="00000000" w:rsidRPr="00000000">
              <w:rPr>
                <w:b w:val="1"/>
                <w:rtl w:val="0"/>
              </w:rPr>
              <w:t xml:space="preserve">9.4.12.CI.1: </w:t>
            </w:r>
            <w:r w:rsidDel="00000000" w:rsidR="00000000" w:rsidRPr="00000000">
              <w:rPr>
                <w:rtl w:val="0"/>
              </w:rPr>
              <w:t xml:space="preserve">Demonstrate the ability to reflect, analyze, and use creative skills and ideas (e.g., 1.1.12prof.CR3a). </w:t>
            </w:r>
          </w:p>
          <w:p w:rsidR="00000000" w:rsidDel="00000000" w:rsidP="00000000" w:rsidRDefault="00000000" w:rsidRPr="00000000" w14:paraId="0000000C">
            <w:pPr>
              <w:pageBreakBefore w:val="0"/>
              <w:rPr/>
            </w:pPr>
            <w:r w:rsidDel="00000000" w:rsidR="00000000" w:rsidRPr="00000000">
              <w:rPr>
                <w:b w:val="1"/>
                <w:rtl w:val="0"/>
              </w:rPr>
              <w:t xml:space="preserve">9.4.12.IML.9: </w:t>
            </w:r>
            <w:r w:rsidDel="00000000" w:rsidR="00000000" w:rsidRPr="00000000">
              <w:rPr>
                <w:rtl w:val="0"/>
              </w:rPr>
              <w:t xml:space="preserve">Analyze the decisions creators make to reveal explicit and implicit messages within information and media (e.g., 1.5.12acc.C2a, 7.1.IL.IPRET.4). </w:t>
            </w:r>
          </w:p>
          <w:p w:rsidR="00000000" w:rsidDel="00000000" w:rsidP="00000000" w:rsidRDefault="00000000" w:rsidRPr="00000000" w14:paraId="0000000D">
            <w:pPr>
              <w:pageBreakBefore w:val="0"/>
              <w:rPr/>
            </w:pPr>
            <w:r w:rsidDel="00000000" w:rsidR="00000000" w:rsidRPr="00000000">
              <w:rPr>
                <w:rtl w:val="0"/>
              </w:rPr>
            </w:r>
          </w:p>
          <w:p w:rsidR="00000000" w:rsidDel="00000000" w:rsidP="00000000" w:rsidRDefault="00000000" w:rsidRPr="00000000" w14:paraId="0000000E">
            <w:pPr>
              <w:pageBreakBefore w:val="0"/>
              <w:rPr/>
            </w:pP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14">
            <w:pPr>
              <w:pageBreakBefore w:val="0"/>
              <w:rPr>
                <w:color w:val="1f497d"/>
                <w:sz w:val="20"/>
                <w:szCs w:val="20"/>
              </w:rPr>
            </w:pPr>
            <w:r w:rsidDel="00000000" w:rsidR="00000000" w:rsidRPr="00000000">
              <w:rPr>
                <w:b w:val="1"/>
                <w:color w:val="1f497d"/>
                <w:sz w:val="20"/>
                <w:szCs w:val="20"/>
                <w:u w:val="single"/>
                <w:rtl w:val="0"/>
              </w:rPr>
              <w:t xml:space="preserve">Rationale and Transfer Goals </w:t>
            </w:r>
            <w:r w:rsidDel="00000000" w:rsidR="00000000" w:rsidRPr="00000000">
              <w:rPr>
                <w:color w:val="1f497d"/>
                <w:sz w:val="20"/>
                <w:szCs w:val="20"/>
                <w:rtl w:val="0"/>
              </w:rPr>
              <w:t xml:space="preserve">: </w:t>
            </w:r>
          </w:p>
          <w:p w:rsidR="00000000" w:rsidDel="00000000" w:rsidP="00000000" w:rsidRDefault="00000000" w:rsidRPr="00000000" w14:paraId="00000015">
            <w:pPr>
              <w:pageBreakBefore w:val="0"/>
              <w:rPr>
                <w:color w:val="1f497d"/>
                <w:sz w:val="20"/>
                <w:szCs w:val="20"/>
              </w:rPr>
            </w:pPr>
            <w:r w:rsidDel="00000000" w:rsidR="00000000" w:rsidRPr="00000000">
              <w:rPr>
                <w:rtl w:val="0"/>
              </w:rPr>
            </w:r>
          </w:p>
          <w:p w:rsidR="00000000" w:rsidDel="00000000" w:rsidP="00000000" w:rsidRDefault="00000000" w:rsidRPr="00000000" w14:paraId="00000016">
            <w:pPr>
              <w:pageBreakBefore w:val="0"/>
              <w:rPr>
                <w:sz w:val="20"/>
                <w:szCs w:val="20"/>
              </w:rPr>
            </w:pPr>
            <w:r w:rsidDel="00000000" w:rsidR="00000000" w:rsidRPr="00000000">
              <w:rPr>
                <w:sz w:val="20"/>
                <w:szCs w:val="20"/>
                <w:rtl w:val="0"/>
              </w:rPr>
              <w:t xml:space="preserve">This unit exposes students to the Marketing Portfolio, and the focus of this set of assignments will be how to promote the students’ businesses through effective marketing. Students will learn to create several kinds of marketing documents, all of them requiring good business writing, effective document design, and intermediate word processing skills. Students will create documents one at a time, then compile them into their portfolio.</w:t>
            </w:r>
          </w:p>
          <w:p w:rsidR="00000000" w:rsidDel="00000000" w:rsidP="00000000" w:rsidRDefault="00000000" w:rsidRPr="00000000" w14:paraId="00000017">
            <w:pPr>
              <w:pageBreakBefore w:val="0"/>
              <w:rPr>
                <w:sz w:val="20"/>
                <w:szCs w:val="20"/>
              </w:rPr>
            </w:pPr>
            <w:r w:rsidDel="00000000" w:rsidR="00000000" w:rsidRPr="00000000">
              <w:rPr>
                <w:rtl w:val="0"/>
              </w:rPr>
            </w:r>
          </w:p>
          <w:p w:rsidR="00000000" w:rsidDel="00000000" w:rsidP="00000000" w:rsidRDefault="00000000" w:rsidRPr="00000000" w14:paraId="00000018">
            <w:pPr>
              <w:pageBreakBefore w:val="0"/>
              <w:rPr>
                <w:sz w:val="20"/>
                <w:szCs w:val="20"/>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1E">
            <w:pPr>
              <w:pageBreakBefore w:val="0"/>
              <w:rPr>
                <w:color w:val="1f497d"/>
              </w:rPr>
            </w:pPr>
            <w:r w:rsidDel="00000000" w:rsidR="00000000" w:rsidRPr="00000000">
              <w:rPr>
                <w:b w:val="1"/>
                <w:color w:val="1f497d"/>
                <w:u w:val="single"/>
                <w:rtl w:val="0"/>
              </w:rPr>
              <w:t xml:space="preserve">Enduring Understandings:</w:t>
            </w:r>
            <w:r w:rsidDel="00000000" w:rsidR="00000000" w:rsidRPr="00000000">
              <w:rPr>
                <w:color w:val="1f497d"/>
                <w:rtl w:val="0"/>
              </w:rPr>
              <w:t xml:space="preserve"> What are the most essential conclusions that students should be guided towards throughout this unit?</w:t>
            </w:r>
          </w:p>
          <w:p w:rsidR="00000000" w:rsidDel="00000000" w:rsidP="00000000" w:rsidRDefault="00000000" w:rsidRPr="00000000" w14:paraId="0000001F">
            <w:pPr>
              <w:pageBreakBefore w:val="0"/>
              <w:rPr/>
            </w:pPr>
            <w:r w:rsidDel="00000000" w:rsidR="00000000" w:rsidRPr="00000000">
              <w:rPr>
                <w:rtl w:val="0"/>
              </w:rPr>
            </w:r>
          </w:p>
          <w:p w:rsidR="00000000" w:rsidDel="00000000" w:rsidP="00000000" w:rsidRDefault="00000000" w:rsidRPr="00000000" w14:paraId="00000020">
            <w:pPr>
              <w:pageBreakBefore w:val="0"/>
              <w:rPr/>
            </w:pPr>
            <w:r w:rsidDel="00000000" w:rsidR="00000000" w:rsidRPr="00000000">
              <w:rPr>
                <w:rtl w:val="0"/>
              </w:rPr>
              <w:t xml:space="preserve">Marketing is how businesses promote their brand, products, and/or services.</w:t>
            </w:r>
          </w:p>
          <w:p w:rsidR="00000000" w:rsidDel="00000000" w:rsidP="00000000" w:rsidRDefault="00000000" w:rsidRPr="00000000" w14:paraId="00000021">
            <w:pPr>
              <w:pageBreakBefore w:val="0"/>
              <w:rPr/>
            </w:pPr>
            <w:r w:rsidDel="00000000" w:rsidR="00000000" w:rsidRPr="00000000">
              <w:rPr>
                <w:rtl w:val="0"/>
              </w:rPr>
            </w:r>
          </w:p>
          <w:p w:rsidR="00000000" w:rsidDel="00000000" w:rsidP="00000000" w:rsidRDefault="00000000" w:rsidRPr="00000000" w14:paraId="00000022">
            <w:pPr>
              <w:pageBreakBefore w:val="0"/>
              <w:rPr/>
            </w:pPr>
            <w:r w:rsidDel="00000000" w:rsidR="00000000" w:rsidRPr="00000000">
              <w:rPr>
                <w:rtl w:val="0"/>
              </w:rPr>
              <w:t xml:space="preserve">The concepts of Product, Price, Place, and Promotion (4 P’s) guide all business marketing activities.</w:t>
            </w:r>
          </w:p>
          <w:p w:rsidR="00000000" w:rsidDel="00000000" w:rsidP="00000000" w:rsidRDefault="00000000" w:rsidRPr="00000000" w14:paraId="00000023">
            <w:pPr>
              <w:pageBreakBefore w:val="0"/>
              <w:rPr/>
            </w:pPr>
            <w:r w:rsidDel="00000000" w:rsidR="00000000" w:rsidRPr="00000000">
              <w:rPr>
                <w:rtl w:val="0"/>
              </w:rPr>
            </w:r>
          </w:p>
          <w:p w:rsidR="00000000" w:rsidDel="00000000" w:rsidP="00000000" w:rsidRDefault="00000000" w:rsidRPr="00000000" w14:paraId="00000024">
            <w:pPr>
              <w:pageBreakBefore w:val="0"/>
              <w:rPr/>
            </w:pPr>
            <w:r w:rsidDel="00000000" w:rsidR="00000000" w:rsidRPr="00000000">
              <w:rPr>
                <w:rtl w:val="0"/>
              </w:rPr>
              <w:t xml:space="preserve">Many successful businesses use flyers, online ads, social media, and business cards as marketing activities.</w:t>
            </w:r>
          </w:p>
          <w:p w:rsidR="00000000" w:rsidDel="00000000" w:rsidP="00000000" w:rsidRDefault="00000000" w:rsidRPr="00000000" w14:paraId="00000025">
            <w:pPr>
              <w:pageBreakBefore w:val="0"/>
              <w:rPr/>
            </w:pPr>
            <w:r w:rsidDel="00000000" w:rsidR="00000000" w:rsidRPr="00000000">
              <w:rPr>
                <w:rtl w:val="0"/>
              </w:rPr>
            </w:r>
          </w:p>
          <w:p w:rsidR="00000000" w:rsidDel="00000000" w:rsidP="00000000" w:rsidRDefault="00000000" w:rsidRPr="00000000" w14:paraId="00000026">
            <w:pPr>
              <w:pageBreakBefore w:val="0"/>
              <w:rPr/>
            </w:pPr>
            <w:r w:rsidDel="00000000" w:rsidR="00000000" w:rsidRPr="00000000">
              <w:rPr>
                <w:rtl w:val="0"/>
              </w:rPr>
              <w:t xml:space="preserve">A business presence on social media is a crucial and relatively inexpensive aspect of the marketing mix.</w:t>
            </w:r>
          </w:p>
        </w:tc>
      </w:tr>
      <w:tr>
        <w:trPr>
          <w:cantSplit w:val="0"/>
          <w:trHeight w:val="900" w:hRule="atLeast"/>
          <w:tblHeader w:val="0"/>
        </w:trPr>
        <w:tc>
          <w:tcPr>
            <w:gridSpan w:val="6"/>
          </w:tcPr>
          <w:p w:rsidR="00000000" w:rsidDel="00000000" w:rsidP="00000000" w:rsidRDefault="00000000" w:rsidRPr="00000000" w14:paraId="0000002C">
            <w:pPr>
              <w:pageBreakBefore w:val="0"/>
              <w:rPr>
                <w:color w:val="1f497d"/>
              </w:rPr>
            </w:pPr>
            <w:r w:rsidDel="00000000" w:rsidR="00000000" w:rsidRPr="00000000">
              <w:rPr>
                <w:b w:val="1"/>
                <w:color w:val="1f497d"/>
                <w:u w:val="single"/>
                <w:rtl w:val="0"/>
              </w:rPr>
              <w:t xml:space="preserve">Essential Questions</w:t>
            </w:r>
            <w:r w:rsidDel="00000000" w:rsidR="00000000" w:rsidRPr="00000000">
              <w:rPr>
                <w:color w:val="1f497d"/>
                <w:rtl w:val="0"/>
              </w:rPr>
              <w:t xml:space="preserve">: What are the questions that will guide critical thinking about the content of this unit?  Essential questions should, in part, be thought-starters toward the enduring understandings.</w:t>
            </w:r>
          </w:p>
          <w:p w:rsidR="00000000" w:rsidDel="00000000" w:rsidP="00000000" w:rsidRDefault="00000000" w:rsidRPr="00000000" w14:paraId="0000002D">
            <w:pPr>
              <w:pageBreakBefore w:val="0"/>
              <w:rPr/>
            </w:pPr>
            <w:r w:rsidDel="00000000" w:rsidR="00000000" w:rsidRPr="00000000">
              <w:rPr>
                <w:rtl w:val="0"/>
              </w:rPr>
            </w:r>
          </w:p>
          <w:p w:rsidR="00000000" w:rsidDel="00000000" w:rsidP="00000000" w:rsidRDefault="00000000" w:rsidRPr="00000000" w14:paraId="0000002E">
            <w:pPr>
              <w:pageBreakBefore w:val="0"/>
              <w:rPr/>
            </w:pPr>
            <w:r w:rsidDel="00000000" w:rsidR="00000000" w:rsidRPr="00000000">
              <w:rPr>
                <w:rtl w:val="0"/>
              </w:rPr>
              <w:t xml:space="preserve">What is marketing?</w:t>
            </w:r>
          </w:p>
          <w:p w:rsidR="00000000" w:rsidDel="00000000" w:rsidP="00000000" w:rsidRDefault="00000000" w:rsidRPr="00000000" w14:paraId="0000002F">
            <w:pPr>
              <w:pageBreakBefore w:val="0"/>
              <w:rPr/>
            </w:pPr>
            <w:r w:rsidDel="00000000" w:rsidR="00000000" w:rsidRPr="00000000">
              <w:rPr>
                <w:rtl w:val="0"/>
              </w:rPr>
              <w:t xml:space="preserve">What are the 4 P’s of Marketing?</w:t>
            </w:r>
          </w:p>
          <w:p w:rsidR="00000000" w:rsidDel="00000000" w:rsidP="00000000" w:rsidRDefault="00000000" w:rsidRPr="00000000" w14:paraId="00000030">
            <w:pPr>
              <w:pageBreakBefore w:val="0"/>
              <w:rPr/>
            </w:pPr>
            <w:r w:rsidDel="00000000" w:rsidR="00000000" w:rsidRPr="00000000">
              <w:rPr>
                <w:rtl w:val="0"/>
              </w:rPr>
              <w:t xml:space="preserve">How do businesses successfully promote themselves in a world full of competition?</w:t>
            </w:r>
          </w:p>
          <w:p w:rsidR="00000000" w:rsidDel="00000000" w:rsidP="00000000" w:rsidRDefault="00000000" w:rsidRPr="00000000" w14:paraId="00000031">
            <w:pPr>
              <w:pageBreakBefore w:val="0"/>
              <w:rPr/>
            </w:pPr>
            <w:r w:rsidDel="00000000" w:rsidR="00000000" w:rsidRPr="00000000">
              <w:rPr>
                <w:rtl w:val="0"/>
              </w:rPr>
              <w:t xml:space="preserve">How has social media changed the marketing plan?</w:t>
            </w:r>
          </w:p>
        </w:tc>
      </w:tr>
      <w:tr>
        <w:trPr>
          <w:cantSplit w:val="0"/>
          <w:trHeight w:val="220" w:hRule="atLeast"/>
          <w:tblHeader w:val="0"/>
        </w:trPr>
        <w:tc>
          <w:tcPr>
            <w:gridSpan w:val="3"/>
            <w:shd w:fill="1f497d" w:val="clear"/>
          </w:tcPr>
          <w:p w:rsidR="00000000" w:rsidDel="00000000" w:rsidP="00000000" w:rsidRDefault="00000000" w:rsidRPr="00000000" w14:paraId="00000037">
            <w:pPr>
              <w:pageBreakBefore w:val="0"/>
              <w:jc w:val="center"/>
              <w:rPr>
                <w:b w:val="1"/>
                <w:color w:val="ffffff"/>
                <w:sz w:val="24"/>
                <w:szCs w:val="24"/>
              </w:rPr>
            </w:pPr>
            <w:r w:rsidDel="00000000" w:rsidR="00000000" w:rsidRPr="00000000">
              <w:rPr>
                <w:b w:val="1"/>
                <w:color w:val="ffffff"/>
                <w:sz w:val="24"/>
                <w:szCs w:val="24"/>
                <w:rtl w:val="0"/>
              </w:rPr>
              <w:t xml:space="preserve">Content/Objectives</w:t>
            </w:r>
          </w:p>
        </w:tc>
        <w:tc>
          <w:tcPr>
            <w:gridSpan w:val="3"/>
            <w:shd w:fill="1f497d" w:val="clear"/>
          </w:tcPr>
          <w:p w:rsidR="00000000" w:rsidDel="00000000" w:rsidP="00000000" w:rsidRDefault="00000000" w:rsidRPr="00000000" w14:paraId="0000003A">
            <w:pPr>
              <w:pageBreakBefore w:val="0"/>
              <w:jc w:val="center"/>
              <w:rPr>
                <w:b w:val="1"/>
                <w:color w:val="ffffff"/>
                <w:sz w:val="24"/>
                <w:szCs w:val="24"/>
              </w:rPr>
            </w:pPr>
            <w:r w:rsidDel="00000000" w:rsidR="00000000" w:rsidRPr="00000000">
              <w:rPr>
                <w:b w:val="1"/>
                <w:color w:val="ffffff"/>
                <w:sz w:val="24"/>
                <w:szCs w:val="24"/>
                <w:rtl w:val="0"/>
              </w:rPr>
              <w:t xml:space="preserve">Instructional Actions</w:t>
            </w:r>
          </w:p>
        </w:tc>
      </w:tr>
      <w:tr>
        <w:trPr>
          <w:cantSplit w:val="0"/>
          <w:trHeight w:val="200" w:hRule="atLeast"/>
          <w:tblHeader w:val="0"/>
        </w:trPr>
        <w:tc>
          <w:tcPr/>
          <w:p w:rsidR="00000000" w:rsidDel="00000000" w:rsidP="00000000" w:rsidRDefault="00000000" w:rsidRPr="00000000" w14:paraId="0000003D">
            <w:pPr>
              <w:pageBreakBefore w:val="0"/>
              <w:jc w:val="center"/>
              <w:rPr>
                <w:b w:val="1"/>
              </w:rPr>
            </w:pPr>
            <w:r w:rsidDel="00000000" w:rsidR="00000000" w:rsidRPr="00000000">
              <w:rPr>
                <w:b w:val="1"/>
                <w:rtl w:val="0"/>
              </w:rPr>
              <w:t xml:space="preserve">Content</w:t>
            </w:r>
          </w:p>
          <w:p w:rsidR="00000000" w:rsidDel="00000000" w:rsidP="00000000" w:rsidRDefault="00000000" w:rsidRPr="00000000" w14:paraId="0000003E">
            <w:pPr>
              <w:pageBreakBefore w:val="0"/>
              <w:jc w:val="center"/>
              <w:rPr>
                <w:b w:val="1"/>
                <w:i w:val="1"/>
              </w:rPr>
            </w:pPr>
            <w:r w:rsidDel="00000000" w:rsidR="00000000" w:rsidRPr="00000000">
              <w:rPr>
                <w:b w:val="1"/>
                <w:i w:val="1"/>
                <w:rtl w:val="0"/>
              </w:rPr>
              <w:t xml:space="preserve">What students will know</w:t>
            </w:r>
          </w:p>
        </w:tc>
        <w:tc>
          <w:tcPr>
            <w:gridSpan w:val="2"/>
          </w:tcPr>
          <w:p w:rsidR="00000000" w:rsidDel="00000000" w:rsidP="00000000" w:rsidRDefault="00000000" w:rsidRPr="00000000" w14:paraId="0000003F">
            <w:pPr>
              <w:pageBreakBefore w:val="0"/>
              <w:jc w:val="center"/>
              <w:rPr>
                <w:b w:val="1"/>
              </w:rPr>
            </w:pPr>
            <w:r w:rsidDel="00000000" w:rsidR="00000000" w:rsidRPr="00000000">
              <w:rPr>
                <w:b w:val="1"/>
                <w:rtl w:val="0"/>
              </w:rPr>
              <w:t xml:space="preserve">Skills</w:t>
            </w:r>
          </w:p>
          <w:p w:rsidR="00000000" w:rsidDel="00000000" w:rsidP="00000000" w:rsidRDefault="00000000" w:rsidRPr="00000000" w14:paraId="00000040">
            <w:pPr>
              <w:pageBreakBefore w:val="0"/>
              <w:jc w:val="center"/>
              <w:rPr>
                <w:b w:val="1"/>
                <w:i w:val="1"/>
              </w:rPr>
            </w:pPr>
            <w:r w:rsidDel="00000000" w:rsidR="00000000" w:rsidRPr="00000000">
              <w:rPr>
                <w:b w:val="1"/>
                <w:i w:val="1"/>
                <w:rtl w:val="0"/>
              </w:rPr>
              <w:t xml:space="preserve">What students will be able to do</w:t>
            </w:r>
          </w:p>
        </w:tc>
        <w:tc>
          <w:tcPr>
            <w:gridSpan w:val="2"/>
          </w:tcPr>
          <w:p w:rsidR="00000000" w:rsidDel="00000000" w:rsidP="00000000" w:rsidRDefault="00000000" w:rsidRPr="00000000" w14:paraId="00000042">
            <w:pPr>
              <w:pageBreakBefore w:val="0"/>
              <w:jc w:val="center"/>
              <w:rPr>
                <w:b w:val="1"/>
              </w:rPr>
            </w:pPr>
            <w:r w:rsidDel="00000000" w:rsidR="00000000" w:rsidRPr="00000000">
              <w:rPr>
                <w:b w:val="1"/>
                <w:rtl w:val="0"/>
              </w:rPr>
              <w:t xml:space="preserve">Activities/Strategies</w:t>
            </w:r>
          </w:p>
          <w:p w:rsidR="00000000" w:rsidDel="00000000" w:rsidP="00000000" w:rsidRDefault="00000000" w:rsidRPr="00000000" w14:paraId="00000043">
            <w:pPr>
              <w:pageBreakBefore w:val="0"/>
              <w:jc w:val="center"/>
              <w:rPr>
                <w:b w:val="1"/>
                <w:i w:val="1"/>
              </w:rPr>
            </w:pPr>
            <w:r w:rsidDel="00000000" w:rsidR="00000000" w:rsidRPr="00000000">
              <w:rPr>
                <w:b w:val="1"/>
                <w:i w:val="1"/>
                <w:rtl w:val="0"/>
              </w:rPr>
              <w:t xml:space="preserve">How we teach content and skills</w:t>
            </w:r>
          </w:p>
        </w:tc>
        <w:tc>
          <w:tcPr/>
          <w:p w:rsidR="00000000" w:rsidDel="00000000" w:rsidP="00000000" w:rsidRDefault="00000000" w:rsidRPr="00000000" w14:paraId="00000045">
            <w:pPr>
              <w:pageBreakBefore w:val="0"/>
              <w:jc w:val="center"/>
              <w:rPr>
                <w:b w:val="1"/>
              </w:rPr>
            </w:pPr>
            <w:r w:rsidDel="00000000" w:rsidR="00000000" w:rsidRPr="00000000">
              <w:rPr>
                <w:b w:val="1"/>
                <w:rtl w:val="0"/>
              </w:rPr>
              <w:t xml:space="preserve">Evidence (Assessments)</w:t>
            </w:r>
          </w:p>
          <w:p w:rsidR="00000000" w:rsidDel="00000000" w:rsidP="00000000" w:rsidRDefault="00000000" w:rsidRPr="00000000" w14:paraId="00000046">
            <w:pPr>
              <w:pageBreakBefore w:val="0"/>
              <w:jc w:val="center"/>
              <w:rPr>
                <w:b w:val="1"/>
                <w:i w:val="1"/>
              </w:rPr>
            </w:pPr>
            <w:r w:rsidDel="00000000" w:rsidR="00000000" w:rsidRPr="00000000">
              <w:rPr>
                <w:b w:val="1"/>
                <w:i w:val="1"/>
                <w:sz w:val="20"/>
                <w:szCs w:val="20"/>
                <w:rtl w:val="0"/>
              </w:rPr>
              <w:t xml:space="preserve">How we know students have learned</w:t>
            </w:r>
            <w:r w:rsidDel="00000000" w:rsidR="00000000" w:rsidRPr="00000000">
              <w:rPr>
                <w:rtl w:val="0"/>
              </w:rPr>
            </w:r>
          </w:p>
        </w:tc>
      </w:tr>
      <w:tr>
        <w:trPr>
          <w:cantSplit w:val="0"/>
          <w:trHeight w:val="120" w:hRule="atLeast"/>
          <w:tblHeader w:val="0"/>
        </w:trPr>
        <w:tc>
          <w:tcPr/>
          <w:p w:rsidR="00000000" w:rsidDel="00000000" w:rsidP="00000000" w:rsidRDefault="00000000" w:rsidRPr="00000000" w14:paraId="00000047">
            <w:pPr>
              <w:pageBreakBefore w:val="0"/>
              <w:numPr>
                <w:ilvl w:val="0"/>
                <w:numId w:val="3"/>
              </w:numPr>
              <w:ind w:left="720" w:hanging="360"/>
              <w:rPr/>
            </w:pPr>
            <w:r w:rsidDel="00000000" w:rsidR="00000000" w:rsidRPr="00000000">
              <w:rPr>
                <w:rtl w:val="0"/>
              </w:rPr>
              <w:t xml:space="preserve">What is marketing?</w:t>
            </w:r>
            <w:r w:rsidDel="00000000" w:rsidR="00000000" w:rsidRPr="00000000">
              <w:rPr>
                <w:rtl w:val="0"/>
              </w:rPr>
            </w:r>
          </w:p>
          <w:p w:rsidR="00000000" w:rsidDel="00000000" w:rsidP="00000000" w:rsidRDefault="00000000" w:rsidRPr="00000000" w14:paraId="00000048">
            <w:pPr>
              <w:pageBreakBefore w:val="0"/>
              <w:numPr>
                <w:ilvl w:val="0"/>
                <w:numId w:val="3"/>
              </w:numPr>
              <w:ind w:left="720" w:hanging="360"/>
              <w:rPr/>
            </w:pPr>
            <w:r w:rsidDel="00000000" w:rsidR="00000000" w:rsidRPr="00000000">
              <w:rPr>
                <w:rtl w:val="0"/>
              </w:rPr>
              <w:t xml:space="preserve">4 P’s of Marketing (Product, Price, Place, and Promotion).</w:t>
            </w:r>
            <w:r w:rsidDel="00000000" w:rsidR="00000000" w:rsidRPr="00000000">
              <w:rPr>
                <w:rtl w:val="0"/>
              </w:rPr>
            </w:r>
          </w:p>
          <w:p w:rsidR="00000000" w:rsidDel="00000000" w:rsidP="00000000" w:rsidRDefault="00000000" w:rsidRPr="00000000" w14:paraId="00000049">
            <w:pPr>
              <w:pageBreakBefore w:val="0"/>
              <w:numPr>
                <w:ilvl w:val="0"/>
                <w:numId w:val="3"/>
              </w:numPr>
              <w:ind w:left="720" w:hanging="360"/>
              <w:rPr/>
            </w:pPr>
            <w:r w:rsidDel="00000000" w:rsidR="00000000" w:rsidRPr="00000000">
              <w:rPr>
                <w:rtl w:val="0"/>
              </w:rPr>
              <w:t xml:space="preserve">Creating effective marketing pieces to promote products or services.</w:t>
            </w:r>
            <w:r w:rsidDel="00000000" w:rsidR="00000000" w:rsidRPr="00000000">
              <w:rPr>
                <w:rtl w:val="0"/>
              </w:rPr>
            </w:r>
          </w:p>
          <w:p w:rsidR="00000000" w:rsidDel="00000000" w:rsidP="00000000" w:rsidRDefault="00000000" w:rsidRPr="00000000" w14:paraId="0000004A">
            <w:pPr>
              <w:pageBreakBefore w:val="0"/>
              <w:numPr>
                <w:ilvl w:val="0"/>
                <w:numId w:val="3"/>
              </w:numPr>
              <w:ind w:left="720" w:hanging="360"/>
              <w:rPr/>
            </w:pPr>
            <w:r w:rsidDel="00000000" w:rsidR="00000000" w:rsidRPr="00000000">
              <w:rPr>
                <w:rtl w:val="0"/>
              </w:rPr>
              <w:t xml:space="preserve">The role of social media in the marketing mix.</w:t>
            </w:r>
            <w:r w:rsidDel="00000000" w:rsidR="00000000" w:rsidRPr="00000000">
              <w:rPr>
                <w:rtl w:val="0"/>
              </w:rPr>
            </w:r>
          </w:p>
          <w:p w:rsidR="00000000" w:rsidDel="00000000" w:rsidP="00000000" w:rsidRDefault="00000000" w:rsidRPr="00000000" w14:paraId="0000004B">
            <w:pPr>
              <w:pageBreakBefore w:val="0"/>
              <w:rPr/>
            </w:pPr>
            <w:r w:rsidDel="00000000" w:rsidR="00000000" w:rsidRPr="00000000">
              <w:rPr>
                <w:rtl w:val="0"/>
              </w:rPr>
            </w:r>
          </w:p>
          <w:p w:rsidR="00000000" w:rsidDel="00000000" w:rsidP="00000000" w:rsidRDefault="00000000" w:rsidRPr="00000000" w14:paraId="0000004C">
            <w:pPr>
              <w:pageBreakBefore w:val="0"/>
              <w:rPr/>
            </w:pPr>
            <w:r w:rsidDel="00000000" w:rsidR="00000000" w:rsidRPr="00000000">
              <w:rPr>
                <w:rtl w:val="0"/>
              </w:rPr>
            </w:r>
          </w:p>
          <w:p w:rsidR="00000000" w:rsidDel="00000000" w:rsidP="00000000" w:rsidRDefault="00000000" w:rsidRPr="00000000" w14:paraId="0000004D">
            <w:pPr>
              <w:pageBreakBefore w:val="0"/>
              <w:rPr/>
            </w:pPr>
            <w:r w:rsidDel="00000000" w:rsidR="00000000" w:rsidRPr="00000000">
              <w:rPr>
                <w:rtl w:val="0"/>
              </w:rPr>
            </w:r>
          </w:p>
          <w:p w:rsidR="00000000" w:rsidDel="00000000" w:rsidP="00000000" w:rsidRDefault="00000000" w:rsidRPr="00000000" w14:paraId="0000004E">
            <w:pPr>
              <w:pageBreakBefore w:val="0"/>
              <w:rPr/>
            </w:pPr>
            <w:r w:rsidDel="00000000" w:rsidR="00000000" w:rsidRPr="00000000">
              <w:rPr>
                <w:rtl w:val="0"/>
              </w:rPr>
            </w:r>
          </w:p>
          <w:p w:rsidR="00000000" w:rsidDel="00000000" w:rsidP="00000000" w:rsidRDefault="00000000" w:rsidRPr="00000000" w14:paraId="0000004F">
            <w:pPr>
              <w:pageBreakBefore w:val="0"/>
              <w:rPr/>
            </w:pPr>
            <w:r w:rsidDel="00000000" w:rsidR="00000000" w:rsidRPr="00000000">
              <w:rPr>
                <w:rtl w:val="0"/>
              </w:rPr>
            </w:r>
          </w:p>
          <w:p w:rsidR="00000000" w:rsidDel="00000000" w:rsidP="00000000" w:rsidRDefault="00000000" w:rsidRPr="00000000" w14:paraId="00000050">
            <w:pPr>
              <w:pageBreakBefore w:val="0"/>
              <w:rPr/>
            </w:pPr>
            <w:r w:rsidDel="00000000" w:rsidR="00000000" w:rsidRPr="00000000">
              <w:rPr>
                <w:rtl w:val="0"/>
              </w:rPr>
            </w:r>
          </w:p>
          <w:p w:rsidR="00000000" w:rsidDel="00000000" w:rsidP="00000000" w:rsidRDefault="00000000" w:rsidRPr="00000000" w14:paraId="00000051">
            <w:pPr>
              <w:pageBreakBefore w:val="0"/>
              <w:rPr/>
            </w:pPr>
            <w:r w:rsidDel="00000000" w:rsidR="00000000" w:rsidRPr="00000000">
              <w:rPr>
                <w:rtl w:val="0"/>
              </w:rPr>
            </w:r>
          </w:p>
          <w:p w:rsidR="00000000" w:rsidDel="00000000" w:rsidP="00000000" w:rsidRDefault="00000000" w:rsidRPr="00000000" w14:paraId="00000052">
            <w:pPr>
              <w:pageBreakBefore w:val="0"/>
              <w:rPr/>
            </w:pPr>
            <w:r w:rsidDel="00000000" w:rsidR="00000000" w:rsidRPr="00000000">
              <w:rPr>
                <w:rtl w:val="0"/>
              </w:rPr>
            </w:r>
          </w:p>
          <w:p w:rsidR="00000000" w:rsidDel="00000000" w:rsidP="00000000" w:rsidRDefault="00000000" w:rsidRPr="00000000" w14:paraId="00000053">
            <w:pPr>
              <w:pageBreakBefore w:val="0"/>
              <w:rPr/>
            </w:pPr>
            <w:r w:rsidDel="00000000" w:rsidR="00000000" w:rsidRPr="00000000">
              <w:rPr>
                <w:rtl w:val="0"/>
              </w:rPr>
            </w:r>
          </w:p>
          <w:p w:rsidR="00000000" w:rsidDel="00000000" w:rsidP="00000000" w:rsidRDefault="00000000" w:rsidRPr="00000000" w14:paraId="00000054">
            <w:pPr>
              <w:pageBreakBefore w:val="0"/>
              <w:rPr/>
            </w:pPr>
            <w:r w:rsidDel="00000000" w:rsidR="00000000" w:rsidRPr="00000000">
              <w:rPr>
                <w:rtl w:val="0"/>
              </w:rPr>
            </w:r>
          </w:p>
          <w:p w:rsidR="00000000" w:rsidDel="00000000" w:rsidP="00000000" w:rsidRDefault="00000000" w:rsidRPr="00000000" w14:paraId="00000055">
            <w:pPr>
              <w:pageBreakBefore w:val="0"/>
              <w:rPr/>
            </w:pPr>
            <w:r w:rsidDel="00000000" w:rsidR="00000000" w:rsidRPr="00000000">
              <w:rPr>
                <w:rtl w:val="0"/>
              </w:rPr>
            </w:r>
          </w:p>
          <w:p w:rsidR="00000000" w:rsidDel="00000000" w:rsidP="00000000" w:rsidRDefault="00000000" w:rsidRPr="00000000" w14:paraId="00000056">
            <w:pPr>
              <w:pageBreakBefore w:val="0"/>
              <w:rPr/>
            </w:pPr>
            <w:r w:rsidDel="00000000" w:rsidR="00000000" w:rsidRPr="00000000">
              <w:rPr>
                <w:rtl w:val="0"/>
              </w:rPr>
            </w:r>
          </w:p>
        </w:tc>
        <w:tc>
          <w:tcPr>
            <w:gridSpan w:val="2"/>
          </w:tcPr>
          <w:p w:rsidR="00000000" w:rsidDel="00000000" w:rsidP="00000000" w:rsidRDefault="00000000" w:rsidRPr="00000000" w14:paraId="00000057">
            <w:pPr>
              <w:pageBreakBefore w:val="0"/>
              <w:numPr>
                <w:ilvl w:val="0"/>
                <w:numId w:val="6"/>
              </w:numPr>
              <w:ind w:left="720" w:hanging="360"/>
              <w:rPr/>
            </w:pPr>
            <w:r w:rsidDel="00000000" w:rsidR="00000000" w:rsidRPr="00000000">
              <w:rPr>
                <w:rtl w:val="0"/>
              </w:rPr>
              <w:t xml:space="preserve">Think, reflect, create, and collaborate toward formal projects that engage real-world business expectations.</w:t>
            </w:r>
          </w:p>
          <w:p w:rsidR="00000000" w:rsidDel="00000000" w:rsidP="00000000" w:rsidRDefault="00000000" w:rsidRPr="00000000" w14:paraId="00000058">
            <w:pPr>
              <w:pageBreakBefore w:val="0"/>
              <w:numPr>
                <w:ilvl w:val="0"/>
                <w:numId w:val="6"/>
              </w:numPr>
              <w:ind w:left="720" w:hanging="360"/>
              <w:rPr/>
            </w:pPr>
            <w:r w:rsidDel="00000000" w:rsidR="00000000" w:rsidRPr="00000000">
              <w:rPr>
                <w:rtl w:val="0"/>
              </w:rPr>
              <w:t xml:space="preserve">Use Google Classroom and Google Drive applications.</w:t>
            </w:r>
            <w:r w:rsidDel="00000000" w:rsidR="00000000" w:rsidRPr="00000000">
              <w:rPr>
                <w:rtl w:val="0"/>
              </w:rPr>
            </w:r>
          </w:p>
          <w:p w:rsidR="00000000" w:rsidDel="00000000" w:rsidP="00000000" w:rsidRDefault="00000000" w:rsidRPr="00000000" w14:paraId="00000059">
            <w:pPr>
              <w:pageBreakBefore w:val="0"/>
              <w:numPr>
                <w:ilvl w:val="0"/>
                <w:numId w:val="6"/>
              </w:numPr>
              <w:ind w:left="720" w:hanging="360"/>
              <w:rPr/>
            </w:pPr>
            <w:r w:rsidDel="00000000" w:rsidR="00000000" w:rsidRPr="00000000">
              <w:rPr>
                <w:rtl w:val="0"/>
              </w:rPr>
              <w:t xml:space="preserve">Write in an organized manner in the form of marketing promotions.</w:t>
            </w:r>
            <w:r w:rsidDel="00000000" w:rsidR="00000000" w:rsidRPr="00000000">
              <w:rPr>
                <w:rtl w:val="0"/>
              </w:rPr>
            </w:r>
          </w:p>
          <w:p w:rsidR="00000000" w:rsidDel="00000000" w:rsidP="00000000" w:rsidRDefault="00000000" w:rsidRPr="00000000" w14:paraId="0000005A">
            <w:pPr>
              <w:pageBreakBefore w:val="0"/>
              <w:numPr>
                <w:ilvl w:val="0"/>
                <w:numId w:val="6"/>
              </w:numPr>
              <w:ind w:left="720" w:hanging="360"/>
              <w:rPr/>
            </w:pPr>
            <w:r w:rsidDel="00000000" w:rsidR="00000000" w:rsidRPr="00000000">
              <w:rPr>
                <w:rtl w:val="0"/>
              </w:rPr>
              <w:t xml:space="preserve">Occasionally work in teams to enhance the creative process and work with others.</w:t>
            </w:r>
            <w:r w:rsidDel="00000000" w:rsidR="00000000" w:rsidRPr="00000000">
              <w:rPr>
                <w:rtl w:val="0"/>
              </w:rPr>
            </w:r>
          </w:p>
          <w:p w:rsidR="00000000" w:rsidDel="00000000" w:rsidP="00000000" w:rsidRDefault="00000000" w:rsidRPr="00000000" w14:paraId="0000005B">
            <w:pPr>
              <w:pageBreakBefore w:val="0"/>
              <w:ind w:left="720" w:firstLine="0"/>
              <w:rPr/>
            </w:pPr>
            <w:r w:rsidDel="00000000" w:rsidR="00000000" w:rsidRPr="00000000">
              <w:rPr>
                <w:rtl w:val="0"/>
              </w:rPr>
            </w:r>
          </w:p>
        </w:tc>
        <w:tc>
          <w:tcPr>
            <w:gridSpan w:val="2"/>
          </w:tcPr>
          <w:p w:rsidR="00000000" w:rsidDel="00000000" w:rsidP="00000000" w:rsidRDefault="00000000" w:rsidRPr="00000000" w14:paraId="0000005D">
            <w:pPr>
              <w:pageBreakBefore w:val="0"/>
              <w:numPr>
                <w:ilvl w:val="0"/>
                <w:numId w:val="1"/>
              </w:numPr>
              <w:ind w:left="720" w:hanging="360"/>
              <w:rPr/>
            </w:pPr>
            <w:r w:rsidDel="00000000" w:rsidR="00000000" w:rsidRPr="00000000">
              <w:rPr>
                <w:rtl w:val="0"/>
              </w:rPr>
              <w:t xml:space="preserve">Researching and Web Quests.</w:t>
            </w:r>
            <w:r w:rsidDel="00000000" w:rsidR="00000000" w:rsidRPr="00000000">
              <w:rPr>
                <w:rtl w:val="0"/>
              </w:rPr>
            </w:r>
          </w:p>
          <w:p w:rsidR="00000000" w:rsidDel="00000000" w:rsidP="00000000" w:rsidRDefault="00000000" w:rsidRPr="00000000" w14:paraId="0000005E">
            <w:pPr>
              <w:pageBreakBefore w:val="0"/>
              <w:numPr>
                <w:ilvl w:val="0"/>
                <w:numId w:val="1"/>
              </w:numPr>
              <w:ind w:left="720" w:hanging="360"/>
              <w:rPr/>
            </w:pPr>
            <w:r w:rsidDel="00000000" w:rsidR="00000000" w:rsidRPr="00000000">
              <w:rPr>
                <w:rtl w:val="0"/>
              </w:rPr>
              <w:t xml:space="preserve">Classroom oral discussions.</w:t>
            </w:r>
            <w:r w:rsidDel="00000000" w:rsidR="00000000" w:rsidRPr="00000000">
              <w:rPr>
                <w:rtl w:val="0"/>
              </w:rPr>
            </w:r>
          </w:p>
          <w:p w:rsidR="00000000" w:rsidDel="00000000" w:rsidP="00000000" w:rsidRDefault="00000000" w:rsidRPr="00000000" w14:paraId="0000005F">
            <w:pPr>
              <w:pageBreakBefore w:val="0"/>
              <w:numPr>
                <w:ilvl w:val="0"/>
                <w:numId w:val="1"/>
              </w:numPr>
              <w:ind w:left="720" w:hanging="360"/>
              <w:rPr/>
            </w:pPr>
            <w:r w:rsidDel="00000000" w:rsidR="00000000" w:rsidRPr="00000000">
              <w:rPr>
                <w:rtl w:val="0"/>
              </w:rPr>
              <w:t xml:space="preserve">Independent writing.</w:t>
            </w:r>
            <w:r w:rsidDel="00000000" w:rsidR="00000000" w:rsidRPr="00000000">
              <w:rPr>
                <w:rtl w:val="0"/>
              </w:rPr>
            </w:r>
          </w:p>
          <w:p w:rsidR="00000000" w:rsidDel="00000000" w:rsidP="00000000" w:rsidRDefault="00000000" w:rsidRPr="00000000" w14:paraId="00000060">
            <w:pPr>
              <w:pageBreakBefore w:val="0"/>
              <w:numPr>
                <w:ilvl w:val="0"/>
                <w:numId w:val="1"/>
              </w:numPr>
              <w:ind w:left="720" w:hanging="360"/>
              <w:rPr/>
            </w:pPr>
            <w:r w:rsidDel="00000000" w:rsidR="00000000" w:rsidRPr="00000000">
              <w:rPr>
                <w:rtl w:val="0"/>
              </w:rPr>
              <w:t xml:space="preserve">Role play.</w:t>
            </w:r>
            <w:r w:rsidDel="00000000" w:rsidR="00000000" w:rsidRPr="00000000">
              <w:rPr>
                <w:rtl w:val="0"/>
              </w:rPr>
            </w:r>
          </w:p>
          <w:p w:rsidR="00000000" w:rsidDel="00000000" w:rsidP="00000000" w:rsidRDefault="00000000" w:rsidRPr="00000000" w14:paraId="00000061">
            <w:pPr>
              <w:pageBreakBefore w:val="0"/>
              <w:numPr>
                <w:ilvl w:val="0"/>
                <w:numId w:val="1"/>
              </w:numPr>
              <w:ind w:left="720" w:hanging="360"/>
              <w:rPr/>
            </w:pPr>
            <w:r w:rsidDel="00000000" w:rsidR="00000000" w:rsidRPr="00000000">
              <w:rPr>
                <w:rtl w:val="0"/>
              </w:rPr>
              <w:t xml:space="preserve">Reflection.</w:t>
            </w:r>
            <w:r w:rsidDel="00000000" w:rsidR="00000000" w:rsidRPr="00000000">
              <w:rPr>
                <w:rtl w:val="0"/>
              </w:rPr>
            </w:r>
          </w:p>
        </w:tc>
        <w:tc>
          <w:tcPr/>
          <w:p w:rsidR="00000000" w:rsidDel="00000000" w:rsidP="00000000" w:rsidRDefault="00000000" w:rsidRPr="00000000" w14:paraId="00000063">
            <w:pPr>
              <w:pageBreakBefore w:val="0"/>
              <w:rPr>
                <w:b w:val="1"/>
              </w:rPr>
            </w:pPr>
            <w:r w:rsidDel="00000000" w:rsidR="00000000" w:rsidRPr="00000000">
              <w:rPr>
                <w:b w:val="1"/>
                <w:rtl w:val="0"/>
              </w:rPr>
              <w:t xml:space="preserve">**Specific assessments must be linked to this document</w:t>
            </w:r>
          </w:p>
          <w:p w:rsidR="00000000" w:rsidDel="00000000" w:rsidP="00000000" w:rsidRDefault="00000000" w:rsidRPr="00000000" w14:paraId="00000064">
            <w:pPr>
              <w:pageBreakBefore w:val="0"/>
              <w:numPr>
                <w:ilvl w:val="0"/>
                <w:numId w:val="2"/>
              </w:numPr>
              <w:ind w:left="720" w:hanging="360"/>
              <w:rPr/>
            </w:pPr>
            <w:r w:rsidDel="00000000" w:rsidR="00000000" w:rsidRPr="00000000">
              <w:rPr>
                <w:rtl w:val="0"/>
              </w:rPr>
              <w:t xml:space="preserve">Rubrics.</w:t>
            </w:r>
          </w:p>
          <w:p w:rsidR="00000000" w:rsidDel="00000000" w:rsidP="00000000" w:rsidRDefault="00000000" w:rsidRPr="00000000" w14:paraId="00000065">
            <w:pPr>
              <w:pageBreakBefore w:val="0"/>
              <w:numPr>
                <w:ilvl w:val="0"/>
                <w:numId w:val="2"/>
              </w:numPr>
              <w:ind w:left="720" w:hanging="360"/>
              <w:rPr/>
            </w:pPr>
            <w:r w:rsidDel="00000000" w:rsidR="00000000" w:rsidRPr="00000000">
              <w:rPr>
                <w:rtl w:val="0"/>
              </w:rPr>
              <w:t xml:space="preserve">Exit Tickets.</w:t>
            </w:r>
          </w:p>
          <w:p w:rsidR="00000000" w:rsidDel="00000000" w:rsidP="00000000" w:rsidRDefault="00000000" w:rsidRPr="00000000" w14:paraId="00000066">
            <w:pPr>
              <w:pageBreakBefore w:val="0"/>
              <w:numPr>
                <w:ilvl w:val="0"/>
                <w:numId w:val="8"/>
              </w:numPr>
              <w:ind w:left="720" w:hanging="360"/>
              <w:rPr/>
            </w:pPr>
            <w:r w:rsidDel="00000000" w:rsidR="00000000" w:rsidRPr="00000000">
              <w:rPr>
                <w:rtl w:val="0"/>
              </w:rPr>
              <w:t xml:space="preserve">Challenge Question participation.</w:t>
            </w:r>
          </w:p>
          <w:p w:rsidR="00000000" w:rsidDel="00000000" w:rsidP="00000000" w:rsidRDefault="00000000" w:rsidRPr="00000000" w14:paraId="00000067">
            <w:pPr>
              <w:pageBreakBefore w:val="0"/>
              <w:numPr>
                <w:ilvl w:val="0"/>
                <w:numId w:val="2"/>
              </w:numPr>
              <w:ind w:left="720" w:hanging="360"/>
              <w:rPr/>
            </w:pPr>
            <w:r w:rsidDel="00000000" w:rsidR="00000000" w:rsidRPr="00000000">
              <w:rPr>
                <w:rtl w:val="0"/>
              </w:rPr>
              <w:t xml:space="preserve">Analysis of student reflections.</w:t>
            </w:r>
            <w:r w:rsidDel="00000000" w:rsidR="00000000" w:rsidRPr="00000000">
              <w:rPr>
                <w:rtl w:val="0"/>
              </w:rPr>
            </w:r>
          </w:p>
          <w:p w:rsidR="00000000" w:rsidDel="00000000" w:rsidP="00000000" w:rsidRDefault="00000000" w:rsidRPr="00000000" w14:paraId="00000068">
            <w:pPr>
              <w:pageBreakBefore w:val="0"/>
              <w:numPr>
                <w:ilvl w:val="0"/>
                <w:numId w:val="2"/>
              </w:numPr>
              <w:ind w:left="720" w:hanging="360"/>
              <w:rPr/>
            </w:pPr>
            <w:r w:rsidDel="00000000" w:rsidR="00000000" w:rsidRPr="00000000">
              <w:rPr>
                <w:rtl w:val="0"/>
              </w:rPr>
              <w:t xml:space="preserve">Teacher observations and reflections.</w:t>
            </w:r>
            <w:r w:rsidDel="00000000" w:rsidR="00000000" w:rsidRPr="00000000">
              <w:rPr>
                <w:rtl w:val="0"/>
              </w:rPr>
            </w:r>
          </w:p>
          <w:p w:rsidR="00000000" w:rsidDel="00000000" w:rsidP="00000000" w:rsidRDefault="00000000" w:rsidRPr="00000000" w14:paraId="00000069">
            <w:pPr>
              <w:pageBreakBefore w:val="0"/>
              <w:numPr>
                <w:ilvl w:val="0"/>
                <w:numId w:val="2"/>
              </w:numPr>
              <w:ind w:left="720" w:hanging="360"/>
              <w:rPr/>
            </w:pPr>
            <w:hyperlink r:id="rId6">
              <w:r w:rsidDel="00000000" w:rsidR="00000000" w:rsidRPr="00000000">
                <w:rPr>
                  <w:color w:val="1155cc"/>
                  <w:u w:val="single"/>
                  <w:rtl w:val="0"/>
                </w:rPr>
                <w:t xml:space="preserve">Final Exam</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6A">
            <w:pPr>
              <w:pageBreakBefore w:val="0"/>
              <w:numPr>
                <w:ilvl w:val="0"/>
                <w:numId w:val="2"/>
              </w:numPr>
              <w:ind w:left="720" w:hanging="360"/>
              <w:rPr/>
            </w:pPr>
            <w:r w:rsidDel="00000000" w:rsidR="00000000" w:rsidRPr="00000000">
              <w:rPr>
                <w:rtl w:val="0"/>
              </w:rPr>
              <w:t xml:space="preserve">Formal data from activities.</w:t>
            </w:r>
            <w:r w:rsidDel="00000000" w:rsidR="00000000" w:rsidRPr="00000000">
              <w:rPr>
                <w:rtl w:val="0"/>
              </w:rPr>
            </w:r>
          </w:p>
        </w:tc>
      </w:tr>
      <w:tr>
        <w:trPr>
          <w:cantSplit w:val="0"/>
          <w:trHeight w:val="120" w:hRule="atLeast"/>
          <w:tblHeader w:val="0"/>
        </w:trPr>
        <w:tc>
          <w:tcPr>
            <w:gridSpan w:val="6"/>
            <w:shd w:fill="1f497d" w:val="clear"/>
          </w:tcPr>
          <w:p w:rsidR="00000000" w:rsidDel="00000000" w:rsidP="00000000" w:rsidRDefault="00000000" w:rsidRPr="00000000" w14:paraId="0000006B">
            <w:pPr>
              <w:pageBreakBefore w:val="0"/>
              <w:jc w:val="center"/>
              <w:rPr>
                <w:b w:val="1"/>
                <w:color w:val="ffffff"/>
                <w:sz w:val="24"/>
                <w:szCs w:val="24"/>
                <w:u w:val="single"/>
              </w:rPr>
            </w:pPr>
            <w:r w:rsidDel="00000000" w:rsidR="00000000" w:rsidRPr="00000000">
              <w:rPr>
                <w:b w:val="1"/>
                <w:color w:val="ffffff"/>
                <w:sz w:val="24"/>
                <w:szCs w:val="24"/>
                <w:u w:val="single"/>
                <w:rtl w:val="0"/>
              </w:rPr>
              <w:t xml:space="preserve">Spiraling for Mastery </w:t>
            </w:r>
          </w:p>
          <w:p w:rsidR="00000000" w:rsidDel="00000000" w:rsidP="00000000" w:rsidRDefault="00000000" w:rsidRPr="00000000" w14:paraId="0000006C">
            <w:pPr>
              <w:pageBreakBefore w:val="0"/>
              <w:jc w:val="center"/>
              <w:rPr>
                <w:b w:val="1"/>
                <w:color w:val="ffffff"/>
                <w:sz w:val="24"/>
                <w:szCs w:val="24"/>
              </w:rPr>
            </w:pPr>
            <w:r w:rsidDel="00000000" w:rsidR="00000000" w:rsidRPr="00000000">
              <w:rPr>
                <w:b w:val="1"/>
                <w:color w:val="ffffff"/>
                <w:sz w:val="24"/>
                <w:szCs w:val="24"/>
                <w:rtl w:val="0"/>
              </w:rPr>
              <w:t xml:space="preserve">Where does this unit spiral back to other units from this or previous years</w:t>
            </w:r>
          </w:p>
          <w:p w:rsidR="00000000" w:rsidDel="00000000" w:rsidP="00000000" w:rsidRDefault="00000000" w:rsidRPr="00000000" w14:paraId="0000006D">
            <w:pPr>
              <w:pageBreakBefore w:val="0"/>
              <w:jc w:val="center"/>
              <w:rPr/>
            </w:pPr>
            <w:r w:rsidDel="00000000" w:rsidR="00000000" w:rsidRPr="00000000">
              <w:rPr>
                <w:b w:val="1"/>
                <w:color w:val="ffffff"/>
                <w:sz w:val="24"/>
                <w:szCs w:val="24"/>
                <w:rtl w:val="0"/>
              </w:rPr>
              <w:t xml:space="preserve"> in order to ensure that students retain mastery of what they’ve learned?</w:t>
            </w:r>
            <w:r w:rsidDel="00000000" w:rsidR="00000000" w:rsidRPr="00000000">
              <w:rPr>
                <w:rtl w:val="0"/>
              </w:rPr>
            </w:r>
          </w:p>
        </w:tc>
      </w:tr>
      <w:tr>
        <w:trPr>
          <w:cantSplit w:val="0"/>
          <w:trHeight w:val="120" w:hRule="atLeast"/>
          <w:tblHeader w:val="0"/>
        </w:trPr>
        <w:tc>
          <w:tcPr>
            <w:gridSpan w:val="2"/>
          </w:tcPr>
          <w:p w:rsidR="00000000" w:rsidDel="00000000" w:rsidP="00000000" w:rsidRDefault="00000000" w:rsidRPr="00000000" w14:paraId="00000073">
            <w:pPr>
              <w:pageBreakBefore w:val="0"/>
              <w:jc w:val="center"/>
              <w:rPr>
                <w:b w:val="1"/>
              </w:rPr>
            </w:pPr>
            <w:r w:rsidDel="00000000" w:rsidR="00000000" w:rsidRPr="00000000">
              <w:rPr>
                <w:b w:val="1"/>
                <w:rtl w:val="0"/>
              </w:rPr>
              <w:t xml:space="preserve">Content or Skill for this Unit</w:t>
            </w:r>
          </w:p>
        </w:tc>
        <w:tc>
          <w:tcPr>
            <w:gridSpan w:val="2"/>
          </w:tcPr>
          <w:p w:rsidR="00000000" w:rsidDel="00000000" w:rsidP="00000000" w:rsidRDefault="00000000" w:rsidRPr="00000000" w14:paraId="00000075">
            <w:pPr>
              <w:pageBreakBefore w:val="0"/>
              <w:jc w:val="center"/>
              <w:rPr>
                <w:b w:val="1"/>
              </w:rPr>
            </w:pPr>
            <w:r w:rsidDel="00000000" w:rsidR="00000000" w:rsidRPr="00000000">
              <w:rPr>
                <w:b w:val="1"/>
                <w:rtl w:val="0"/>
              </w:rPr>
              <w:t xml:space="preserve">Spiral Focus from Previous Unit</w:t>
            </w:r>
          </w:p>
        </w:tc>
        <w:tc>
          <w:tcPr>
            <w:gridSpan w:val="2"/>
          </w:tcPr>
          <w:p w:rsidR="00000000" w:rsidDel="00000000" w:rsidP="00000000" w:rsidRDefault="00000000" w:rsidRPr="00000000" w14:paraId="00000077">
            <w:pPr>
              <w:pageBreakBefore w:val="0"/>
              <w:jc w:val="center"/>
              <w:rPr>
                <w:b w:val="1"/>
              </w:rPr>
            </w:pPr>
            <w:r w:rsidDel="00000000" w:rsidR="00000000" w:rsidRPr="00000000">
              <w:rPr>
                <w:b w:val="1"/>
                <w:rtl w:val="0"/>
              </w:rPr>
              <w:t xml:space="preserve">Instructional Activity</w:t>
            </w:r>
          </w:p>
        </w:tc>
      </w:tr>
      <w:tr>
        <w:trPr>
          <w:cantSplit w:val="0"/>
          <w:trHeight w:val="120" w:hRule="atLeast"/>
          <w:tblHeader w:val="0"/>
        </w:trPr>
        <w:tc>
          <w:tcPr>
            <w:gridSpan w:val="2"/>
          </w:tcPr>
          <w:p w:rsidR="00000000" w:rsidDel="00000000" w:rsidP="00000000" w:rsidRDefault="00000000" w:rsidRPr="00000000" w14:paraId="00000079">
            <w:pPr>
              <w:pageBreakBefore w:val="0"/>
              <w:numPr>
                <w:ilvl w:val="0"/>
                <w:numId w:val="9"/>
              </w:numPr>
              <w:ind w:left="720" w:hanging="360"/>
              <w:rPr/>
            </w:pPr>
            <w:r w:rsidDel="00000000" w:rsidR="00000000" w:rsidRPr="00000000">
              <w:rPr>
                <w:rtl w:val="0"/>
              </w:rPr>
              <w:t xml:space="preserve">Business Plan knowledge - including the Marketing Plan.</w:t>
            </w:r>
            <w:r w:rsidDel="00000000" w:rsidR="00000000" w:rsidRPr="00000000">
              <w:rPr>
                <w:rtl w:val="0"/>
              </w:rPr>
            </w:r>
          </w:p>
          <w:p w:rsidR="00000000" w:rsidDel="00000000" w:rsidP="00000000" w:rsidRDefault="00000000" w:rsidRPr="00000000" w14:paraId="0000007A">
            <w:pPr>
              <w:pageBreakBefore w:val="0"/>
              <w:numPr>
                <w:ilvl w:val="0"/>
                <w:numId w:val="9"/>
              </w:numPr>
              <w:ind w:left="720" w:hanging="360"/>
              <w:rPr/>
            </w:pPr>
            <w:r w:rsidDel="00000000" w:rsidR="00000000" w:rsidRPr="00000000">
              <w:rPr>
                <w:rtl w:val="0"/>
              </w:rPr>
              <w:t xml:space="preserve">Knowledge of advertisements and media.</w:t>
            </w:r>
            <w:r w:rsidDel="00000000" w:rsidR="00000000" w:rsidRPr="00000000">
              <w:rPr>
                <w:rtl w:val="0"/>
              </w:rPr>
            </w:r>
          </w:p>
          <w:p w:rsidR="00000000" w:rsidDel="00000000" w:rsidP="00000000" w:rsidRDefault="00000000" w:rsidRPr="00000000" w14:paraId="0000007B">
            <w:pPr>
              <w:pageBreakBefore w:val="0"/>
              <w:ind w:left="0" w:firstLine="0"/>
              <w:rPr/>
            </w:pPr>
            <w:r w:rsidDel="00000000" w:rsidR="00000000" w:rsidRPr="00000000">
              <w:rPr>
                <w:rtl w:val="0"/>
              </w:rPr>
            </w:r>
          </w:p>
        </w:tc>
        <w:tc>
          <w:tcPr>
            <w:gridSpan w:val="2"/>
          </w:tcPr>
          <w:p w:rsidR="00000000" w:rsidDel="00000000" w:rsidP="00000000" w:rsidRDefault="00000000" w:rsidRPr="00000000" w14:paraId="0000007D">
            <w:pPr>
              <w:pageBreakBefore w:val="0"/>
              <w:numPr>
                <w:ilvl w:val="0"/>
                <w:numId w:val="4"/>
              </w:numPr>
              <w:ind w:left="720" w:hanging="360"/>
              <w:rPr/>
            </w:pPr>
            <w:r w:rsidDel="00000000" w:rsidR="00000000" w:rsidRPr="00000000">
              <w:rPr>
                <w:rtl w:val="0"/>
              </w:rPr>
              <w:t xml:space="preserve">Business Plan knowledge - including the Marketing Plan.</w:t>
            </w:r>
          </w:p>
          <w:p w:rsidR="00000000" w:rsidDel="00000000" w:rsidP="00000000" w:rsidRDefault="00000000" w:rsidRPr="00000000" w14:paraId="0000007E">
            <w:pPr>
              <w:pageBreakBefore w:val="0"/>
              <w:numPr>
                <w:ilvl w:val="0"/>
                <w:numId w:val="4"/>
              </w:numPr>
              <w:ind w:left="720" w:hanging="360"/>
              <w:rPr/>
            </w:pPr>
            <w:r w:rsidDel="00000000" w:rsidR="00000000" w:rsidRPr="00000000">
              <w:rPr>
                <w:rtl w:val="0"/>
              </w:rPr>
              <w:t xml:space="preserve">Creativity and innovation process.</w:t>
            </w:r>
            <w:r w:rsidDel="00000000" w:rsidR="00000000" w:rsidRPr="00000000">
              <w:rPr>
                <w:rtl w:val="0"/>
              </w:rPr>
            </w:r>
          </w:p>
          <w:p w:rsidR="00000000" w:rsidDel="00000000" w:rsidP="00000000" w:rsidRDefault="00000000" w:rsidRPr="00000000" w14:paraId="0000007F">
            <w:pPr>
              <w:pageBreakBefore w:val="0"/>
              <w:ind w:left="720" w:firstLine="0"/>
              <w:rPr/>
            </w:pPr>
            <w:r w:rsidDel="00000000" w:rsidR="00000000" w:rsidRPr="00000000">
              <w:rPr>
                <w:rtl w:val="0"/>
              </w:rPr>
            </w:r>
          </w:p>
          <w:p w:rsidR="00000000" w:rsidDel="00000000" w:rsidP="00000000" w:rsidRDefault="00000000" w:rsidRPr="00000000" w14:paraId="00000080">
            <w:pPr>
              <w:pageBreakBefore w:val="0"/>
              <w:rPr>
                <w:b w:val="1"/>
                <w:u w:val="single"/>
              </w:rPr>
            </w:pPr>
            <w:r w:rsidDel="00000000" w:rsidR="00000000" w:rsidRPr="00000000">
              <w:rPr>
                <w:rtl w:val="0"/>
              </w:rPr>
            </w:r>
          </w:p>
          <w:p w:rsidR="00000000" w:rsidDel="00000000" w:rsidP="00000000" w:rsidRDefault="00000000" w:rsidRPr="00000000" w14:paraId="00000081">
            <w:pPr>
              <w:pageBreakBefore w:val="0"/>
              <w:rPr>
                <w:b w:val="1"/>
                <w:u w:val="single"/>
              </w:rPr>
            </w:pPr>
            <w:r w:rsidDel="00000000" w:rsidR="00000000" w:rsidRPr="00000000">
              <w:rPr>
                <w:rtl w:val="0"/>
              </w:rPr>
            </w:r>
          </w:p>
          <w:p w:rsidR="00000000" w:rsidDel="00000000" w:rsidP="00000000" w:rsidRDefault="00000000" w:rsidRPr="00000000" w14:paraId="00000082">
            <w:pPr>
              <w:pageBreakBefore w:val="0"/>
              <w:rPr>
                <w:b w:val="1"/>
                <w:u w:val="single"/>
              </w:rPr>
            </w:pPr>
            <w:r w:rsidDel="00000000" w:rsidR="00000000" w:rsidRPr="00000000">
              <w:rPr>
                <w:rtl w:val="0"/>
              </w:rPr>
            </w:r>
          </w:p>
        </w:tc>
        <w:tc>
          <w:tcPr>
            <w:gridSpan w:val="2"/>
          </w:tcPr>
          <w:p w:rsidR="00000000" w:rsidDel="00000000" w:rsidP="00000000" w:rsidRDefault="00000000" w:rsidRPr="00000000" w14:paraId="00000084">
            <w:pPr>
              <w:pageBreakBefore w:val="0"/>
              <w:numPr>
                <w:ilvl w:val="0"/>
                <w:numId w:val="5"/>
              </w:numPr>
              <w:ind w:left="720" w:hanging="360"/>
              <w:rPr/>
            </w:pPr>
            <w:r w:rsidDel="00000000" w:rsidR="00000000" w:rsidRPr="00000000">
              <w:rPr>
                <w:rtl w:val="0"/>
              </w:rPr>
              <w:t xml:space="preserve">Challenge Questions.</w:t>
            </w:r>
          </w:p>
          <w:p w:rsidR="00000000" w:rsidDel="00000000" w:rsidP="00000000" w:rsidRDefault="00000000" w:rsidRPr="00000000" w14:paraId="00000085">
            <w:pPr>
              <w:pageBreakBefore w:val="0"/>
              <w:numPr>
                <w:ilvl w:val="0"/>
                <w:numId w:val="5"/>
              </w:numPr>
              <w:ind w:left="720" w:hanging="360"/>
              <w:rPr/>
            </w:pPr>
            <w:r w:rsidDel="00000000" w:rsidR="00000000" w:rsidRPr="00000000">
              <w:rPr>
                <w:rtl w:val="0"/>
              </w:rPr>
              <w:t xml:space="preserve">Mini Paragraphs/Sentence Starters.</w:t>
            </w:r>
          </w:p>
          <w:p w:rsidR="00000000" w:rsidDel="00000000" w:rsidP="00000000" w:rsidRDefault="00000000" w:rsidRPr="00000000" w14:paraId="00000086">
            <w:pPr>
              <w:pageBreakBefore w:val="0"/>
              <w:numPr>
                <w:ilvl w:val="0"/>
                <w:numId w:val="5"/>
              </w:numPr>
              <w:ind w:left="720" w:hanging="360"/>
              <w:rPr/>
            </w:pPr>
            <w:r w:rsidDel="00000000" w:rsidR="00000000" w:rsidRPr="00000000">
              <w:rPr>
                <w:rtl w:val="0"/>
              </w:rPr>
              <w:t xml:space="preserve">Use of Google Classroom and Google Drive applications.</w:t>
            </w: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88">
            <w:pPr>
              <w:pageBreakBefore w:val="0"/>
              <w:rPr>
                <w:sz w:val="24"/>
                <w:szCs w:val="24"/>
              </w:rPr>
            </w:pPr>
            <w:r w:rsidDel="00000000" w:rsidR="00000000" w:rsidRPr="00000000">
              <w:rPr>
                <w:b w:val="1"/>
                <w:u w:val="single"/>
                <w:rtl w:val="0"/>
              </w:rPr>
              <w:t xml:space="preserve">21</w:t>
            </w:r>
            <w:r w:rsidDel="00000000" w:rsidR="00000000" w:rsidRPr="00000000">
              <w:rPr>
                <w:b w:val="1"/>
                <w:u w:val="single"/>
                <w:vertAlign w:val="superscript"/>
                <w:rtl w:val="0"/>
              </w:rPr>
              <w:t xml:space="preserve">st</w:t>
            </w:r>
            <w:r w:rsidDel="00000000" w:rsidR="00000000" w:rsidRPr="00000000">
              <w:rPr>
                <w:b w:val="1"/>
                <w:u w:val="single"/>
                <w:rtl w:val="0"/>
              </w:rPr>
              <w:t xml:space="preserve"> Century Skills:</w:t>
            </w:r>
            <w:r w:rsidDel="00000000" w:rsidR="00000000" w:rsidRPr="00000000">
              <w:rPr>
                <w:rtl w:val="0"/>
              </w:rPr>
              <w:t xml:space="preserve"> </w:t>
            </w:r>
            <w:r w:rsidDel="00000000" w:rsidR="00000000" w:rsidRPr="00000000">
              <w:rPr>
                <w:color w:val="1f497d"/>
                <w:rtl w:val="0"/>
              </w:rPr>
              <w:t xml:space="preserve">What are the </w:t>
            </w:r>
            <w:hyperlink r:id="rId7">
              <w:r w:rsidDel="00000000" w:rsidR="00000000" w:rsidRPr="00000000">
                <w:rPr>
                  <w:color w:val="0000ff"/>
                  <w:u w:val="single"/>
                  <w:rtl w:val="0"/>
                </w:rPr>
                <w:t xml:space="preserve">21</w:t>
              </w:r>
            </w:hyperlink>
            <w:hyperlink r:id="rId8">
              <w:r w:rsidDel="00000000" w:rsidR="00000000" w:rsidRPr="00000000">
                <w:rPr>
                  <w:color w:val="0000ff"/>
                  <w:u w:val="single"/>
                  <w:vertAlign w:val="superscript"/>
                  <w:rtl w:val="0"/>
                </w:rPr>
                <w:t xml:space="preserve">st</w:t>
              </w:r>
            </w:hyperlink>
            <w:hyperlink r:id="rId9">
              <w:r w:rsidDel="00000000" w:rsidR="00000000" w:rsidRPr="00000000">
                <w:rPr>
                  <w:color w:val="0000ff"/>
                  <w:u w:val="single"/>
                  <w:rtl w:val="0"/>
                </w:rPr>
                <w:t xml:space="preserve"> Century Skills</w:t>
              </w:r>
            </w:hyperlink>
            <w:r w:rsidDel="00000000" w:rsidR="00000000" w:rsidRPr="00000000">
              <w:rPr>
                <w:color w:val="1f497d"/>
                <w:rtl w:val="0"/>
              </w:rPr>
              <w:t xml:space="preserve"> that are a part of this unit, and where are they experienced?</w:t>
            </w:r>
            <w:r w:rsidDel="00000000" w:rsidR="00000000" w:rsidRPr="00000000">
              <w:rPr>
                <w:rtl w:val="0"/>
              </w:rPr>
            </w:r>
          </w:p>
          <w:p w:rsidR="00000000" w:rsidDel="00000000" w:rsidP="00000000" w:rsidRDefault="00000000" w:rsidRPr="00000000" w14:paraId="00000089">
            <w:pPr>
              <w:pageBreakBefore w:val="0"/>
              <w:rPr>
                <w:sz w:val="24"/>
                <w:szCs w:val="24"/>
              </w:rPr>
            </w:pPr>
            <w:r w:rsidDel="00000000" w:rsidR="00000000" w:rsidRPr="00000000">
              <w:rPr>
                <w:rtl w:val="0"/>
              </w:rPr>
            </w:r>
          </w:p>
          <w:p w:rsidR="00000000" w:rsidDel="00000000" w:rsidP="00000000" w:rsidRDefault="00000000" w:rsidRPr="00000000" w14:paraId="0000008A">
            <w:pPr>
              <w:pageBreakBefore w:val="0"/>
              <w:rPr>
                <w:sz w:val="24"/>
                <w:szCs w:val="24"/>
              </w:rPr>
            </w:pPr>
            <w:r w:rsidDel="00000000" w:rsidR="00000000" w:rsidRPr="00000000">
              <w:rPr>
                <w:sz w:val="24"/>
                <w:szCs w:val="24"/>
                <w:rtl w:val="0"/>
              </w:rPr>
              <w:t xml:space="preserve">CRP4. Communicate clearly and effectively and with reason. </w:t>
            </w:r>
          </w:p>
          <w:p w:rsidR="00000000" w:rsidDel="00000000" w:rsidP="00000000" w:rsidRDefault="00000000" w:rsidRPr="00000000" w14:paraId="0000008B">
            <w:pPr>
              <w:pageBreakBefore w:val="0"/>
              <w:rPr>
                <w:sz w:val="24"/>
                <w:szCs w:val="24"/>
              </w:rPr>
            </w:pPr>
            <w:r w:rsidDel="00000000" w:rsidR="00000000" w:rsidRPr="00000000">
              <w:rPr>
                <w:sz w:val="24"/>
                <w:szCs w:val="24"/>
                <w:rtl w:val="0"/>
              </w:rPr>
              <w:t xml:space="preserve">CRP5. Consider the environmental, social and economic impacts of decisions. </w:t>
            </w:r>
          </w:p>
          <w:p w:rsidR="00000000" w:rsidDel="00000000" w:rsidP="00000000" w:rsidRDefault="00000000" w:rsidRPr="00000000" w14:paraId="0000008C">
            <w:pPr>
              <w:pageBreakBefore w:val="0"/>
              <w:rPr>
                <w:sz w:val="24"/>
                <w:szCs w:val="24"/>
              </w:rPr>
            </w:pPr>
            <w:r w:rsidDel="00000000" w:rsidR="00000000" w:rsidRPr="00000000">
              <w:rPr>
                <w:sz w:val="24"/>
                <w:szCs w:val="24"/>
                <w:rtl w:val="0"/>
              </w:rPr>
              <w:t xml:space="preserve">CRP6. Demonstrate creativity and innovation. </w:t>
            </w:r>
          </w:p>
          <w:p w:rsidR="00000000" w:rsidDel="00000000" w:rsidP="00000000" w:rsidRDefault="00000000" w:rsidRPr="00000000" w14:paraId="0000008D">
            <w:pPr>
              <w:pageBreakBefore w:val="0"/>
              <w:rPr>
                <w:sz w:val="24"/>
                <w:szCs w:val="24"/>
              </w:rPr>
            </w:pPr>
            <w:r w:rsidDel="00000000" w:rsidR="00000000" w:rsidRPr="00000000">
              <w:rPr>
                <w:sz w:val="24"/>
                <w:szCs w:val="24"/>
                <w:rtl w:val="0"/>
              </w:rPr>
              <w:t xml:space="preserve">CRP8. Utilize critical thinking to make sense of problems and persevere in solving them. </w:t>
            </w:r>
          </w:p>
          <w:p w:rsidR="00000000" w:rsidDel="00000000" w:rsidP="00000000" w:rsidRDefault="00000000" w:rsidRPr="00000000" w14:paraId="0000008E">
            <w:pPr>
              <w:pageBreakBefore w:val="0"/>
              <w:rPr>
                <w:sz w:val="24"/>
                <w:szCs w:val="24"/>
              </w:rPr>
            </w:pPr>
            <w:r w:rsidDel="00000000" w:rsidR="00000000" w:rsidRPr="00000000">
              <w:rPr>
                <w:sz w:val="24"/>
                <w:szCs w:val="24"/>
                <w:rtl w:val="0"/>
              </w:rPr>
              <w:t xml:space="preserve">CRP10. Plan education and career paths aligned to personal goals. </w:t>
            </w:r>
          </w:p>
          <w:p w:rsidR="00000000" w:rsidDel="00000000" w:rsidP="00000000" w:rsidRDefault="00000000" w:rsidRPr="00000000" w14:paraId="0000008F">
            <w:pPr>
              <w:pageBreakBefore w:val="0"/>
              <w:rPr>
                <w:sz w:val="24"/>
                <w:szCs w:val="24"/>
              </w:rPr>
            </w:pPr>
            <w:r w:rsidDel="00000000" w:rsidR="00000000" w:rsidRPr="00000000">
              <w:rPr>
                <w:sz w:val="24"/>
                <w:szCs w:val="24"/>
                <w:rtl w:val="0"/>
              </w:rPr>
              <w:t xml:space="preserve">CRP11. Use technology to enhance productivity. </w:t>
            </w:r>
          </w:p>
          <w:p w:rsidR="00000000" w:rsidDel="00000000" w:rsidP="00000000" w:rsidRDefault="00000000" w:rsidRPr="00000000" w14:paraId="00000090">
            <w:pPr>
              <w:pageBreakBefore w:val="0"/>
              <w:rPr>
                <w:sz w:val="24"/>
                <w:szCs w:val="24"/>
              </w:rPr>
            </w:pPr>
            <w:r w:rsidDel="00000000" w:rsidR="00000000" w:rsidRPr="00000000">
              <w:rPr>
                <w:rtl w:val="0"/>
              </w:rPr>
            </w:r>
          </w:p>
          <w:p w:rsidR="00000000" w:rsidDel="00000000" w:rsidP="00000000" w:rsidRDefault="00000000" w:rsidRPr="00000000" w14:paraId="00000091">
            <w:pPr>
              <w:pageBreakBefore w:val="0"/>
              <w:rPr/>
            </w:pPr>
            <w:r w:rsidDel="00000000" w:rsidR="00000000" w:rsidRPr="00000000">
              <w:rPr>
                <w:sz w:val="24"/>
                <w:szCs w:val="24"/>
                <w:rtl w:val="0"/>
              </w:rPr>
              <w:t xml:space="preserve">In the literacy block, students will be making judgments and decisions, implementing innovations, thinking creatively, work creatively, communicate clearly, collaborating with others, using visual literacy, applying scientific and numerical literacy, using cross-disciplinary thinking, applying basic literacy, accessing and evaluating information, using and managing information, creating media products, and applying technology effectively.</w:t>
            </w:r>
            <w:r w:rsidDel="00000000" w:rsidR="00000000" w:rsidRPr="00000000">
              <w:rPr>
                <w:rtl w:val="0"/>
              </w:rPr>
            </w:r>
          </w:p>
          <w:p w:rsidR="00000000" w:rsidDel="00000000" w:rsidP="00000000" w:rsidRDefault="00000000" w:rsidRPr="00000000" w14:paraId="00000092">
            <w:pPr>
              <w:pageBreakBefore w:val="0"/>
              <w:rPr>
                <w:color w:val="1f497d"/>
              </w:rPr>
            </w:pPr>
            <w:r w:rsidDel="00000000" w:rsidR="00000000" w:rsidRPr="00000000">
              <w:rPr>
                <w:rtl w:val="0"/>
              </w:rPr>
            </w:r>
          </w:p>
          <w:p w:rsidR="00000000" w:rsidDel="00000000" w:rsidP="00000000" w:rsidRDefault="00000000" w:rsidRPr="00000000" w14:paraId="00000093">
            <w:pPr>
              <w:pageBreakBefore w:val="0"/>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99">
            <w:pPr>
              <w:pageBreakBefore w:val="0"/>
              <w:rPr>
                <w:color w:val="1f497d"/>
              </w:rPr>
            </w:pPr>
            <w:r w:rsidDel="00000000" w:rsidR="00000000" w:rsidRPr="00000000">
              <w:rPr>
                <w:b w:val="1"/>
                <w:u w:val="single"/>
                <w:rtl w:val="0"/>
              </w:rPr>
              <w:t xml:space="preserve">Key resources:</w:t>
            </w:r>
            <w:r w:rsidDel="00000000" w:rsidR="00000000" w:rsidRPr="00000000">
              <w:rPr>
                <w:rtl w:val="0"/>
              </w:rPr>
              <w:t xml:space="preserve">  </w:t>
            </w:r>
            <w:r w:rsidDel="00000000" w:rsidR="00000000" w:rsidRPr="00000000">
              <w:rPr>
                <w:color w:val="1f497d"/>
                <w:rtl w:val="0"/>
              </w:rPr>
              <w:t xml:space="preserve">What are the resources that are essential for this unit (may also be listed in “Activities/Strategies”)?</w:t>
            </w:r>
          </w:p>
          <w:p w:rsidR="00000000" w:rsidDel="00000000" w:rsidP="00000000" w:rsidRDefault="00000000" w:rsidRPr="00000000" w14:paraId="0000009A">
            <w:pPr>
              <w:pageBreakBefore w:val="0"/>
              <w:rPr/>
            </w:pPr>
            <w:r w:rsidDel="00000000" w:rsidR="00000000" w:rsidRPr="00000000">
              <w:rPr>
                <w:rtl w:val="0"/>
              </w:rPr>
            </w:r>
          </w:p>
          <w:p w:rsidR="00000000" w:rsidDel="00000000" w:rsidP="00000000" w:rsidRDefault="00000000" w:rsidRPr="00000000" w14:paraId="0000009B">
            <w:pPr>
              <w:pageBreakBefore w:val="0"/>
              <w:numPr>
                <w:ilvl w:val="0"/>
                <w:numId w:val="7"/>
              </w:numPr>
              <w:ind w:left="720" w:hanging="360"/>
              <w:rPr/>
            </w:pPr>
            <w:r w:rsidDel="00000000" w:rsidR="00000000" w:rsidRPr="00000000">
              <w:rPr>
                <w:rtl w:val="0"/>
              </w:rPr>
              <w:t xml:space="preserve">BPlans Sample Business Plans (bplans.com)</w:t>
            </w:r>
            <w:r w:rsidDel="00000000" w:rsidR="00000000" w:rsidRPr="00000000">
              <w:rPr>
                <w:rtl w:val="0"/>
              </w:rPr>
            </w:r>
          </w:p>
          <w:p w:rsidR="00000000" w:rsidDel="00000000" w:rsidP="00000000" w:rsidRDefault="00000000" w:rsidRPr="00000000" w14:paraId="0000009C">
            <w:pPr>
              <w:pageBreakBefore w:val="0"/>
              <w:numPr>
                <w:ilvl w:val="0"/>
                <w:numId w:val="7"/>
              </w:numPr>
              <w:ind w:left="720" w:hanging="360"/>
              <w:rPr/>
            </w:pPr>
            <w:r w:rsidDel="00000000" w:rsidR="00000000" w:rsidRPr="00000000">
              <w:rPr>
                <w:rtl w:val="0"/>
              </w:rPr>
              <w:t xml:space="preserve">Sample Marketing Activities (commercials, flyers, banner ads, etc.)</w:t>
            </w:r>
            <w:r w:rsidDel="00000000" w:rsidR="00000000" w:rsidRPr="00000000">
              <w:rPr>
                <w:rtl w:val="0"/>
              </w:rPr>
            </w:r>
          </w:p>
          <w:p w:rsidR="00000000" w:rsidDel="00000000" w:rsidP="00000000" w:rsidRDefault="00000000" w:rsidRPr="00000000" w14:paraId="0000009D">
            <w:pPr>
              <w:pageBreakBefore w:val="0"/>
              <w:numPr>
                <w:ilvl w:val="0"/>
                <w:numId w:val="7"/>
              </w:numPr>
              <w:ind w:left="720" w:hanging="360"/>
              <w:rPr/>
            </w:pPr>
            <w:r w:rsidDel="00000000" w:rsidR="00000000" w:rsidRPr="00000000">
              <w:rPr>
                <w:rtl w:val="0"/>
              </w:rPr>
              <w:t xml:space="preserve">Quizizz</w:t>
            </w:r>
            <w:r w:rsidDel="00000000" w:rsidR="00000000" w:rsidRPr="00000000">
              <w:rPr>
                <w:rtl w:val="0"/>
              </w:rPr>
            </w:r>
          </w:p>
          <w:p w:rsidR="00000000" w:rsidDel="00000000" w:rsidP="00000000" w:rsidRDefault="00000000" w:rsidRPr="00000000" w14:paraId="0000009E">
            <w:pPr>
              <w:pageBreakBefore w:val="0"/>
              <w:numPr>
                <w:ilvl w:val="0"/>
                <w:numId w:val="7"/>
              </w:numPr>
              <w:ind w:left="720" w:hanging="360"/>
              <w:rPr/>
            </w:pPr>
            <w:r w:rsidDel="00000000" w:rsidR="00000000" w:rsidRPr="00000000">
              <w:rPr>
                <w:rtl w:val="0"/>
              </w:rPr>
              <w:t xml:space="preserve">Google Classroom</w:t>
            </w:r>
            <w:r w:rsidDel="00000000" w:rsidR="00000000" w:rsidRPr="00000000">
              <w:rPr>
                <w:rtl w:val="0"/>
              </w:rPr>
            </w:r>
          </w:p>
          <w:p w:rsidR="00000000" w:rsidDel="00000000" w:rsidP="00000000" w:rsidRDefault="00000000" w:rsidRPr="00000000" w14:paraId="0000009F">
            <w:pPr>
              <w:pageBreakBefore w:val="0"/>
              <w:numPr>
                <w:ilvl w:val="0"/>
                <w:numId w:val="7"/>
              </w:numPr>
              <w:ind w:left="720" w:hanging="360"/>
              <w:rPr/>
            </w:pPr>
            <w:r w:rsidDel="00000000" w:rsidR="00000000" w:rsidRPr="00000000">
              <w:rPr>
                <w:rtl w:val="0"/>
              </w:rPr>
              <w:t xml:space="preserve">Google Docs</w:t>
            </w:r>
            <w:r w:rsidDel="00000000" w:rsidR="00000000" w:rsidRPr="00000000">
              <w:rPr>
                <w:rtl w:val="0"/>
              </w:rPr>
            </w:r>
          </w:p>
          <w:p w:rsidR="00000000" w:rsidDel="00000000" w:rsidP="00000000" w:rsidRDefault="00000000" w:rsidRPr="00000000" w14:paraId="000000A0">
            <w:pPr>
              <w:pageBreakBefore w:val="0"/>
              <w:numPr>
                <w:ilvl w:val="0"/>
                <w:numId w:val="7"/>
              </w:numPr>
              <w:ind w:left="720" w:hanging="360"/>
              <w:rPr/>
            </w:pPr>
            <w:r w:rsidDel="00000000" w:rsidR="00000000" w:rsidRPr="00000000">
              <w:rPr>
                <w:rtl w:val="0"/>
              </w:rPr>
              <w:t xml:space="preserve">Nearpod</w:t>
            </w:r>
            <w:r w:rsidDel="00000000" w:rsidR="00000000" w:rsidRPr="00000000">
              <w:rPr>
                <w:rtl w:val="0"/>
              </w:rPr>
            </w:r>
          </w:p>
          <w:p w:rsidR="00000000" w:rsidDel="00000000" w:rsidP="00000000" w:rsidRDefault="00000000" w:rsidRPr="00000000" w14:paraId="000000A1">
            <w:pPr>
              <w:pageBreakBefore w:val="0"/>
              <w:numPr>
                <w:ilvl w:val="0"/>
                <w:numId w:val="7"/>
              </w:numPr>
              <w:ind w:left="720" w:hanging="360"/>
              <w:rPr/>
            </w:pPr>
            <w:r w:rsidDel="00000000" w:rsidR="00000000" w:rsidRPr="00000000">
              <w:rPr>
                <w:rtl w:val="0"/>
              </w:rPr>
              <w:t xml:space="preserve">Note cards</w:t>
            </w:r>
            <w:r w:rsidDel="00000000" w:rsidR="00000000" w:rsidRPr="00000000">
              <w:rPr>
                <w:rtl w:val="0"/>
              </w:rPr>
            </w:r>
          </w:p>
          <w:p w:rsidR="00000000" w:rsidDel="00000000" w:rsidP="00000000" w:rsidRDefault="00000000" w:rsidRPr="00000000" w14:paraId="000000A2">
            <w:pPr>
              <w:pageBreakBefore w:val="0"/>
              <w:rPr/>
            </w:pPr>
            <w:r w:rsidDel="00000000" w:rsidR="00000000" w:rsidRPr="00000000">
              <w:rPr>
                <w:rtl w:val="0"/>
              </w:rPr>
            </w:r>
          </w:p>
          <w:p w:rsidR="00000000" w:rsidDel="00000000" w:rsidP="00000000" w:rsidRDefault="00000000" w:rsidRPr="00000000" w14:paraId="000000A3">
            <w:pPr>
              <w:pageBreakBefore w:val="0"/>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A9">
            <w:pPr>
              <w:pageBreakBefore w:val="0"/>
              <w:rPr>
                <w:b w:val="1"/>
                <w:u w:val="single"/>
              </w:rPr>
            </w:pPr>
            <w:r w:rsidDel="00000000" w:rsidR="00000000" w:rsidRPr="00000000">
              <w:rPr>
                <w:b w:val="1"/>
                <w:u w:val="single"/>
                <w:rtl w:val="0"/>
              </w:rPr>
              <w:t xml:space="preserve">Interdisciplinary Connections:</w:t>
            </w:r>
          </w:p>
          <w:p w:rsidR="00000000" w:rsidDel="00000000" w:rsidP="00000000" w:rsidRDefault="00000000" w:rsidRPr="00000000" w14:paraId="000000AA">
            <w:pPr>
              <w:pageBreakBefore w:val="0"/>
              <w:rPr>
                <w:b w:val="1"/>
                <w:u w:val="single"/>
              </w:rPr>
            </w:pPr>
            <w:r w:rsidDel="00000000" w:rsidR="00000000" w:rsidRPr="00000000">
              <w:rPr>
                <w:rtl w:val="0"/>
              </w:rPr>
            </w:r>
          </w:p>
          <w:p w:rsidR="00000000" w:rsidDel="00000000" w:rsidP="00000000" w:rsidRDefault="00000000" w:rsidRPr="00000000" w14:paraId="000000AB">
            <w:pPr>
              <w:pageBreakBefore w:val="0"/>
              <w:rPr/>
            </w:pPr>
            <w:r w:rsidDel="00000000" w:rsidR="00000000" w:rsidRPr="00000000">
              <w:rPr>
                <w:b w:val="1"/>
                <w:rtl w:val="0"/>
              </w:rPr>
              <w:t xml:space="preserve">Social Studies </w:t>
            </w:r>
            <w:r w:rsidDel="00000000" w:rsidR="00000000" w:rsidRPr="00000000">
              <w:rPr>
                <w:rtl w:val="0"/>
              </w:rPr>
              <w:t xml:space="preserve">- Students will analyze the impact of social media on the marketing mix. / 6.2.12.EconGE.6.c: Relate the rise of the Internet and social media to the global economy.</w:t>
            </w:r>
          </w:p>
          <w:p w:rsidR="00000000" w:rsidDel="00000000" w:rsidP="00000000" w:rsidRDefault="00000000" w:rsidRPr="00000000" w14:paraId="000000AC">
            <w:pPr>
              <w:pageBreakBefore w:val="0"/>
              <w:rPr/>
            </w:pPr>
            <w:r w:rsidDel="00000000" w:rsidR="00000000" w:rsidRPr="00000000">
              <w:rPr>
                <w:rtl w:val="0"/>
              </w:rPr>
            </w:r>
          </w:p>
          <w:p w:rsidR="00000000" w:rsidDel="00000000" w:rsidP="00000000" w:rsidRDefault="00000000" w:rsidRPr="00000000" w14:paraId="000000AD">
            <w:pPr>
              <w:pageBreakBefore w:val="0"/>
              <w:rPr/>
            </w:pPr>
            <w:r w:rsidDel="00000000" w:rsidR="00000000" w:rsidRPr="00000000">
              <w:rPr>
                <w:b w:val="1"/>
                <w:rtl w:val="0"/>
              </w:rPr>
              <w:t xml:space="preserve">Art - </w:t>
            </w:r>
            <w:r w:rsidDel="00000000" w:rsidR="00000000" w:rsidRPr="00000000">
              <w:rPr>
                <w:rtl w:val="0"/>
              </w:rPr>
              <w:t xml:space="preserve">Use creativity to design marketing pieces to successfully promote your product and/or service / 1.2.12prof.Cr1b: Organize and design artistic ideas for media arts productions.</w:t>
            </w:r>
          </w:p>
          <w:p w:rsidR="00000000" w:rsidDel="00000000" w:rsidP="00000000" w:rsidRDefault="00000000" w:rsidRPr="00000000" w14:paraId="000000AE">
            <w:pPr>
              <w:pageBreakBefore w:val="0"/>
              <w:rPr>
                <w:b w:val="1"/>
                <w:u w:val="single"/>
              </w:rPr>
            </w:pPr>
            <w:r w:rsidDel="00000000" w:rsidR="00000000" w:rsidRPr="00000000">
              <w:rPr>
                <w:rtl w:val="0"/>
              </w:rPr>
            </w:r>
          </w:p>
          <w:p w:rsidR="00000000" w:rsidDel="00000000" w:rsidP="00000000" w:rsidRDefault="00000000" w:rsidRPr="00000000" w14:paraId="000000AF">
            <w:pPr>
              <w:pageBreakBefore w:val="0"/>
              <w:rPr>
                <w:b w:val="1"/>
                <w:u w:val="single"/>
              </w:rPr>
            </w:pPr>
            <w:r w:rsidDel="00000000" w:rsidR="00000000" w:rsidRPr="00000000">
              <w:rPr>
                <w:rtl w:val="0"/>
              </w:rPr>
            </w:r>
          </w:p>
        </w:tc>
      </w:tr>
    </w:tbl>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bookmarkStart w:colFirst="0" w:colLast="0" w:name="_gjdgxs" w:id="0"/>
      <w:bookmarkEnd w:id="0"/>
      <w:r w:rsidDel="00000000" w:rsidR="00000000" w:rsidRPr="00000000">
        <w:rPr>
          <w:rtl w:val="0"/>
        </w:rPr>
      </w:r>
    </w:p>
    <w:sectPr>
      <w:headerReference r:id="rId10" w:type="default"/>
      <w:footerReference r:id="rId11" w:type="default"/>
      <w:pgSz w:h="12240" w:w="15840" w:orient="landscape"/>
      <w:pgMar w:bottom="1440" w:top="1440" w:left="1440" w:right="1440" w:header="720" w:footer="129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8">
    <w:pPr>
      <w:tabs>
        <w:tab w:val="center" w:leader="none" w:pos="4680"/>
        <w:tab w:val="right" w:leader="none" w:pos="9360"/>
      </w:tabs>
      <w:spacing w:after="0" w:line="240" w:lineRule="auto"/>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t xml:space="preserve">BOE Approved 2021</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1132452" cy="313844"/>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32452" cy="313844"/>
                  </a:xfrm>
                  <a:prstGeom prst="rect"/>
                  <a:ln/>
                </pic:spPr>
              </pic:pic>
            </a:graphicData>
          </a:graphic>
        </wp:inline>
      </w:drawing>
    </w:r>
    <w:r w:rsidDel="00000000" w:rsidR="00000000" w:rsidRPr="00000000">
      <w:rPr>
        <w:rtl w:val="0"/>
      </w:rPr>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hyperlink" Target="http://www.p21.org/about-us/p21-framework" TargetMode="External"/><Relationship Id="rId5" Type="http://schemas.openxmlformats.org/officeDocument/2006/relationships/styles" Target="styles.xml"/><Relationship Id="rId6" Type="http://schemas.openxmlformats.org/officeDocument/2006/relationships/hyperlink" Target="https://docs.google.com/document/d/1UtRdJpsZaJnfVT4rEhFpuQ637ZbdQqYj9vD8v6xzG3w/edit?usp=sharing" TargetMode="External"/><Relationship Id="rId7" Type="http://schemas.openxmlformats.org/officeDocument/2006/relationships/hyperlink" Target="http://www.p21.org/about-us/p21-framework" TargetMode="External"/><Relationship Id="rId8" Type="http://schemas.openxmlformats.org/officeDocument/2006/relationships/hyperlink" Target="http://www.p21.org/about-us/p21-framewor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