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21st Century Computer Applications: Unit 3: Multimedia and Presentations</w:t>
            </w:r>
          </w:p>
          <w:p w:rsidR="00000000" w:rsidDel="00000000" w:rsidP="00000000" w:rsidRDefault="00000000" w:rsidRPr="00000000" w14:paraId="00000003">
            <w:pPr>
              <w:pageBreakBefore w:val="0"/>
              <w:jc w:val="center"/>
              <w:rPr>
                <w:b w:val="1"/>
                <w:i w:val="1"/>
                <w:color w:val="ffffff"/>
              </w:rPr>
            </w:pPr>
            <w:r w:rsidDel="00000000" w:rsidR="00000000" w:rsidRPr="00000000">
              <w:rPr>
                <w:b w:val="1"/>
                <w:i w:val="1"/>
                <w:color w:val="ffffff"/>
                <w:sz w:val="28"/>
                <w:szCs w:val="28"/>
                <w:rtl w:val="0"/>
              </w:rPr>
              <w:t xml:space="preserve">4 Weeks - 25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b w:val="1"/>
                <w:rtl w:val="0"/>
              </w:rPr>
              <w:t xml:space="preserve">9.4.12.CT.1: </w:t>
            </w:r>
            <w:r w:rsidDel="00000000" w:rsidR="00000000" w:rsidRPr="00000000">
              <w:rPr>
                <w:rtl w:val="0"/>
              </w:rPr>
              <w:t xml:space="preserve">Identify problem-solving strategies used in the development of an innovative product or practice (e.g., 1.1.12acc.C1b, 2.2.12.PF.3).</w:t>
            </w:r>
          </w:p>
          <w:p w:rsidR="00000000" w:rsidDel="00000000" w:rsidP="00000000" w:rsidRDefault="00000000" w:rsidRPr="00000000" w14:paraId="0000000C">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2">
            <w:pPr>
              <w:pageBreakBefore w:val="0"/>
              <w:rPr>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3">
            <w:pPr>
              <w:pageBreakBefore w:val="0"/>
              <w:rPr>
                <w:sz w:val="20"/>
                <w:szCs w:val="20"/>
              </w:rPr>
            </w:pPr>
            <w:r w:rsidDel="00000000" w:rsidR="00000000" w:rsidRPr="00000000">
              <w:rPr>
                <w:rtl w:val="0"/>
              </w:rPr>
            </w:r>
          </w:p>
          <w:p w:rsidR="00000000" w:rsidDel="00000000" w:rsidP="00000000" w:rsidRDefault="00000000" w:rsidRPr="00000000" w14:paraId="00000014">
            <w:pPr>
              <w:pageBreakBefore w:val="0"/>
              <w:rPr>
                <w:sz w:val="20"/>
                <w:szCs w:val="20"/>
              </w:rPr>
            </w:pPr>
            <w:r w:rsidDel="00000000" w:rsidR="00000000" w:rsidRPr="00000000">
              <w:rPr>
                <w:sz w:val="20"/>
                <w:szCs w:val="20"/>
                <w:rtl w:val="0"/>
              </w:rPr>
              <w:t xml:space="preserve">This unit introduces students to presenting information to an audience using multimedia software and equipment to enhance the quality of the presentation. Students will learn the elements of a good oral presentation and use presentation software to create multimedia presentations.</w:t>
            </w:r>
          </w:p>
          <w:p w:rsidR="00000000" w:rsidDel="00000000" w:rsidP="00000000" w:rsidRDefault="00000000" w:rsidRPr="00000000" w14:paraId="00000015">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B">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Some proper methods of presenting include eye contact, use of hand gestures, and speaking at an acceptable volume.</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Presenting information to an audience using multimedia software and equipment enhances the quality of the presentation.</w:t>
            </w:r>
          </w:p>
          <w:p w:rsidR="00000000" w:rsidDel="00000000" w:rsidP="00000000" w:rsidRDefault="00000000" w:rsidRPr="00000000" w14:paraId="00000020">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6">
            <w:pPr>
              <w:pageBreakBefore w:val="0"/>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What should you consider when developing a multimedia presentation?</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How does a multimedia presentation enhance an oral presentation?</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What types of objects and effects are elements of a multimedia presentation?</w:t>
            </w:r>
          </w:p>
          <w:p w:rsidR="00000000" w:rsidDel="00000000" w:rsidP="00000000" w:rsidRDefault="00000000" w:rsidRPr="00000000" w14:paraId="0000002D">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3">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36">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39">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3A">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3B">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3C">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3E">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3F">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1">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2">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3">
            <w:pPr>
              <w:pageBreakBefore w:val="0"/>
              <w:numPr>
                <w:ilvl w:val="0"/>
                <w:numId w:val="8"/>
              </w:numPr>
              <w:ind w:left="720" w:hanging="360"/>
              <w:rPr/>
            </w:pPr>
            <w:r w:rsidDel="00000000" w:rsidR="00000000" w:rsidRPr="00000000">
              <w:rPr>
                <w:rtl w:val="0"/>
              </w:rPr>
              <w:t xml:space="preserve">Identify elements of a</w:t>
            </w:r>
          </w:p>
          <w:p w:rsidR="00000000" w:rsidDel="00000000" w:rsidP="00000000" w:rsidRDefault="00000000" w:rsidRPr="00000000" w14:paraId="00000044">
            <w:pPr>
              <w:pageBreakBefore w:val="0"/>
              <w:ind w:left="720" w:firstLine="0"/>
              <w:rPr/>
            </w:pPr>
            <w:r w:rsidDel="00000000" w:rsidR="00000000" w:rsidRPr="00000000">
              <w:rPr>
                <w:rtl w:val="0"/>
              </w:rPr>
              <w:t xml:space="preserve">proper business presentation.</w:t>
            </w:r>
          </w:p>
          <w:p w:rsidR="00000000" w:rsidDel="00000000" w:rsidP="00000000" w:rsidRDefault="00000000" w:rsidRPr="00000000" w14:paraId="00000045">
            <w:pPr>
              <w:pageBreakBefore w:val="0"/>
              <w:numPr>
                <w:ilvl w:val="0"/>
                <w:numId w:val="8"/>
              </w:numPr>
              <w:ind w:left="720" w:hanging="360"/>
              <w:rPr/>
            </w:pPr>
            <w:r w:rsidDel="00000000" w:rsidR="00000000" w:rsidRPr="00000000">
              <w:rPr>
                <w:rtl w:val="0"/>
              </w:rPr>
              <w:t xml:space="preserve">Enter, format, and edit text objects.</w:t>
            </w:r>
          </w:p>
          <w:p w:rsidR="00000000" w:rsidDel="00000000" w:rsidP="00000000" w:rsidRDefault="00000000" w:rsidRPr="00000000" w14:paraId="00000046">
            <w:pPr>
              <w:pageBreakBefore w:val="0"/>
              <w:numPr>
                <w:ilvl w:val="0"/>
                <w:numId w:val="8"/>
              </w:numPr>
              <w:ind w:left="720" w:hanging="360"/>
              <w:rPr/>
            </w:pPr>
            <w:r w:rsidDel="00000000" w:rsidR="00000000" w:rsidRPr="00000000">
              <w:rPr>
                <w:rtl w:val="0"/>
              </w:rPr>
              <w:t xml:space="preserve">Import and edit graphic</w:t>
            </w:r>
          </w:p>
          <w:p w:rsidR="00000000" w:rsidDel="00000000" w:rsidP="00000000" w:rsidRDefault="00000000" w:rsidRPr="00000000" w14:paraId="00000047">
            <w:pPr>
              <w:pageBreakBefore w:val="0"/>
              <w:ind w:left="720" w:firstLine="0"/>
              <w:rPr/>
            </w:pPr>
            <w:r w:rsidDel="00000000" w:rsidR="00000000" w:rsidRPr="00000000">
              <w:rPr>
                <w:rtl w:val="0"/>
              </w:rPr>
              <w:t xml:space="preserve">images.</w:t>
            </w:r>
          </w:p>
          <w:p w:rsidR="00000000" w:rsidDel="00000000" w:rsidP="00000000" w:rsidRDefault="00000000" w:rsidRPr="00000000" w14:paraId="00000048">
            <w:pPr>
              <w:pageBreakBefore w:val="0"/>
              <w:numPr>
                <w:ilvl w:val="0"/>
                <w:numId w:val="8"/>
              </w:numPr>
              <w:ind w:left="720" w:hanging="360"/>
              <w:rPr/>
            </w:pPr>
            <w:r w:rsidDel="00000000" w:rsidR="00000000" w:rsidRPr="00000000">
              <w:rPr>
                <w:rtl w:val="0"/>
              </w:rPr>
              <w:t xml:space="preserve">Set theme, transition, and</w:t>
            </w:r>
          </w:p>
          <w:p w:rsidR="00000000" w:rsidDel="00000000" w:rsidP="00000000" w:rsidRDefault="00000000" w:rsidRPr="00000000" w14:paraId="00000049">
            <w:pPr>
              <w:pageBreakBefore w:val="0"/>
              <w:ind w:left="720" w:firstLine="0"/>
              <w:rPr/>
            </w:pPr>
            <w:r w:rsidDel="00000000" w:rsidR="00000000" w:rsidRPr="00000000">
              <w:rPr>
                <w:rtl w:val="0"/>
              </w:rPr>
              <w:t xml:space="preserve">animation properties.</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tc>
        <w:tc>
          <w:tcPr>
            <w:gridSpan w:val="2"/>
          </w:tcPr>
          <w:p w:rsidR="00000000" w:rsidDel="00000000" w:rsidP="00000000" w:rsidRDefault="00000000" w:rsidRPr="00000000" w14:paraId="00000053">
            <w:pPr>
              <w:pageBreakBefore w:val="0"/>
              <w:numPr>
                <w:ilvl w:val="0"/>
                <w:numId w:val="4"/>
              </w:numPr>
              <w:ind w:left="720" w:hanging="360"/>
              <w:rPr/>
            </w:pPr>
            <w:r w:rsidDel="00000000" w:rsidR="00000000" w:rsidRPr="00000000">
              <w:rPr>
                <w:rtl w:val="0"/>
              </w:rPr>
              <w:t xml:space="preserve">Design and create multimedia slideshows/movies.</w:t>
            </w:r>
          </w:p>
          <w:p w:rsidR="00000000" w:rsidDel="00000000" w:rsidP="00000000" w:rsidRDefault="00000000" w:rsidRPr="00000000" w14:paraId="00000054">
            <w:pPr>
              <w:pageBreakBefore w:val="0"/>
              <w:numPr>
                <w:ilvl w:val="0"/>
                <w:numId w:val="4"/>
              </w:numPr>
              <w:ind w:left="720" w:hanging="360"/>
              <w:rPr/>
            </w:pPr>
            <w:r w:rsidDel="00000000" w:rsidR="00000000" w:rsidRPr="00000000">
              <w:rPr>
                <w:rtl w:val="0"/>
              </w:rPr>
              <w:t xml:space="preserve">Import graphic images.</w:t>
            </w:r>
          </w:p>
          <w:p w:rsidR="00000000" w:rsidDel="00000000" w:rsidP="00000000" w:rsidRDefault="00000000" w:rsidRPr="00000000" w14:paraId="00000055">
            <w:pPr>
              <w:pageBreakBefore w:val="0"/>
              <w:numPr>
                <w:ilvl w:val="0"/>
                <w:numId w:val="4"/>
              </w:numPr>
              <w:ind w:left="720" w:hanging="360"/>
              <w:rPr/>
            </w:pPr>
            <w:r w:rsidDel="00000000" w:rsidR="00000000" w:rsidRPr="00000000">
              <w:rPr>
                <w:rtl w:val="0"/>
              </w:rPr>
              <w:t xml:space="preserve">Format charts in multimedia slideshows/movies.</w:t>
            </w:r>
          </w:p>
          <w:p w:rsidR="00000000" w:rsidDel="00000000" w:rsidP="00000000" w:rsidRDefault="00000000" w:rsidRPr="00000000" w14:paraId="00000056">
            <w:pPr>
              <w:pageBreakBefore w:val="0"/>
              <w:numPr>
                <w:ilvl w:val="0"/>
                <w:numId w:val="4"/>
              </w:numPr>
              <w:ind w:left="720" w:hanging="360"/>
              <w:rPr/>
            </w:pPr>
            <w:r w:rsidDel="00000000" w:rsidR="00000000" w:rsidRPr="00000000">
              <w:rPr>
                <w:rtl w:val="0"/>
              </w:rPr>
              <w:t xml:space="preserve">Orally present a multimedia slideshow/movie.</w:t>
            </w:r>
          </w:p>
          <w:p w:rsidR="00000000" w:rsidDel="00000000" w:rsidP="00000000" w:rsidRDefault="00000000" w:rsidRPr="00000000" w14:paraId="00000057">
            <w:pPr>
              <w:pageBreakBefore w:val="0"/>
              <w:ind w:left="720" w:firstLine="0"/>
              <w:rPr/>
            </w:pPr>
            <w:r w:rsidDel="00000000" w:rsidR="00000000" w:rsidRPr="00000000">
              <w:rPr>
                <w:rtl w:val="0"/>
              </w:rPr>
            </w:r>
          </w:p>
          <w:p w:rsidR="00000000" w:rsidDel="00000000" w:rsidP="00000000" w:rsidRDefault="00000000" w:rsidRPr="00000000" w14:paraId="00000058">
            <w:pPr>
              <w:pageBreakBefore w:val="0"/>
              <w:ind w:left="720" w:firstLine="0"/>
              <w:rPr/>
            </w:pPr>
            <w:r w:rsidDel="00000000" w:rsidR="00000000" w:rsidRPr="00000000">
              <w:rPr>
                <w:rtl w:val="0"/>
              </w:rPr>
            </w:r>
          </w:p>
          <w:p w:rsidR="00000000" w:rsidDel="00000000" w:rsidP="00000000" w:rsidRDefault="00000000" w:rsidRPr="00000000" w14:paraId="00000059">
            <w:pPr>
              <w:pageBreakBefore w:val="0"/>
              <w:ind w:left="720" w:firstLine="0"/>
              <w:rPr/>
            </w:pPr>
            <w:r w:rsidDel="00000000" w:rsidR="00000000" w:rsidRPr="00000000">
              <w:rPr>
                <w:rtl w:val="0"/>
              </w:rPr>
            </w:r>
          </w:p>
        </w:tc>
        <w:tc>
          <w:tcPr>
            <w:gridSpan w:val="2"/>
          </w:tcPr>
          <w:p w:rsidR="00000000" w:rsidDel="00000000" w:rsidP="00000000" w:rsidRDefault="00000000" w:rsidRPr="00000000" w14:paraId="0000005B">
            <w:pPr>
              <w:pageBreakBefore w:val="0"/>
              <w:numPr>
                <w:ilvl w:val="0"/>
                <w:numId w:val="7"/>
              </w:numPr>
              <w:ind w:left="720" w:hanging="360"/>
              <w:rPr/>
            </w:pPr>
            <w:r w:rsidDel="00000000" w:rsidR="00000000" w:rsidRPr="00000000">
              <w:rPr>
                <w:rtl w:val="0"/>
              </w:rPr>
              <w:t xml:space="preserve">Create, format, and</w:t>
            </w:r>
          </w:p>
          <w:p w:rsidR="00000000" w:rsidDel="00000000" w:rsidP="00000000" w:rsidRDefault="00000000" w:rsidRPr="00000000" w14:paraId="0000005C">
            <w:pPr>
              <w:pageBreakBefore w:val="0"/>
              <w:ind w:left="720" w:firstLine="0"/>
              <w:rPr/>
            </w:pPr>
            <w:r w:rsidDel="00000000" w:rsidR="00000000" w:rsidRPr="00000000">
              <w:rPr>
                <w:rtl w:val="0"/>
              </w:rPr>
              <w:t xml:space="preserve">edit a presentation.</w:t>
            </w:r>
          </w:p>
          <w:p w:rsidR="00000000" w:rsidDel="00000000" w:rsidP="00000000" w:rsidRDefault="00000000" w:rsidRPr="00000000" w14:paraId="0000005D">
            <w:pPr>
              <w:pageBreakBefore w:val="0"/>
              <w:numPr>
                <w:ilvl w:val="0"/>
                <w:numId w:val="7"/>
              </w:numPr>
              <w:ind w:left="720" w:hanging="360"/>
              <w:rPr/>
            </w:pPr>
            <w:r w:rsidDel="00000000" w:rsidR="00000000" w:rsidRPr="00000000">
              <w:rPr>
                <w:rtl w:val="0"/>
              </w:rPr>
              <w:t xml:space="preserve">Digital Scavenger Hunt.</w:t>
            </w:r>
            <w:r w:rsidDel="00000000" w:rsidR="00000000" w:rsidRPr="00000000">
              <w:rPr>
                <w:rtl w:val="0"/>
              </w:rPr>
            </w:r>
          </w:p>
          <w:p w:rsidR="00000000" w:rsidDel="00000000" w:rsidP="00000000" w:rsidRDefault="00000000" w:rsidRPr="00000000" w14:paraId="0000005E">
            <w:pPr>
              <w:pageBreakBefore w:val="0"/>
              <w:numPr>
                <w:ilvl w:val="0"/>
                <w:numId w:val="7"/>
              </w:numPr>
              <w:ind w:left="720" w:hanging="360"/>
              <w:rPr/>
            </w:pPr>
            <w:r w:rsidDel="00000000" w:rsidR="00000000" w:rsidRPr="00000000">
              <w:rPr>
                <w:rtl w:val="0"/>
              </w:rPr>
              <w:t xml:space="preserve">Wacky Product multimedia presentation.</w:t>
            </w:r>
            <w:r w:rsidDel="00000000" w:rsidR="00000000" w:rsidRPr="00000000">
              <w:rPr>
                <w:rtl w:val="0"/>
              </w:rPr>
            </w:r>
          </w:p>
          <w:p w:rsidR="00000000" w:rsidDel="00000000" w:rsidP="00000000" w:rsidRDefault="00000000" w:rsidRPr="00000000" w14:paraId="0000005F">
            <w:pPr>
              <w:pageBreakBefore w:val="0"/>
              <w:numPr>
                <w:ilvl w:val="0"/>
                <w:numId w:val="7"/>
              </w:numPr>
              <w:ind w:left="720" w:hanging="360"/>
              <w:rPr/>
            </w:pPr>
            <w:r w:rsidDel="00000000" w:rsidR="00000000" w:rsidRPr="00000000">
              <w:rPr>
                <w:rtl w:val="0"/>
              </w:rPr>
              <w:t xml:space="preserve">Student created multimedia presentation.</w:t>
            </w:r>
            <w:r w:rsidDel="00000000" w:rsidR="00000000" w:rsidRPr="00000000">
              <w:rPr>
                <w:rtl w:val="0"/>
              </w:rPr>
            </w:r>
          </w:p>
          <w:p w:rsidR="00000000" w:rsidDel="00000000" w:rsidP="00000000" w:rsidRDefault="00000000" w:rsidRPr="00000000" w14:paraId="00000060">
            <w:pPr>
              <w:pageBreakBefore w:val="0"/>
              <w:numPr>
                <w:ilvl w:val="0"/>
                <w:numId w:val="7"/>
              </w:numPr>
              <w:ind w:left="720" w:hanging="360"/>
              <w:rPr/>
            </w:pPr>
            <w:r w:rsidDel="00000000" w:rsidR="00000000" w:rsidRPr="00000000">
              <w:rPr>
                <w:rtl w:val="0"/>
              </w:rPr>
              <w:t xml:space="preserve">View sample presentations to use as templates.</w:t>
            </w:r>
            <w:r w:rsidDel="00000000" w:rsidR="00000000" w:rsidRPr="00000000">
              <w:rPr>
                <w:rtl w:val="0"/>
              </w:rPr>
            </w:r>
          </w:p>
          <w:p w:rsidR="00000000" w:rsidDel="00000000" w:rsidP="00000000" w:rsidRDefault="00000000" w:rsidRPr="00000000" w14:paraId="00000061">
            <w:pPr>
              <w:pageBreakBefore w:val="0"/>
              <w:numPr>
                <w:ilvl w:val="0"/>
                <w:numId w:val="7"/>
              </w:numPr>
              <w:ind w:left="720" w:hanging="360"/>
              <w:rPr/>
            </w:pPr>
            <w:r w:rsidDel="00000000" w:rsidR="00000000" w:rsidRPr="00000000">
              <w:rPr>
                <w:rtl w:val="0"/>
              </w:rPr>
              <w:t xml:space="preserve">Tip Sheets to reference for help.</w:t>
            </w:r>
            <w:r w:rsidDel="00000000" w:rsidR="00000000" w:rsidRPr="00000000">
              <w:rPr>
                <w:rtl w:val="0"/>
              </w:rPr>
            </w:r>
          </w:p>
        </w:tc>
        <w:tc>
          <w:tcPr/>
          <w:p w:rsidR="00000000" w:rsidDel="00000000" w:rsidP="00000000" w:rsidRDefault="00000000" w:rsidRPr="00000000" w14:paraId="00000063">
            <w:pPr>
              <w:pageBreakBefore w:val="0"/>
              <w:numPr>
                <w:ilvl w:val="0"/>
                <w:numId w:val="6"/>
              </w:numPr>
              <w:ind w:left="720" w:hanging="360"/>
              <w:rPr/>
            </w:pPr>
            <w:r w:rsidDel="00000000" w:rsidR="00000000" w:rsidRPr="00000000">
              <w:rPr>
                <w:rtl w:val="0"/>
              </w:rPr>
              <w:t xml:space="preserve">Daily class activities.</w:t>
            </w:r>
          </w:p>
          <w:p w:rsidR="00000000" w:rsidDel="00000000" w:rsidP="00000000" w:rsidRDefault="00000000" w:rsidRPr="00000000" w14:paraId="00000064">
            <w:pPr>
              <w:pageBreakBefore w:val="0"/>
              <w:numPr>
                <w:ilvl w:val="0"/>
                <w:numId w:val="6"/>
              </w:numPr>
              <w:ind w:left="720" w:hanging="360"/>
              <w:rPr/>
            </w:pPr>
            <w:r w:rsidDel="00000000" w:rsidR="00000000" w:rsidRPr="00000000">
              <w:rPr>
                <w:rtl w:val="0"/>
              </w:rPr>
              <w:t xml:space="preserve">Screen checks of class activities.</w:t>
            </w:r>
          </w:p>
          <w:p w:rsidR="00000000" w:rsidDel="00000000" w:rsidP="00000000" w:rsidRDefault="00000000" w:rsidRPr="00000000" w14:paraId="00000065">
            <w:pPr>
              <w:pageBreakBefore w:val="0"/>
              <w:numPr>
                <w:ilvl w:val="0"/>
                <w:numId w:val="6"/>
              </w:numPr>
              <w:ind w:left="720" w:hanging="360"/>
              <w:rPr/>
            </w:pPr>
            <w:r w:rsidDel="00000000" w:rsidR="00000000" w:rsidRPr="00000000">
              <w:rPr>
                <w:rtl w:val="0"/>
              </w:rPr>
              <w:t xml:space="preserve">Teacher observation and reflection.</w:t>
            </w:r>
            <w:r w:rsidDel="00000000" w:rsidR="00000000" w:rsidRPr="00000000">
              <w:rPr>
                <w:rtl w:val="0"/>
              </w:rPr>
            </w:r>
          </w:p>
          <w:p w:rsidR="00000000" w:rsidDel="00000000" w:rsidP="00000000" w:rsidRDefault="00000000" w:rsidRPr="00000000" w14:paraId="00000066">
            <w:pPr>
              <w:pageBreakBefore w:val="0"/>
              <w:numPr>
                <w:ilvl w:val="0"/>
                <w:numId w:val="6"/>
              </w:numPr>
              <w:ind w:left="720" w:hanging="360"/>
              <w:rPr/>
            </w:pPr>
            <w:hyperlink r:id="rId6">
              <w:r w:rsidDel="00000000" w:rsidR="00000000" w:rsidRPr="00000000">
                <w:rPr>
                  <w:color w:val="1155cc"/>
                  <w:u w:val="single"/>
                  <w:rtl w:val="0"/>
                </w:rPr>
                <w:t xml:space="preserve">Google Slides Quiz</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7">
            <w:pPr>
              <w:pageBreakBefore w:val="0"/>
              <w:numPr>
                <w:ilvl w:val="0"/>
                <w:numId w:val="6"/>
              </w:numPr>
              <w:ind w:left="720" w:hanging="360"/>
              <w:rPr/>
            </w:pPr>
            <w:r w:rsidDel="00000000" w:rsidR="00000000" w:rsidRPr="00000000">
              <w:rPr>
                <w:rtl w:val="0"/>
              </w:rPr>
              <w:t xml:space="preserve">Challenge Question participation.</w:t>
            </w:r>
          </w:p>
          <w:p w:rsidR="00000000" w:rsidDel="00000000" w:rsidP="00000000" w:rsidRDefault="00000000" w:rsidRPr="00000000" w14:paraId="00000068">
            <w:pPr>
              <w:pageBreakBefore w:val="0"/>
              <w:numPr>
                <w:ilvl w:val="0"/>
                <w:numId w:val="6"/>
              </w:numPr>
              <w:ind w:left="720" w:hanging="360"/>
              <w:rPr/>
            </w:pPr>
            <w:r w:rsidDel="00000000" w:rsidR="00000000" w:rsidRPr="00000000">
              <w:rPr>
                <w:rtl w:val="0"/>
              </w:rPr>
              <w:t xml:space="preserve">Wacky Product multimedia presentation</w:t>
            </w:r>
            <w:r w:rsidDel="00000000" w:rsidR="00000000" w:rsidRPr="00000000">
              <w:rPr>
                <w:rtl w:val="0"/>
              </w:rPr>
            </w:r>
          </w:p>
          <w:p w:rsidR="00000000" w:rsidDel="00000000" w:rsidP="00000000" w:rsidRDefault="00000000" w:rsidRPr="00000000" w14:paraId="00000069">
            <w:pPr>
              <w:pageBreakBefore w:val="0"/>
              <w:numPr>
                <w:ilvl w:val="0"/>
                <w:numId w:val="6"/>
              </w:numPr>
              <w:ind w:left="720" w:hanging="360"/>
              <w:rPr/>
            </w:pPr>
            <w:r w:rsidDel="00000000" w:rsidR="00000000" w:rsidRPr="00000000">
              <w:rPr>
                <w:rtl w:val="0"/>
              </w:rPr>
              <w:t xml:space="preserve">Student created final multimedia presentation and oral presentation</w:t>
            </w:r>
            <w:r w:rsidDel="00000000" w:rsidR="00000000" w:rsidRPr="00000000">
              <w:rPr>
                <w:rtl w:val="0"/>
              </w:rPr>
            </w:r>
          </w:p>
          <w:p w:rsidR="00000000" w:rsidDel="00000000" w:rsidP="00000000" w:rsidRDefault="00000000" w:rsidRPr="00000000" w14:paraId="0000006A">
            <w:pPr>
              <w:pageBreakBefore w:val="0"/>
              <w:numPr>
                <w:ilvl w:val="0"/>
                <w:numId w:val="6"/>
              </w:numPr>
              <w:ind w:left="720" w:hanging="360"/>
              <w:rPr/>
            </w:pPr>
            <w:r w:rsidDel="00000000" w:rsidR="00000000" w:rsidRPr="00000000">
              <w:rPr>
                <w:rtl w:val="0"/>
              </w:rPr>
              <w:t xml:space="preserve">Formal data from activities.</w:t>
            </w:r>
          </w:p>
          <w:p w:rsidR="00000000" w:rsidDel="00000000" w:rsidP="00000000" w:rsidRDefault="00000000" w:rsidRPr="00000000" w14:paraId="0000006B">
            <w:pPr>
              <w:pageBreakBefore w:val="0"/>
              <w:numPr>
                <w:ilvl w:val="0"/>
                <w:numId w:val="6"/>
              </w:numPr>
              <w:ind w:left="720" w:hanging="360"/>
              <w:rPr/>
            </w:pPr>
            <w:hyperlink r:id="rId7">
              <w:r w:rsidDel="00000000" w:rsidR="00000000" w:rsidRPr="00000000">
                <w:rPr>
                  <w:color w:val="1155cc"/>
                  <w:u w:val="single"/>
                  <w:rtl w:val="0"/>
                </w:rPr>
                <w:t xml:space="preserve">Final Exam</w:t>
              </w:r>
            </w:hyperlink>
            <w:r w:rsidDel="00000000" w:rsidR="00000000" w:rsidRPr="00000000">
              <w:rPr>
                <w:rtl w:val="0"/>
              </w:rPr>
              <w:t xml:space="preserve">.</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6C">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6D">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6E">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4">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76">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78">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7A">
            <w:pPr>
              <w:pageBreakBefore w:val="0"/>
              <w:numPr>
                <w:ilvl w:val="0"/>
                <w:numId w:val="5"/>
              </w:numPr>
              <w:ind w:left="720" w:hanging="360"/>
              <w:rPr/>
            </w:pPr>
            <w:r w:rsidDel="00000000" w:rsidR="00000000" w:rsidRPr="00000000">
              <w:rPr>
                <w:rtl w:val="0"/>
              </w:rPr>
              <w:t xml:space="preserve">Use a recurring theme and transitions.</w:t>
            </w:r>
            <w:r w:rsidDel="00000000" w:rsidR="00000000" w:rsidRPr="00000000">
              <w:rPr>
                <w:rtl w:val="0"/>
              </w:rPr>
            </w:r>
          </w:p>
          <w:p w:rsidR="00000000" w:rsidDel="00000000" w:rsidP="00000000" w:rsidRDefault="00000000" w:rsidRPr="00000000" w14:paraId="0000007B">
            <w:pPr>
              <w:pageBreakBefore w:val="0"/>
              <w:numPr>
                <w:ilvl w:val="0"/>
                <w:numId w:val="5"/>
              </w:numPr>
              <w:ind w:left="720" w:hanging="360"/>
              <w:rPr/>
            </w:pPr>
            <w:r w:rsidDel="00000000" w:rsidR="00000000" w:rsidRPr="00000000">
              <w:rPr>
                <w:rtl w:val="0"/>
              </w:rPr>
              <w:t xml:space="preserve">Use multimedia such as images and/or videos to aid in the presentation.</w:t>
            </w:r>
            <w:r w:rsidDel="00000000" w:rsidR="00000000" w:rsidRPr="00000000">
              <w:rPr>
                <w:rtl w:val="0"/>
              </w:rPr>
            </w:r>
          </w:p>
          <w:p w:rsidR="00000000" w:rsidDel="00000000" w:rsidP="00000000" w:rsidRDefault="00000000" w:rsidRPr="00000000" w14:paraId="0000007C">
            <w:pPr>
              <w:pageBreakBefore w:val="0"/>
              <w:numPr>
                <w:ilvl w:val="0"/>
                <w:numId w:val="5"/>
              </w:numPr>
              <w:ind w:left="720" w:hanging="360"/>
              <w:rPr/>
            </w:pPr>
            <w:r w:rsidDel="00000000" w:rsidR="00000000" w:rsidRPr="00000000">
              <w:rPr>
                <w:rtl w:val="0"/>
              </w:rPr>
              <w:t xml:space="preserve">Create and deliver a multimedia presentation.</w:t>
            </w:r>
            <w:r w:rsidDel="00000000" w:rsidR="00000000" w:rsidRPr="00000000">
              <w:rPr>
                <w:rtl w:val="0"/>
              </w:rPr>
            </w:r>
          </w:p>
        </w:tc>
        <w:tc>
          <w:tcPr>
            <w:gridSpan w:val="2"/>
          </w:tcPr>
          <w:p w:rsidR="00000000" w:rsidDel="00000000" w:rsidP="00000000" w:rsidRDefault="00000000" w:rsidRPr="00000000" w14:paraId="0000007E">
            <w:pPr>
              <w:pageBreakBefore w:val="0"/>
              <w:numPr>
                <w:ilvl w:val="0"/>
                <w:numId w:val="1"/>
              </w:numPr>
              <w:ind w:left="720" w:hanging="360"/>
              <w:rPr/>
            </w:pPr>
            <w:r w:rsidDel="00000000" w:rsidR="00000000" w:rsidRPr="00000000">
              <w:rPr>
                <w:rtl w:val="0"/>
              </w:rPr>
              <w:t xml:space="preserve">Google Classroom and Google Drive familiarity.</w:t>
            </w:r>
          </w:p>
          <w:p w:rsidR="00000000" w:rsidDel="00000000" w:rsidP="00000000" w:rsidRDefault="00000000" w:rsidRPr="00000000" w14:paraId="0000007F">
            <w:pPr>
              <w:pageBreakBefore w:val="0"/>
              <w:numPr>
                <w:ilvl w:val="0"/>
                <w:numId w:val="1"/>
              </w:numPr>
              <w:ind w:left="720" w:hanging="360"/>
              <w:rPr/>
            </w:pPr>
            <w:r w:rsidDel="00000000" w:rsidR="00000000" w:rsidRPr="00000000">
              <w:rPr>
                <w:rtl w:val="0"/>
              </w:rPr>
              <w:t xml:space="preserve">Formatting tools from word processing/spreadsheet tools.</w:t>
            </w:r>
            <w:r w:rsidDel="00000000" w:rsidR="00000000" w:rsidRPr="00000000">
              <w:rPr>
                <w:rtl w:val="0"/>
              </w:rPr>
            </w:r>
          </w:p>
          <w:p w:rsidR="00000000" w:rsidDel="00000000" w:rsidP="00000000" w:rsidRDefault="00000000" w:rsidRPr="00000000" w14:paraId="00000080">
            <w:pPr>
              <w:pageBreakBefore w:val="0"/>
              <w:numPr>
                <w:ilvl w:val="0"/>
                <w:numId w:val="1"/>
              </w:numPr>
              <w:ind w:left="720" w:hanging="360"/>
              <w:rPr/>
            </w:pPr>
            <w:r w:rsidDel="00000000" w:rsidR="00000000" w:rsidRPr="00000000">
              <w:rPr>
                <w:rtl w:val="0"/>
              </w:rPr>
              <w:t xml:space="preserve">Inserting tables, charts, and pictures from word processing/spreadsheet applications.</w:t>
            </w:r>
            <w:r w:rsidDel="00000000" w:rsidR="00000000" w:rsidRPr="00000000">
              <w:rPr>
                <w:rtl w:val="0"/>
              </w:rPr>
            </w:r>
          </w:p>
          <w:p w:rsidR="00000000" w:rsidDel="00000000" w:rsidP="00000000" w:rsidRDefault="00000000" w:rsidRPr="00000000" w14:paraId="00000081">
            <w:pPr>
              <w:pageBreakBefore w:val="0"/>
              <w:rPr>
                <w:b w:val="1"/>
                <w:u w:val="single"/>
              </w:rPr>
            </w:pPr>
            <w:r w:rsidDel="00000000" w:rsidR="00000000" w:rsidRPr="00000000">
              <w:rPr>
                <w:rtl w:val="0"/>
              </w:rPr>
            </w:r>
          </w:p>
          <w:p w:rsidR="00000000" w:rsidDel="00000000" w:rsidP="00000000" w:rsidRDefault="00000000" w:rsidRPr="00000000" w14:paraId="00000082">
            <w:pPr>
              <w:pageBreakBefore w:val="0"/>
              <w:rPr>
                <w:b w:val="1"/>
                <w:u w:val="single"/>
              </w:rPr>
            </w:pPr>
            <w:r w:rsidDel="00000000" w:rsidR="00000000" w:rsidRPr="00000000">
              <w:rPr>
                <w:rtl w:val="0"/>
              </w:rPr>
            </w:r>
          </w:p>
          <w:p w:rsidR="00000000" w:rsidDel="00000000" w:rsidP="00000000" w:rsidRDefault="00000000" w:rsidRPr="00000000" w14:paraId="00000083">
            <w:pPr>
              <w:pageBreakBefore w:val="0"/>
              <w:rPr>
                <w:b w:val="1"/>
                <w:u w:val="single"/>
              </w:rPr>
            </w:pPr>
            <w:r w:rsidDel="00000000" w:rsidR="00000000" w:rsidRPr="00000000">
              <w:rPr>
                <w:rtl w:val="0"/>
              </w:rPr>
            </w:r>
          </w:p>
          <w:p w:rsidR="00000000" w:rsidDel="00000000" w:rsidP="00000000" w:rsidRDefault="00000000" w:rsidRPr="00000000" w14:paraId="00000084">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86">
            <w:pPr>
              <w:pageBreakBefore w:val="0"/>
              <w:numPr>
                <w:ilvl w:val="0"/>
                <w:numId w:val="3"/>
              </w:numPr>
              <w:ind w:left="720" w:hanging="360"/>
              <w:rPr/>
            </w:pPr>
            <w:r w:rsidDel="00000000" w:rsidR="00000000" w:rsidRPr="00000000">
              <w:rPr>
                <w:rtl w:val="0"/>
              </w:rPr>
              <w:t xml:space="preserve">Challenge Questions.</w:t>
            </w:r>
          </w:p>
          <w:p w:rsidR="00000000" w:rsidDel="00000000" w:rsidP="00000000" w:rsidRDefault="00000000" w:rsidRPr="00000000" w14:paraId="00000087">
            <w:pPr>
              <w:pageBreakBefore w:val="0"/>
              <w:numPr>
                <w:ilvl w:val="0"/>
                <w:numId w:val="3"/>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88">
            <w:pPr>
              <w:pageBreakBefore w:val="0"/>
              <w:numPr>
                <w:ilvl w:val="0"/>
                <w:numId w:val="3"/>
              </w:numPr>
              <w:ind w:left="720" w:hanging="360"/>
              <w:rPr/>
            </w:pPr>
            <w:r w:rsidDel="00000000" w:rsidR="00000000" w:rsidRPr="00000000">
              <w:rPr>
                <w:rtl w:val="0"/>
              </w:rPr>
              <w:t xml:space="preserve">Use of Google Classroom and Google Drive applications.</w:t>
            </w:r>
          </w:p>
          <w:p w:rsidR="00000000" w:rsidDel="00000000" w:rsidP="00000000" w:rsidRDefault="00000000" w:rsidRPr="00000000" w14:paraId="00000089">
            <w:pPr>
              <w:pageBreakBefore w:val="0"/>
              <w:ind w:left="720" w:firstLine="0"/>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8B">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8">
              <w:r w:rsidDel="00000000" w:rsidR="00000000" w:rsidRPr="00000000">
                <w:rPr>
                  <w:color w:val="0000ff"/>
                  <w:u w:val="single"/>
                  <w:rtl w:val="0"/>
                </w:rPr>
                <w:t xml:space="preserve">21</w:t>
              </w:r>
            </w:hyperlink>
            <w:hyperlink r:id="rId9">
              <w:r w:rsidDel="00000000" w:rsidR="00000000" w:rsidRPr="00000000">
                <w:rPr>
                  <w:color w:val="0000ff"/>
                  <w:u w:val="single"/>
                  <w:vertAlign w:val="superscript"/>
                  <w:rtl w:val="0"/>
                </w:rPr>
                <w:t xml:space="preserve">st</w:t>
              </w:r>
            </w:hyperlink>
            <w:hyperlink r:id="rId10">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w:t>
            </w:r>
          </w:p>
          <w:p w:rsidR="00000000" w:rsidDel="00000000" w:rsidP="00000000" w:rsidRDefault="00000000" w:rsidRPr="00000000" w14:paraId="0000008C">
            <w:pPr>
              <w:pageBreakBefore w:val="0"/>
              <w:rPr>
                <w:color w:val="1f497d"/>
              </w:rPr>
            </w:pPr>
            <w:r w:rsidDel="00000000" w:rsidR="00000000" w:rsidRPr="00000000">
              <w:rPr>
                <w:rtl w:val="0"/>
              </w:rPr>
            </w:r>
          </w:p>
          <w:p w:rsidR="00000000" w:rsidDel="00000000" w:rsidP="00000000" w:rsidRDefault="00000000" w:rsidRPr="00000000" w14:paraId="0000008D">
            <w:pPr>
              <w:pageBreakBefore w:val="0"/>
              <w:rPr>
                <w:sz w:val="24"/>
                <w:szCs w:val="24"/>
              </w:rPr>
            </w:pPr>
            <w:r w:rsidDel="00000000" w:rsidR="00000000" w:rsidRPr="00000000">
              <w:rPr>
                <w:sz w:val="24"/>
                <w:szCs w:val="24"/>
                <w:rtl w:val="0"/>
              </w:rPr>
              <w:t xml:space="preserve">CRP1. Act as a responsible and contributing citizen and employee. </w:t>
            </w:r>
          </w:p>
          <w:p w:rsidR="00000000" w:rsidDel="00000000" w:rsidP="00000000" w:rsidRDefault="00000000" w:rsidRPr="00000000" w14:paraId="0000008E">
            <w:pPr>
              <w:pageBreakBefore w:val="0"/>
              <w:rPr>
                <w:sz w:val="24"/>
                <w:szCs w:val="24"/>
              </w:rPr>
            </w:pPr>
            <w:r w:rsidDel="00000000" w:rsidR="00000000" w:rsidRPr="00000000">
              <w:rPr>
                <w:sz w:val="24"/>
                <w:szCs w:val="24"/>
                <w:rtl w:val="0"/>
              </w:rPr>
              <w:t xml:space="preserve">CRP2. Apply appropriate academic and technical skills. </w:t>
            </w:r>
          </w:p>
          <w:p w:rsidR="00000000" w:rsidDel="00000000" w:rsidP="00000000" w:rsidRDefault="00000000" w:rsidRPr="00000000" w14:paraId="0000008F">
            <w:pPr>
              <w:pageBreakBefore w:val="0"/>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90">
            <w:pPr>
              <w:pageBreakBefore w:val="0"/>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91">
            <w:pPr>
              <w:pageBreakBefore w:val="0"/>
              <w:rPr>
                <w:sz w:val="24"/>
                <w:szCs w:val="24"/>
              </w:rPr>
            </w:pPr>
            <w:r w:rsidDel="00000000" w:rsidR="00000000" w:rsidRPr="00000000">
              <w:rPr>
                <w:sz w:val="24"/>
                <w:szCs w:val="24"/>
                <w:rtl w:val="0"/>
              </w:rPr>
              <w:t xml:space="preserve">CRP6. Demonstrate creativity and innovation. </w:t>
            </w:r>
          </w:p>
          <w:p w:rsidR="00000000" w:rsidDel="00000000" w:rsidP="00000000" w:rsidRDefault="00000000" w:rsidRPr="00000000" w14:paraId="00000092">
            <w:pPr>
              <w:pageBreakBefore w:val="0"/>
              <w:rPr>
                <w:sz w:val="24"/>
                <w:szCs w:val="24"/>
              </w:rPr>
            </w:pPr>
            <w:r w:rsidDel="00000000" w:rsidR="00000000" w:rsidRPr="00000000">
              <w:rPr>
                <w:sz w:val="24"/>
                <w:szCs w:val="24"/>
                <w:rtl w:val="0"/>
              </w:rPr>
              <w:t xml:space="preserve">CRP7. Employ valid and reliable research strategies. </w:t>
            </w:r>
          </w:p>
          <w:p w:rsidR="00000000" w:rsidDel="00000000" w:rsidP="00000000" w:rsidRDefault="00000000" w:rsidRPr="00000000" w14:paraId="00000093">
            <w:pPr>
              <w:pageBreakBefore w:val="0"/>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94">
            <w:pPr>
              <w:pageBreakBefore w:val="0"/>
              <w:rPr>
                <w:sz w:val="24"/>
                <w:szCs w:val="24"/>
              </w:rPr>
            </w:pPr>
            <w:r w:rsidDel="00000000" w:rsidR="00000000" w:rsidRPr="00000000">
              <w:rPr>
                <w:sz w:val="24"/>
                <w:szCs w:val="24"/>
                <w:rtl w:val="0"/>
              </w:rPr>
              <w:t xml:space="preserve">CRP10. Plan education and career paths aligned to personal goals. </w:t>
            </w:r>
          </w:p>
          <w:p w:rsidR="00000000" w:rsidDel="00000000" w:rsidP="00000000" w:rsidRDefault="00000000" w:rsidRPr="00000000" w14:paraId="00000095">
            <w:pPr>
              <w:pageBreakBefore w:val="0"/>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96">
            <w:pPr>
              <w:pageBreakBefore w:val="0"/>
              <w:rPr>
                <w:sz w:val="24"/>
                <w:szCs w:val="24"/>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98">
            <w:pPr>
              <w:pageBreakBefore w:val="0"/>
              <w:rPr>
                <w:color w:val="1f497d"/>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F">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p>
          <w:p w:rsidR="00000000" w:rsidDel="00000000" w:rsidP="00000000" w:rsidRDefault="00000000" w:rsidRPr="00000000" w14:paraId="000000A0">
            <w:pPr>
              <w:pageBreakBefore w:val="0"/>
              <w:numPr>
                <w:ilvl w:val="0"/>
                <w:numId w:val="2"/>
              </w:numPr>
              <w:ind w:left="720" w:hanging="360"/>
              <w:rPr/>
            </w:pPr>
            <w:r w:rsidDel="00000000" w:rsidR="00000000" w:rsidRPr="00000000">
              <w:rPr>
                <w:rtl w:val="0"/>
              </w:rPr>
              <w:t xml:space="preserve">Quizizz</w:t>
            </w:r>
          </w:p>
          <w:p w:rsidR="00000000" w:rsidDel="00000000" w:rsidP="00000000" w:rsidRDefault="00000000" w:rsidRPr="00000000" w14:paraId="000000A1">
            <w:pPr>
              <w:pageBreakBefore w:val="0"/>
              <w:numPr>
                <w:ilvl w:val="0"/>
                <w:numId w:val="2"/>
              </w:numPr>
              <w:ind w:left="720" w:hanging="360"/>
              <w:rPr/>
            </w:pPr>
            <w:r w:rsidDel="00000000" w:rsidR="00000000" w:rsidRPr="00000000">
              <w:rPr>
                <w:rtl w:val="0"/>
              </w:rPr>
              <w:t xml:space="preserve">Google Classroom</w:t>
            </w:r>
          </w:p>
          <w:p w:rsidR="00000000" w:rsidDel="00000000" w:rsidP="00000000" w:rsidRDefault="00000000" w:rsidRPr="00000000" w14:paraId="000000A2">
            <w:pPr>
              <w:pageBreakBefore w:val="0"/>
              <w:numPr>
                <w:ilvl w:val="0"/>
                <w:numId w:val="2"/>
              </w:numPr>
              <w:ind w:left="720" w:hanging="360"/>
              <w:rPr/>
            </w:pPr>
            <w:r w:rsidDel="00000000" w:rsidR="00000000" w:rsidRPr="00000000">
              <w:rPr>
                <w:rtl w:val="0"/>
              </w:rPr>
              <w:t xml:space="preserve">Google Drive Applications (Docs, Sheets, Slides)</w:t>
            </w:r>
          </w:p>
          <w:p w:rsidR="00000000" w:rsidDel="00000000" w:rsidP="00000000" w:rsidRDefault="00000000" w:rsidRPr="00000000" w14:paraId="000000A3">
            <w:pPr>
              <w:pageBreakBefore w:val="0"/>
              <w:numPr>
                <w:ilvl w:val="0"/>
                <w:numId w:val="2"/>
              </w:numPr>
              <w:ind w:left="720" w:hanging="360"/>
              <w:rPr/>
            </w:pPr>
            <w:r w:rsidDel="00000000" w:rsidR="00000000" w:rsidRPr="00000000">
              <w:rPr>
                <w:rtl w:val="0"/>
              </w:rPr>
              <w:t xml:space="preserve">Nearpod</w:t>
            </w:r>
          </w:p>
          <w:p w:rsidR="00000000" w:rsidDel="00000000" w:rsidP="00000000" w:rsidRDefault="00000000" w:rsidRPr="00000000" w14:paraId="000000A4">
            <w:pPr>
              <w:pageBreakBefore w:val="0"/>
              <w:numPr>
                <w:ilvl w:val="0"/>
                <w:numId w:val="2"/>
              </w:numPr>
              <w:ind w:left="720" w:hanging="360"/>
              <w:rPr/>
            </w:pPr>
            <w:r w:rsidDel="00000000" w:rsidR="00000000" w:rsidRPr="00000000">
              <w:rPr>
                <w:rtl w:val="0"/>
              </w:rPr>
              <w:t xml:space="preserve">Internet use for research</w:t>
            </w:r>
          </w:p>
          <w:p w:rsidR="00000000" w:rsidDel="00000000" w:rsidP="00000000" w:rsidRDefault="00000000" w:rsidRPr="00000000" w14:paraId="000000A5">
            <w:pPr>
              <w:pageBreakBefore w:val="0"/>
              <w:numPr>
                <w:ilvl w:val="0"/>
                <w:numId w:val="2"/>
              </w:numPr>
              <w:ind w:left="720" w:hanging="360"/>
              <w:rPr/>
            </w:pPr>
            <w:r w:rsidDel="00000000" w:rsidR="00000000" w:rsidRPr="00000000">
              <w:rPr>
                <w:rtl w:val="0"/>
              </w:rPr>
              <w:t xml:space="preserve">SMART Board for presentations</w:t>
            </w:r>
            <w:r w:rsidDel="00000000" w:rsidR="00000000" w:rsidRPr="00000000">
              <w:rPr>
                <w:rtl w:val="0"/>
              </w:rPr>
            </w:r>
          </w:p>
          <w:p w:rsidR="00000000" w:rsidDel="00000000" w:rsidP="00000000" w:rsidRDefault="00000000" w:rsidRPr="00000000" w14:paraId="000000A6">
            <w:pPr>
              <w:pageBreakBefore w:val="0"/>
              <w:numPr>
                <w:ilvl w:val="0"/>
                <w:numId w:val="2"/>
              </w:numPr>
              <w:ind w:left="720" w:hanging="360"/>
              <w:rPr/>
            </w:pPr>
            <w:r w:rsidDel="00000000" w:rsidR="00000000" w:rsidRPr="00000000">
              <w:rPr>
                <w:rtl w:val="0"/>
              </w:rPr>
              <w:t xml:space="preserve">Projector</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C">
            <w:pPr>
              <w:pageBreakBefore w:val="0"/>
              <w:rPr/>
            </w:pPr>
            <w:r w:rsidDel="00000000" w:rsidR="00000000" w:rsidRPr="00000000">
              <w:rPr>
                <w:b w:val="1"/>
                <w:u w:val="single"/>
                <w:rtl w:val="0"/>
              </w:rPr>
              <w:t xml:space="preserve">Interdisciplinary Connections:</w:t>
            </w: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b w:val="1"/>
                <w:rtl w:val="0"/>
              </w:rPr>
              <w:t xml:space="preserve">World Language -</w:t>
            </w:r>
            <w:r w:rsidDel="00000000" w:rsidR="00000000" w:rsidRPr="00000000">
              <w:rPr>
                <w:rtl w:val="0"/>
              </w:rPr>
              <w:t xml:space="preserve"> Students will present multimedia presentations on a variety of professional topics / 7.1.AL.IPERS.1: Participate in extended conversations about personal, social, and professional topics, using paragraph-level speech and writing across major time frames.</w:t>
            </w:r>
          </w:p>
          <w:p w:rsidR="00000000" w:rsidDel="00000000" w:rsidP="00000000" w:rsidRDefault="00000000" w:rsidRPr="00000000" w14:paraId="000000AF">
            <w:pPr>
              <w:pageBreakBefore w:val="0"/>
              <w:rPr>
                <w:b w:val="1"/>
                <w:u w:val="single"/>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b w:val="1"/>
                <w:rtl w:val="0"/>
              </w:rPr>
              <w:t xml:space="preserve">English Language Arts -  </w:t>
            </w:r>
            <w:r w:rsidDel="00000000" w:rsidR="00000000" w:rsidRPr="00000000">
              <w:rPr>
                <w:rtl w:val="0"/>
              </w:rPr>
              <w:t xml:space="preserve">Students will incorporate multimedia such as video, charts, and/or graphs into their presentations /NJSLSA.SL5. Make strategic use of digital media and visual displays of data to express information and enhance understanding of presentations.</w:t>
            </w:r>
          </w:p>
        </w:tc>
      </w:tr>
    </w:tb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11" w:type="default"/>
      <w:footerReference r:id="rId12"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p21.org/about-us/p21-framework" TargetMode="External"/><Relationship Id="rId12" Type="http://schemas.openxmlformats.org/officeDocument/2006/relationships/footer" Target="footer1.xml"/><Relationship Id="rId9" Type="http://schemas.openxmlformats.org/officeDocument/2006/relationships/hyperlink" Target="http://www.p21.org/about-us/p21-framework" TargetMode="External"/><Relationship Id="rId5" Type="http://schemas.openxmlformats.org/officeDocument/2006/relationships/styles" Target="styles.xml"/><Relationship Id="rId6" Type="http://schemas.openxmlformats.org/officeDocument/2006/relationships/hyperlink" Target="https://docs.google.com/forms/d/e/1FAIpQLScXDGDw4dXhljAK69-W21YZoru9NXmfyGHILi053n6gqIhSYg/viewform?usp=sf_link" TargetMode="External"/><Relationship Id="rId7" Type="http://schemas.openxmlformats.org/officeDocument/2006/relationships/hyperlink" Target="https://drive.google.com/file/d/12qll3SxLou48Q0vsOie97yejhwiCEL8R/view?usp=sharing"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