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ackground w:color="ffffff">
    <v:background id="_x0000_s1025" filled="t"/>
  </w:background>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i w:val="0"/>
          <w:iCs w:val="0"/>
          <w:smallCaps w:val="0"/>
          <w:strike w:val="0"/>
          <w:color w:val="000000"/>
          <w:sz w:val="22"/>
          <w:szCs w:val="22"/>
          <w:shd w:val="clear" w:color="auto" w:fill="auto"/>
          <w:vertAlign w:val="baseline"/>
        </w:rPr>
      </w:pPr>
    </w:p>
    <w:tbl>
      <w:tblPr>
        <w:tblStyle w:val="Table1"/>
        <w:tblW w:w="13176" w:type="dxa"/>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94"/>
        <w:gridCol w:w="1067"/>
        <w:gridCol w:w="2227"/>
        <w:gridCol w:w="1407"/>
        <w:gridCol w:w="1887"/>
        <w:gridCol w:w="3294"/>
      </w:tblGrid>
      <w:tr>
        <w:tblPrEx>
          <w:tblW w:w="13176" w:type="dxa"/>
          <w:tblInd w:w="-230" w:type="dxa"/>
          <w:tblLayout w:type="fixed"/>
          <w:tblLook w:val="0400"/>
        </w:tblPrEx>
        <w:trPr>
          <w:cantSplit w:val="0"/>
          <w:trHeight w:val="220"/>
          <w:tblHeader w:val="0"/>
        </w:trPr>
        <w:tc>
          <w:tcPr>
            <w:gridSpan w:val="6"/>
            <w:shd w:val="clear" w:color="auto" w:fill="1F497D"/>
          </w:tcPr>
          <w:p w:rsidR="00000000" w:rsidRPr="00000000" w:rsidP="00000000" w14:paraId="00000002">
            <w:pPr>
              <w:pageBreakBefore w:val="0"/>
              <w:pBdr>
                <w:top w:val="nil"/>
                <w:left w:val="nil"/>
                <w:bottom w:val="nil"/>
                <w:right w:val="nil"/>
                <w:between w:val="nil"/>
              </w:pBdr>
              <w:shd w:val="clear" w:color="auto" w:fill="auto"/>
              <w:spacing w:before="0" w:after="200" w:line="276" w:lineRule="auto"/>
              <w:jc w:val="center"/>
              <w:rPr>
                <w:i/>
                <w:iCs/>
                <w:color w:val="FFFFFF"/>
                <w:sz w:val="28"/>
                <w:szCs w:val="28"/>
              </w:rPr>
            </w:pPr>
            <w:r w:rsidRPr="00000000">
              <w:rPr>
                <w:i/>
                <w:iCs/>
                <w:color w:val="FFFFFF"/>
                <w:sz w:val="28"/>
                <w:szCs w:val="28"/>
                <w:rtl w:val="0"/>
              </w:rPr>
              <w:t xml:space="preserve">Grades 2 Media Trimester 1: Building a Community of Readers </w:t>
            </w:r>
          </w:p>
          <w:p w:rsidR="00000000" w:rsidRPr="00000000" w:rsidP="00000000" w14:paraId="00000003">
            <w:pPr>
              <w:pageBreakBefore w:val="0"/>
              <w:pBdr>
                <w:top w:val="nil"/>
                <w:left w:val="nil"/>
                <w:bottom w:val="nil"/>
                <w:right w:val="nil"/>
                <w:between w:val="nil"/>
              </w:pBdr>
              <w:shd w:val="clear" w:color="auto" w:fill="auto"/>
              <w:spacing w:before="0" w:after="200" w:line="276" w:lineRule="auto"/>
              <w:jc w:val="center"/>
              <w:rPr>
                <w:color w:val="FFFFFF"/>
                <w:sz w:val="22"/>
                <w:szCs w:val="22"/>
              </w:rPr>
            </w:pPr>
            <w:r w:rsidRPr="00000000">
              <w:rPr>
                <w:i/>
                <w:iCs/>
                <w:color w:val="FFFFFF"/>
                <w:sz w:val="28"/>
                <w:szCs w:val="28"/>
                <w:rtl w:val="0"/>
              </w:rPr>
              <w:t>September- December</w:t>
            </w: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09">
            <w:pPr>
              <w:pageBreakBefore w:val="0"/>
              <w:pBdr>
                <w:top w:val="nil"/>
                <w:left w:val="nil"/>
                <w:bottom w:val="nil"/>
                <w:right w:val="nil"/>
                <w:between w:val="nil"/>
              </w:pBdr>
              <w:shd w:val="clear" w:color="auto" w:fill="auto"/>
              <w:spacing w:before="0" w:after="200" w:line="276" w:lineRule="auto"/>
            </w:pPr>
            <w:r w:rsidRPr="00000000">
              <w:rPr>
                <w:color w:val="000000"/>
                <w:sz w:val="22"/>
                <w:szCs w:val="22"/>
                <w:rtl w:val="0"/>
              </w:rPr>
              <w:t xml:space="preserve">Targeted Standards: </w:t>
            </w:r>
          </w:p>
          <w:p w:rsidR="00000000" w:rsidRPr="00000000" w:rsidP="00000000" w14:paraId="0000000A">
            <w:pPr>
              <w:spacing w:before="240" w:after="240" w:line="276" w:lineRule="auto"/>
            </w:pPr>
            <w:r w:rsidRPr="00000000">
              <w:rPr>
                <w:rtl w:val="0"/>
              </w:rPr>
              <w:t>This curriculum aligns with the American Association of School Librarians (AASL) National School Library Standards.</w:t>
            </w:r>
          </w:p>
          <w:p w:rsidR="00000000" w:rsidRPr="00000000" w:rsidP="00000000" w14:paraId="0000000B">
            <w:pPr>
              <w:spacing w:before="240" w:after="240" w:line="276" w:lineRule="auto"/>
            </w:pPr>
            <w:r w:rsidRPr="00000000">
              <w:rPr>
                <w:rtl w:val="0"/>
              </w:rPr>
              <w:t>Students will demonstrate growth in:</w:t>
            </w:r>
          </w:p>
          <w:p w:rsidR="00000000" w:rsidRPr="00000000" w:rsidP="00000000" w14:paraId="0000000C">
            <w:pPr>
              <w:numPr>
                <w:ilvl w:val="0"/>
                <w:numId w:val="18"/>
              </w:numPr>
              <w:spacing w:before="240" w:after="0" w:afterAutospacing="0" w:line="276" w:lineRule="auto"/>
              <w:ind w:left="720" w:hanging="360"/>
            </w:pPr>
            <w:r w:rsidRPr="00000000">
              <w:rPr>
                <w:rtl w:val="0"/>
              </w:rPr>
              <w:t>Inquire – Build new knowledge by asking questions. I.A.1</w:t>
            </w:r>
          </w:p>
          <w:p w:rsidR="00000000" w:rsidRPr="00000000" w:rsidP="00000000" w14:paraId="0000000D">
            <w:pPr>
              <w:numPr>
                <w:ilvl w:val="0"/>
                <w:numId w:val="18"/>
              </w:numPr>
              <w:spacing w:before="0" w:beforeAutospacing="0" w:after="0" w:afterAutospacing="0" w:line="276" w:lineRule="auto"/>
              <w:ind w:left="720" w:hanging="360"/>
            </w:pPr>
            <w:r w:rsidRPr="00000000">
              <w:rPr>
                <w:rtl w:val="0"/>
              </w:rPr>
              <w:t xml:space="preserve">Include – Demonstrate empathy and appreciation of diverse perspectives. I.B.3 </w:t>
            </w:r>
          </w:p>
          <w:p w:rsidR="00000000" w:rsidRPr="00000000" w:rsidP="00000000" w14:paraId="0000000E">
            <w:pPr>
              <w:numPr>
                <w:ilvl w:val="0"/>
                <w:numId w:val="18"/>
              </w:numPr>
              <w:spacing w:before="0" w:beforeAutospacing="0" w:after="0" w:afterAutospacing="0" w:line="276" w:lineRule="auto"/>
              <w:ind w:left="720" w:hanging="360"/>
            </w:pPr>
            <w:r w:rsidRPr="00000000">
              <w:rPr>
                <w:rtl w:val="0"/>
              </w:rPr>
              <w:t>Collaborate – Work effectively with others. III</w:t>
            </w:r>
          </w:p>
          <w:p w:rsidR="00000000" w:rsidRPr="00000000" w:rsidP="00000000" w14:paraId="0000000F">
            <w:pPr>
              <w:numPr>
                <w:ilvl w:val="0"/>
                <w:numId w:val="18"/>
              </w:numPr>
              <w:spacing w:before="0" w:beforeAutospacing="0" w:after="0" w:afterAutospacing="0" w:line="276" w:lineRule="auto"/>
              <w:ind w:left="720" w:hanging="360"/>
            </w:pPr>
            <w:r w:rsidRPr="00000000">
              <w:rPr>
                <w:rtl w:val="0"/>
              </w:rPr>
              <w:t>Curate – Gather and organize information. IV</w:t>
            </w:r>
          </w:p>
          <w:p w:rsidR="00000000" w:rsidRPr="00000000" w:rsidP="00000000" w14:paraId="00000010">
            <w:pPr>
              <w:numPr>
                <w:ilvl w:val="0"/>
                <w:numId w:val="18"/>
              </w:numPr>
              <w:spacing w:before="0" w:beforeAutospacing="0" w:after="0" w:afterAutospacing="0" w:line="276" w:lineRule="auto"/>
              <w:ind w:left="720" w:hanging="360"/>
            </w:pPr>
            <w:r w:rsidRPr="00000000">
              <w:rPr>
                <w:rtl w:val="0"/>
              </w:rPr>
              <w:t>Explore – Discover and innovate. V</w:t>
            </w:r>
          </w:p>
          <w:p w:rsidR="00000000" w:rsidRPr="00000000" w:rsidP="00000000" w14:paraId="00000011">
            <w:pPr>
              <w:numPr>
                <w:ilvl w:val="0"/>
                <w:numId w:val="18"/>
              </w:numPr>
              <w:spacing w:before="0" w:beforeAutospacing="0" w:after="240" w:line="276" w:lineRule="auto"/>
              <w:ind w:left="720" w:hanging="360"/>
            </w:pPr>
            <w:r w:rsidRPr="00000000">
              <w:rPr>
                <w:rtl w:val="0"/>
              </w:rPr>
              <w:t>Engage – Use information responsibly and ethically. VI</w:t>
            </w:r>
          </w:p>
          <w:p w:rsidR="00000000" w:rsidRPr="00000000" w:rsidP="00000000" w14:paraId="00000012">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Computer Science &amp; Design Thinking (NJSLS 8.1.2) </w:t>
            </w:r>
          </w:p>
          <w:p w:rsidR="00000000" w:rsidRPr="00000000" w:rsidP="00000000" w14:paraId="00000013">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4">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8.1.2.CS.1: Select and use digital tools to solve problems.</w:t>
              <w:br/>
              <w:br/>
              <w:t xml:space="preserve"> </w:t>
            </w:r>
          </w:p>
          <w:p w:rsidR="00000000" w:rsidRPr="00000000" w:rsidP="00000000" w14:paraId="00000015">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8.1.2.CS.3: Identify parts of computing systems.</w:t>
              <w:br/>
              <w:br/>
              <w:t xml:space="preserve"> </w:t>
            </w:r>
          </w:p>
          <w:p w:rsidR="00000000" w:rsidRPr="00000000" w:rsidP="00000000" w14:paraId="00000016">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8.1.2.NI.2: Describe how the Internet can connect people.</w:t>
              <w:br/>
              <w:br/>
              <w:t xml:space="preserve"> </w:t>
            </w:r>
          </w:p>
          <w:p w:rsidR="00000000" w:rsidRPr="00000000" w:rsidP="00000000" w14:paraId="00000017">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8.1.2.NI.3: Describe rules for protecting passwords.</w:t>
            </w:r>
          </w:p>
          <w:p w:rsidR="00000000" w:rsidRPr="00000000" w:rsidP="00000000" w14:paraId="00000018">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8.1.2.NI.4: Explain why we use rules for online safety.</w:t>
              <w:br/>
              <w:br/>
              <w:t xml:space="preserve"> </w:t>
            </w:r>
          </w:p>
          <w:p w:rsidR="00000000" w:rsidRPr="00000000" w:rsidP="00000000" w14:paraId="00000019">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8.1.2.DA.1: Collect and present data using digital tools.</w:t>
              <w:br/>
              <w:br/>
              <w:t xml:space="preserve"> </w:t>
            </w:r>
          </w:p>
          <w:p w:rsidR="00000000" w:rsidRPr="00000000" w:rsidP="00000000" w14:paraId="0000001A">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8.1.2.DA.2: Store and represent data in different ways.</w:t>
            </w:r>
            <w:r w:rsidRPr="00000000">
              <w:rPr>
                <w:rFonts w:ascii="Roboto" w:eastAsia="Roboto" w:hAnsi="Roboto" w:cs="Roboto"/>
                <w:color w:val="3C4043"/>
                <w:sz w:val="21"/>
                <w:szCs w:val="21"/>
                <w:shd w:val="clear" w:color="auto" w:fill="FFE168"/>
                <w:rtl w:val="0"/>
              </w:rPr>
              <w:br/>
              <w:br/>
              <w:t xml:space="preserve"> </w:t>
            </w:r>
          </w:p>
          <w:p w:rsidR="00000000" w:rsidRPr="00000000" w:rsidP="00000000" w14:paraId="0000001B">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8.1.2.DA.3: Identify and describe patterns in data visualizations.</w:t>
              <w:br/>
              <w:br/>
              <w:t xml:space="preserve"> </w:t>
            </w:r>
          </w:p>
          <w:p w:rsidR="00000000" w:rsidRPr="00000000" w:rsidP="00000000" w14:paraId="0000001C">
            <w:pPr>
              <w:numPr>
                <w:ilvl w:val="0"/>
                <w:numId w:val="10"/>
              </w:numPr>
              <w:shd w:val="clear" w:color="auto" w:fill="FFFFFF"/>
              <w:spacing w:line="276" w:lineRule="auto"/>
              <w:ind w:left="720" w:hanging="360"/>
            </w:pPr>
            <w:r w:rsidRPr="00000000">
              <w:rPr>
                <w:rFonts w:ascii="Roboto" w:eastAsia="Roboto" w:hAnsi="Roboto" w:cs="Roboto"/>
                <w:color w:val="3C4043"/>
                <w:sz w:val="21"/>
                <w:szCs w:val="21"/>
                <w:rtl w:val="0"/>
              </w:rPr>
              <w:t>8.1.2.DA.4: Make predictions based on data.8.1.2.AP.2: Model how computer programs work by following algorithms.</w:t>
              <w:br/>
              <w:br/>
            </w:r>
          </w:p>
          <w:p w:rsidR="00000000" w:rsidRPr="00000000" w:rsidP="00000000" w14:paraId="0000001D">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E">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Career Readiness &amp; Life Literacies (NJSLS 9.1 &amp; 9.4) </w:t>
            </w:r>
          </w:p>
          <w:p w:rsidR="00000000" w:rsidRPr="00000000" w:rsidP="00000000" w14:paraId="0000001F">
            <w:pPr>
              <w:numPr>
                <w:ilvl w:val="0"/>
                <w:numId w:val="9"/>
              </w:numPr>
              <w:shd w:val="clear" w:color="auto" w:fill="FFFFFF"/>
              <w:spacing w:line="276" w:lineRule="auto"/>
              <w:ind w:left="720" w:hanging="360"/>
            </w:pPr>
            <w:r w:rsidRPr="00000000">
              <w:rPr>
                <w:rFonts w:ascii="Roboto" w:eastAsia="Roboto" w:hAnsi="Roboto" w:cs="Roboto"/>
                <w:color w:val="3C4043"/>
                <w:sz w:val="21"/>
                <w:szCs w:val="21"/>
                <w:rtl w:val="0"/>
              </w:rPr>
              <w:t>9.1.2.CR.1: Recognize resources needed to meet needs and solve problems.</w:t>
              <w:br/>
              <w:br/>
              <w:t xml:space="preserve"> </w:t>
            </w:r>
          </w:p>
          <w:p w:rsidR="00000000" w:rsidRPr="00000000" w:rsidP="00000000" w14:paraId="00000020">
            <w:pPr>
              <w:numPr>
                <w:ilvl w:val="0"/>
                <w:numId w:val="9"/>
              </w:numPr>
              <w:shd w:val="clear" w:color="auto" w:fill="FFFFFF"/>
              <w:spacing w:line="276" w:lineRule="auto"/>
              <w:ind w:left="720" w:hanging="360"/>
            </w:pPr>
            <w:r w:rsidRPr="00000000">
              <w:rPr>
                <w:rFonts w:ascii="Roboto" w:eastAsia="Roboto" w:hAnsi="Roboto" w:cs="Roboto"/>
                <w:color w:val="3C4043"/>
                <w:sz w:val="21"/>
                <w:szCs w:val="21"/>
                <w:rtl w:val="0"/>
              </w:rPr>
              <w:t xml:space="preserve">9.4.2.CI.1: Demonstrate openness to new ideas and perspectives </w:t>
            </w:r>
          </w:p>
          <w:p w:rsidR="00000000" w:rsidRPr="00000000" w:rsidP="00000000" w14:paraId="00000021">
            <w:pPr>
              <w:shd w:val="clear" w:color="auto" w:fill="FFFFFF"/>
              <w:spacing w:before="100" w:after="100" w:line="276" w:lineRule="auto"/>
              <w:rPr>
                <w:rFonts w:ascii="Roboto" w:eastAsia="Roboto" w:hAnsi="Roboto" w:cs="Roboto"/>
                <w:b/>
                <w:bCs/>
                <w:color w:val="3C4043"/>
                <w:sz w:val="21"/>
                <w:szCs w:val="21"/>
              </w:rPr>
            </w:pPr>
          </w:p>
          <w:p w:rsidR="00000000" w:rsidRPr="00000000" w:rsidP="00000000" w14:paraId="00000022">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Theatre Standards (K–2 banded): </w:t>
            </w:r>
          </w:p>
          <w:p w:rsidR="00000000" w:rsidRPr="00000000" w:rsidP="00000000" w14:paraId="00000023">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24">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1.4.2.Re9a: Identify and explain preferences and emotions in guided drama or theatre performance.</w:t>
              <w:br/>
              <w:br/>
              <w:t xml:space="preserve"> </w:t>
            </w:r>
          </w:p>
          <w:p w:rsidR="00000000" w:rsidRPr="00000000" w:rsidP="00000000" w14:paraId="00000025">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1.4.2.Re9b: Describe settings and identify causes of character actions in guided drama.</w:t>
              <w:br/>
              <w:br/>
              <w:t xml:space="preserve"> </w:t>
            </w:r>
          </w:p>
          <w:p w:rsidR="00000000" w:rsidRPr="00000000" w:rsidP="00000000" w14:paraId="00000026">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1.4.2.Re9c: Describe how personal emotions compare to characters’ emotions.</w:t>
              <w:br/>
              <w:br/>
              <w:t xml:space="preserve"> </w:t>
            </w:r>
          </w:p>
          <w:p w:rsidR="00000000" w:rsidRPr="00000000" w:rsidP="00000000" w14:paraId="00000027">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1.4.2.Cn10a: Identify similarities between characters and relate character emotions to personal experiences.</w:t>
              <w:br/>
              <w:br/>
              <w:t xml:space="preserve"> </w:t>
            </w:r>
          </w:p>
          <w:p w:rsidR="00000000" w:rsidRPr="00000000" w:rsidP="00000000" w14:paraId="00000028">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1.4.2.Cn11a: Identify similarities and differences in stories and art forms from one’s community and other cultures in guided drama.</w:t>
              <w:br/>
              <w:br/>
              <w:t xml:space="preserve"> </w:t>
            </w:r>
          </w:p>
          <w:p w:rsidR="00000000" w:rsidRPr="00000000" w:rsidP="00000000" w14:paraId="00000029">
            <w:pPr>
              <w:numPr>
                <w:ilvl w:val="0"/>
                <w:numId w:val="14"/>
              </w:numPr>
              <w:shd w:val="clear" w:color="auto" w:fill="FFFFFF"/>
              <w:spacing w:line="276" w:lineRule="auto"/>
              <w:ind w:left="720" w:hanging="360"/>
            </w:pPr>
            <w:r w:rsidRPr="00000000">
              <w:rPr>
                <w:rFonts w:ascii="Roboto" w:eastAsia="Roboto" w:hAnsi="Roboto" w:cs="Roboto"/>
                <w:color w:val="3C4043"/>
                <w:sz w:val="21"/>
                <w:szCs w:val="21"/>
                <w:rtl w:val="0"/>
              </w:rPr>
              <w:t>1.4.2.Cn11b: Collaborate on creating a short scene based on personal perspectives and understandings.</w:t>
            </w:r>
          </w:p>
          <w:p w:rsidR="00000000" w:rsidRPr="00000000" w:rsidP="00000000" w14:paraId="0000002A">
            <w:pPr>
              <w:shd w:val="clear" w:color="auto" w:fill="FFFFFF"/>
              <w:spacing w:line="276" w:lineRule="auto"/>
              <w:ind w:left="720" w:firstLine="0"/>
              <w:rPr>
                <w:rFonts w:ascii="Roboto" w:eastAsia="Roboto" w:hAnsi="Roboto" w:cs="Roboto"/>
                <w:color w:val="3C4043"/>
                <w:sz w:val="21"/>
                <w:szCs w:val="21"/>
              </w:rPr>
            </w:pPr>
            <w:r w:rsidRPr="00000000">
              <w:rPr>
                <w:rFonts w:ascii="Roboto" w:eastAsia="Roboto" w:hAnsi="Roboto" w:cs="Roboto"/>
                <w:color w:val="3C4043"/>
                <w:sz w:val="21"/>
                <w:szCs w:val="21"/>
                <w:rtl w:val="0"/>
              </w:rPr>
              <w:br/>
              <w:br/>
              <w:t xml:space="preserve"> </w:t>
            </w:r>
          </w:p>
          <w:p w:rsidR="00000000" w:rsidRPr="00000000" w:rsidP="00000000" w14:paraId="0000002B">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ELA Standards: </w:t>
            </w:r>
          </w:p>
          <w:p w:rsidR="00000000" w:rsidRPr="00000000" w:rsidP="00000000" w14:paraId="0000002C">
            <w:pPr>
              <w:numPr>
                <w:ilvl w:val="0"/>
                <w:numId w:val="20"/>
              </w:numPr>
              <w:shd w:val="clear" w:color="auto" w:fill="FFFFFF"/>
              <w:spacing w:line="276" w:lineRule="auto"/>
              <w:ind w:left="720" w:hanging="360"/>
            </w:pPr>
            <w:r w:rsidRPr="00000000">
              <w:rPr>
                <w:rFonts w:ascii="Roboto" w:eastAsia="Roboto" w:hAnsi="Roboto" w:cs="Roboto"/>
                <w:color w:val="3C4043"/>
                <w:sz w:val="21"/>
                <w:szCs w:val="21"/>
                <w:rtl w:val="0"/>
              </w:rPr>
              <w:t>L.RF.2.4: Read with sufficient accuracy and fluency to support comprehension.</w:t>
              <w:br/>
              <w:br/>
              <w:t xml:space="preserve"> </w:t>
            </w:r>
          </w:p>
          <w:p w:rsidR="00000000" w:rsidRPr="00000000" w:rsidP="00000000" w14:paraId="0000002D">
            <w:pPr>
              <w:numPr>
                <w:ilvl w:val="0"/>
                <w:numId w:val="20"/>
              </w:numPr>
              <w:shd w:val="clear" w:color="auto" w:fill="FFFFFF"/>
              <w:spacing w:line="276" w:lineRule="auto"/>
              <w:ind w:left="720" w:hanging="360"/>
            </w:pPr>
            <w:r w:rsidRPr="00000000">
              <w:rPr>
                <w:rFonts w:ascii="Roboto" w:eastAsia="Roboto" w:hAnsi="Roboto" w:cs="Roboto"/>
                <w:color w:val="3C4043"/>
                <w:sz w:val="21"/>
                <w:szCs w:val="21"/>
                <w:rtl w:val="0"/>
              </w:rPr>
              <w:t xml:space="preserve">RL.CI.2.2: Recount a text </w:t>
            </w:r>
          </w:p>
          <w:p w:rsidR="00000000" w:rsidRPr="00000000" w:rsidP="00000000" w14:paraId="0000002E">
            <w:pPr>
              <w:shd w:val="clear" w:color="auto" w:fill="FFFFFF"/>
              <w:spacing w:line="276" w:lineRule="auto"/>
              <w:rPr>
                <w:rFonts w:ascii="Roboto" w:eastAsia="Roboto" w:hAnsi="Roboto" w:cs="Roboto"/>
                <w:color w:val="3C4043"/>
                <w:sz w:val="21"/>
                <w:szCs w:val="21"/>
              </w:rPr>
            </w:pPr>
          </w:p>
          <w:p w:rsidR="00000000" w:rsidRPr="00000000" w:rsidP="00000000" w14:paraId="0000002F">
            <w:pPr>
              <w:shd w:val="clear" w:color="auto" w:fill="FFFFFF"/>
              <w:spacing w:line="276" w:lineRule="auto"/>
              <w:ind w:left="720" w:firstLine="0"/>
              <w:rPr>
                <w:rFonts w:ascii="Roboto" w:eastAsia="Roboto" w:hAnsi="Roboto" w:cs="Roboto"/>
                <w:color w:val="3C4043"/>
                <w:sz w:val="21"/>
                <w:szCs w:val="21"/>
                <w:shd w:val="clear" w:color="auto" w:fill="FFE168"/>
              </w:rPr>
            </w:pPr>
          </w:p>
          <w:p w:rsidR="00000000" w:rsidRPr="00000000" w:rsidP="00000000" w14:paraId="00000030">
            <w:pPr>
              <w:shd w:val="clear" w:color="auto" w:fill="FFFFFF"/>
              <w:spacing w:line="276" w:lineRule="auto"/>
              <w:ind w:left="0" w:firstLine="0"/>
              <w:rPr>
                <w:rFonts w:ascii="Roboto" w:eastAsia="Roboto" w:hAnsi="Roboto" w:cs="Roboto"/>
                <w:color w:val="3C4043"/>
                <w:sz w:val="21"/>
                <w:szCs w:val="21"/>
                <w:shd w:val="clear" w:color="auto" w:fill="FFE168"/>
              </w:rPr>
            </w:pPr>
          </w:p>
          <w:p w:rsidR="00000000" w:rsidRPr="00000000" w:rsidP="00000000" w14:paraId="00000031">
            <w:pPr>
              <w:spacing w:before="240" w:after="240" w:line="276" w:lineRule="auto"/>
            </w:pPr>
          </w:p>
          <w:p w:rsidR="00000000" w:rsidRPr="00000000" w:rsidP="00000000" w14:paraId="00000032">
            <w:pPr>
              <w:spacing w:before="240" w:after="240" w:line="276" w:lineRule="auto"/>
              <w:ind w:left="720" w:firstLine="0"/>
            </w:pPr>
          </w:p>
          <w:p w:rsidR="00000000" w:rsidRPr="00000000" w:rsidP="00000000" w14:paraId="00000033">
            <w:pPr>
              <w:pStyle w:val="Heading2"/>
              <w:keepNext w:val="0"/>
              <w:keepLines w:val="0"/>
              <w:spacing w:line="276" w:lineRule="auto"/>
              <w:rPr>
                <w:rFonts w:ascii="Arial" w:eastAsia="Arial" w:hAnsi="Arial" w:cs="Arial"/>
                <w:sz w:val="34"/>
                <w:szCs w:val="34"/>
              </w:rPr>
            </w:pPr>
            <w:bookmarkStart w:id="0" w:name="_1pb4y9uyia22" w:colFirst="0" w:colLast="0"/>
            <w:bookmarkEnd w:id="0"/>
            <w:r w:rsidRPr="00000000">
              <w:rPr>
                <w:rFonts w:ascii="Arial" w:eastAsia="Arial" w:hAnsi="Arial" w:cs="Arial"/>
                <w:sz w:val="34"/>
                <w:szCs w:val="34"/>
                <w:rtl w:val="0"/>
              </w:rPr>
              <w:t>Curriculum Goals</w:t>
            </w:r>
          </w:p>
          <w:p w:rsidR="00000000" w:rsidRPr="00000000" w:rsidP="00000000" w14:paraId="00000034">
            <w:pPr>
              <w:spacing w:before="240" w:after="240" w:line="276" w:lineRule="auto"/>
              <w:rPr>
                <w:rFonts w:ascii="Arial" w:eastAsia="Arial" w:hAnsi="Arial" w:cs="Arial"/>
              </w:rPr>
            </w:pPr>
            <w:r w:rsidRPr="00000000">
              <w:rPr>
                <w:rFonts w:ascii="Arial" w:eastAsia="Arial" w:hAnsi="Arial" w:cs="Arial"/>
                <w:rtl w:val="0"/>
              </w:rPr>
              <w:t>By the end of Grade 2, students will be able to:</w:t>
            </w:r>
          </w:p>
          <w:p w:rsidR="00000000" w:rsidRPr="00000000" w:rsidP="00000000" w14:paraId="00000035">
            <w:pPr>
              <w:numPr>
                <w:ilvl w:val="0"/>
                <w:numId w:val="3"/>
              </w:numPr>
              <w:spacing w:before="240" w:after="0" w:afterAutospacing="0" w:line="276" w:lineRule="auto"/>
              <w:ind w:left="720" w:hanging="360"/>
              <w:rPr>
                <w:rFonts w:ascii="Arial" w:eastAsia="Arial" w:hAnsi="Arial" w:cs="Arial"/>
              </w:rPr>
            </w:pPr>
            <w:r w:rsidRPr="00000000">
              <w:rPr>
                <w:rFonts w:ascii="Arial" w:eastAsia="Arial" w:hAnsi="Arial" w:cs="Arial"/>
                <w:rtl w:val="0"/>
              </w:rPr>
              <w:t>Locate and independently choose appropriate library books.</w:t>
            </w:r>
          </w:p>
          <w:p w:rsidR="00000000" w:rsidRPr="00000000" w:rsidP="00000000" w14:paraId="00000036">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Identify key story elements in a variety of texts.</w:t>
            </w:r>
          </w:p>
          <w:p w:rsidR="00000000" w:rsidRPr="00000000" w:rsidP="00000000" w14:paraId="00000037">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Demonstrate increased fluency through Reader's Theater.</w:t>
            </w:r>
          </w:p>
          <w:p w:rsidR="00000000" w:rsidRPr="00000000" w:rsidP="00000000" w14:paraId="00000038">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Recognize characteristics of poetry</w:t>
            </w:r>
          </w:p>
          <w:p w:rsidR="00000000" w:rsidRPr="00000000" w:rsidP="00000000" w14:paraId="00000039">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Compare works by a single author.</w:t>
            </w:r>
          </w:p>
          <w:p w:rsidR="00000000" w:rsidRPr="00000000" w:rsidP="00000000" w14:paraId="0000003A">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Explain and practice safe, responsible, and respectful online behavior.</w:t>
            </w:r>
          </w:p>
          <w:p w:rsidR="00000000" w:rsidRPr="00000000" w:rsidP="00000000" w14:paraId="0000003B">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Describe the contributions of notable individuals studied during Black History Month and Women's History Month.</w:t>
            </w:r>
          </w:p>
          <w:p w:rsidR="00000000" w:rsidRPr="00000000" w:rsidP="00000000" w14:paraId="0000003C">
            <w:pPr>
              <w:numPr>
                <w:ilvl w:val="0"/>
                <w:numId w:val="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Apply the AASL Shared Foundations—Inquire, Include, Collaborate, Curate, Explore, and Engage—to reading, research, and digital citizenship experiences.</w:t>
            </w:r>
          </w:p>
          <w:p w:rsidR="00000000" w:rsidRPr="00000000" w:rsidP="00000000" w14:paraId="0000003D">
            <w:pPr>
              <w:numPr>
                <w:ilvl w:val="0"/>
                <w:numId w:val="3"/>
              </w:numPr>
              <w:spacing w:before="0" w:beforeAutospacing="0" w:after="240" w:line="276" w:lineRule="auto"/>
              <w:ind w:left="720" w:hanging="360"/>
              <w:rPr>
                <w:rFonts w:ascii="Arial" w:eastAsia="Arial" w:hAnsi="Arial" w:cs="Arial"/>
              </w:rPr>
            </w:pPr>
            <w:r w:rsidRPr="00000000">
              <w:rPr>
                <w:rFonts w:ascii="Arial" w:eastAsia="Arial" w:hAnsi="Arial" w:cs="Arial"/>
                <w:rtl w:val="0"/>
              </w:rPr>
              <w:t>Demonstrate growth as thoughtful readers, ethical information users, and collaborative learners.</w:t>
            </w:r>
          </w:p>
          <w:p w:rsidR="00000000" w:rsidRPr="00000000" w:rsidP="00000000" w14:paraId="0000003E">
            <w:pPr>
              <w:spacing w:after="200" w:line="276" w:lineRule="auto"/>
            </w:pP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44">
            <w:pPr>
              <w:pageBreakBefore w:val="0"/>
              <w:pBdr>
                <w:top w:val="nil"/>
                <w:left w:val="nil"/>
                <w:bottom w:val="nil"/>
                <w:right w:val="nil"/>
                <w:between w:val="nil"/>
              </w:pBdr>
              <w:shd w:val="clear" w:color="auto" w:fill="auto"/>
              <w:spacing w:before="0" w:after="200" w:line="276" w:lineRule="auto"/>
              <w:rPr>
                <w:b/>
                <w:bCs/>
                <w:color w:val="000000"/>
                <w:sz w:val="20"/>
                <w:szCs w:val="20"/>
              </w:rPr>
            </w:pPr>
            <w:r w:rsidRPr="00000000">
              <w:rPr>
                <w:b/>
                <w:bCs/>
                <w:color w:val="000000"/>
                <w:sz w:val="20"/>
                <w:szCs w:val="20"/>
                <w:rtl w:val="0"/>
              </w:rPr>
              <w:t xml:space="preserve">Rationale and Transfer Goals: </w:t>
            </w:r>
          </w:p>
          <w:p w:rsidR="00000000" w:rsidRPr="00000000" w:rsidP="00000000" w14:paraId="00000045">
            <w:pPr>
              <w:pageBreakBefore w:val="0"/>
              <w:pBdr>
                <w:top w:val="nil"/>
                <w:left w:val="nil"/>
                <w:bottom w:val="nil"/>
                <w:right w:val="nil"/>
                <w:between w:val="nil"/>
              </w:pBdr>
              <w:shd w:val="clear" w:color="auto" w:fill="auto"/>
              <w:spacing w:before="0" w:after="200" w:line="276" w:lineRule="auto"/>
            </w:pPr>
            <w:r w:rsidRPr="00000000">
              <w:rPr>
                <w:color w:val="000000"/>
                <w:sz w:val="20"/>
                <w:szCs w:val="20"/>
                <w:rtl w:val="0"/>
              </w:rPr>
              <w:t xml:space="preserve">The Grade 2 Library Curriculum fosters a love of reading while developing information literacy, digital citizenship, critical thinking, creativity, and communication skills. Students explore quality literature, practice responsible technology use, and build confidence as readers, researchers, and collaborators. Through literature appreciation, inquiry, and hands-on learning, students develop lifelong habits of reading and learning while making meaningful connections across all subject areas. </w:t>
            </w:r>
          </w:p>
          <w:p w:rsidR="00000000" w:rsidRPr="00000000" w:rsidP="00000000" w14:paraId="00000046">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3105"/>
          <w:tblHeader w:val="0"/>
        </w:trPr>
        <w:tc>
          <w:tcPr>
            <w:gridSpan w:val="6"/>
          </w:tcPr>
          <w:p w:rsidR="00000000" w:rsidRPr="00000000" w:rsidP="00000000" w14:paraId="0000004C">
            <w:pPr>
              <w:pageBreakBefore w:val="0"/>
              <w:pBdr>
                <w:top w:val="nil"/>
                <w:left w:val="nil"/>
                <w:bottom w:val="nil"/>
                <w:right w:val="nil"/>
                <w:between w:val="nil"/>
              </w:pBdr>
              <w:shd w:val="clear" w:color="auto" w:fill="auto"/>
              <w:spacing w:before="0" w:after="200" w:line="276" w:lineRule="auto"/>
              <w:rPr>
                <w:color w:val="000000"/>
                <w:sz w:val="22"/>
                <w:szCs w:val="22"/>
              </w:rPr>
            </w:pPr>
            <w:r w:rsidRPr="00000000">
              <w:rPr>
                <w:color w:val="000000"/>
                <w:sz w:val="22"/>
                <w:szCs w:val="22"/>
                <w:rtl w:val="0"/>
              </w:rPr>
              <w:t>Enduring Understandings</w:t>
            </w:r>
          </w:p>
          <w:p w:rsidR="00000000" w:rsidRPr="00000000" w:rsidP="00000000" w14:paraId="0000004D">
            <w:pPr>
              <w:pageBreakBefore w:val="0"/>
              <w:pBdr>
                <w:top w:val="nil"/>
                <w:left w:val="nil"/>
                <w:bottom w:val="nil"/>
                <w:right w:val="nil"/>
                <w:between w:val="nil"/>
              </w:pBdr>
              <w:shd w:val="clear" w:color="auto" w:fill="auto"/>
              <w:spacing w:before="0" w:after="200" w:line="276" w:lineRule="auto"/>
              <w:rPr>
                <w:color w:val="000000"/>
                <w:sz w:val="22"/>
                <w:szCs w:val="22"/>
              </w:rPr>
            </w:pPr>
            <w:r w:rsidRPr="00000000">
              <w:rPr>
                <w:color w:val="000000"/>
                <w:sz w:val="22"/>
                <w:szCs w:val="22"/>
                <w:rtl w:val="0"/>
              </w:rPr>
              <w:t>:Students will understand that:</w:t>
            </w:r>
          </w:p>
          <w:p w:rsidR="00000000" w:rsidRPr="00000000" w:rsidP="00000000" w14:paraId="0000004E">
            <w:pPr>
              <w:numPr>
                <w:ilvl w:val="0"/>
                <w:numId w:val="17"/>
              </w:numPr>
              <w:spacing w:before="240" w:after="0" w:afterAutospacing="0" w:line="276" w:lineRule="auto"/>
              <w:ind w:left="720" w:hanging="360"/>
            </w:pPr>
            <w:r w:rsidRPr="00000000">
              <w:rPr>
                <w:color w:val="000000"/>
                <w:sz w:val="22"/>
                <w:szCs w:val="22"/>
                <w:rtl w:val="0"/>
              </w:rPr>
              <w:t>Reading helps us understand ourselves and others.</w:t>
            </w:r>
          </w:p>
          <w:p w:rsidR="00000000" w:rsidRPr="00000000" w:rsidP="00000000" w14:paraId="0000004F">
            <w:pPr>
              <w:numPr>
                <w:ilvl w:val="0"/>
                <w:numId w:val="17"/>
              </w:numPr>
              <w:spacing w:before="0" w:beforeAutospacing="0" w:after="0" w:afterAutospacing="0" w:line="276" w:lineRule="auto"/>
              <w:ind w:left="720" w:hanging="360"/>
            </w:pPr>
            <w:r w:rsidRPr="00000000">
              <w:rPr>
                <w:color w:val="000000"/>
                <w:sz w:val="22"/>
                <w:szCs w:val="22"/>
                <w:rtl w:val="0"/>
              </w:rPr>
              <w:t>Libraries are places for learning, discovery, and creativity.</w:t>
            </w:r>
          </w:p>
          <w:p w:rsidR="00000000" w:rsidRPr="00000000" w:rsidP="00000000" w14:paraId="00000050">
            <w:pPr>
              <w:numPr>
                <w:ilvl w:val="0"/>
                <w:numId w:val="17"/>
              </w:numPr>
              <w:spacing w:before="0" w:beforeAutospacing="0" w:after="0" w:afterAutospacing="0" w:line="276" w:lineRule="auto"/>
              <w:ind w:left="720" w:hanging="360"/>
            </w:pPr>
            <w:r w:rsidRPr="00000000">
              <w:rPr>
                <w:color w:val="000000"/>
                <w:sz w:val="22"/>
                <w:szCs w:val="22"/>
                <w:rtl w:val="0"/>
              </w:rPr>
              <w:t>Stories have common structures that help readers understand meaning.</w:t>
            </w:r>
          </w:p>
          <w:p w:rsidR="00000000" w:rsidRPr="00000000" w:rsidP="00000000" w14:paraId="00000051">
            <w:pPr>
              <w:numPr>
                <w:ilvl w:val="0"/>
                <w:numId w:val="17"/>
              </w:numPr>
              <w:spacing w:before="0" w:beforeAutospacing="0" w:after="0" w:afterAutospacing="0" w:line="276" w:lineRule="auto"/>
              <w:ind w:left="720" w:hanging="360"/>
            </w:pPr>
            <w:r w:rsidRPr="00000000">
              <w:rPr>
                <w:color w:val="000000"/>
                <w:sz w:val="22"/>
                <w:szCs w:val="22"/>
                <w:rtl w:val="0"/>
              </w:rPr>
              <w:t>Authors and illustrators make intentional choices to communicate ideas.</w:t>
            </w:r>
          </w:p>
          <w:p w:rsidR="00000000" w:rsidRPr="00000000" w:rsidP="00000000" w14:paraId="00000052">
            <w:pPr>
              <w:numPr>
                <w:ilvl w:val="0"/>
                <w:numId w:val="17"/>
              </w:numPr>
              <w:spacing w:before="0" w:beforeAutospacing="0" w:after="0" w:afterAutospacing="0" w:line="276" w:lineRule="auto"/>
              <w:ind w:left="720" w:hanging="360"/>
            </w:pPr>
            <w:r w:rsidRPr="00000000">
              <w:rPr>
                <w:color w:val="000000"/>
                <w:sz w:val="22"/>
                <w:szCs w:val="22"/>
                <w:rtl w:val="0"/>
              </w:rPr>
              <w:t>Poetry uses language creatively to express feelings and ideas.</w:t>
            </w:r>
          </w:p>
          <w:p w:rsidR="00000000" w:rsidRPr="00000000" w:rsidP="00000000" w14:paraId="00000053">
            <w:pPr>
              <w:numPr>
                <w:ilvl w:val="0"/>
                <w:numId w:val="17"/>
              </w:numPr>
              <w:spacing w:before="0" w:beforeAutospacing="0" w:after="0" w:afterAutospacing="0" w:line="276" w:lineRule="auto"/>
              <w:ind w:left="720" w:hanging="360"/>
            </w:pPr>
            <w:r w:rsidRPr="00000000">
              <w:rPr>
                <w:color w:val="000000"/>
                <w:sz w:val="22"/>
                <w:szCs w:val="22"/>
                <w:rtl w:val="0"/>
              </w:rPr>
              <w:t>Responsible digital citizens use technology safely and respectfully.</w:t>
            </w:r>
          </w:p>
          <w:p w:rsidR="00000000" w:rsidRPr="00000000" w:rsidP="00000000" w14:paraId="00000054">
            <w:pPr>
              <w:numPr>
                <w:ilvl w:val="0"/>
                <w:numId w:val="17"/>
              </w:numPr>
              <w:spacing w:before="0" w:beforeAutospacing="0" w:after="0" w:afterAutospacing="0" w:line="276" w:lineRule="auto"/>
              <w:ind w:left="720" w:hanging="360"/>
            </w:pPr>
            <w:r w:rsidRPr="00000000">
              <w:rPr>
                <w:color w:val="000000"/>
                <w:sz w:val="22"/>
                <w:szCs w:val="22"/>
                <w:rtl w:val="0"/>
              </w:rPr>
              <w:t>Research helps answer questions and expand knowledge.</w:t>
            </w:r>
          </w:p>
          <w:p w:rsidR="00000000" w:rsidRPr="00000000" w:rsidP="00000000" w14:paraId="00000055">
            <w:pPr>
              <w:numPr>
                <w:ilvl w:val="0"/>
                <w:numId w:val="17"/>
              </w:numPr>
              <w:spacing w:before="0" w:beforeAutospacing="0" w:after="240" w:line="276" w:lineRule="auto"/>
              <w:ind w:left="720" w:hanging="360"/>
            </w:pPr>
            <w:r w:rsidRPr="00000000">
              <w:rPr>
                <w:color w:val="000000"/>
                <w:sz w:val="22"/>
                <w:szCs w:val="22"/>
                <w:rtl w:val="0"/>
              </w:rPr>
              <w:t>Diverse voices and perspectives enrich our understanding of the world</w:t>
            </w:r>
          </w:p>
          <w:p w:rsidR="00000000" w:rsidRPr="00000000" w:rsidP="00000000" w14:paraId="00000056">
            <w:pPr>
              <w:pageBreakBefore w:val="0"/>
              <w:pBdr>
                <w:top w:val="nil"/>
                <w:left w:val="nil"/>
                <w:bottom w:val="nil"/>
                <w:right w:val="nil"/>
                <w:between w:val="nil"/>
              </w:pBdr>
              <w:shd w:val="clear" w:color="auto" w:fill="auto"/>
              <w:spacing w:before="0" w:after="200" w:line="276" w:lineRule="auto"/>
            </w:pPr>
          </w:p>
          <w:p w:rsidR="00000000" w:rsidRPr="00000000" w:rsidP="00000000" w14:paraId="00000057">
            <w:pPr>
              <w:spacing w:after="200" w:line="276" w:lineRule="auto"/>
            </w:pPr>
          </w:p>
        </w:tc>
      </w:tr>
      <w:tr>
        <w:tblPrEx>
          <w:tblW w:w="13176" w:type="dxa"/>
          <w:tblInd w:w="-230" w:type="dxa"/>
          <w:tblLayout w:type="fixed"/>
          <w:tblLook w:val="0400"/>
        </w:tblPrEx>
        <w:trPr>
          <w:cantSplit w:val="0"/>
          <w:trHeight w:val="900"/>
          <w:tblHeader w:val="0"/>
        </w:trPr>
        <w:tc>
          <w:tcPr>
            <w:gridSpan w:val="6"/>
          </w:tcPr>
          <w:p w:rsidR="00000000" w:rsidRPr="00000000" w:rsidP="00000000" w14:paraId="0000005D">
            <w:pPr>
              <w:pageBreakBefore w:val="0"/>
              <w:pBdr>
                <w:top w:val="nil"/>
                <w:left w:val="nil"/>
                <w:bottom w:val="nil"/>
                <w:right w:val="nil"/>
                <w:between w:val="nil"/>
              </w:pBdr>
              <w:shd w:val="clear" w:color="auto" w:fill="auto"/>
              <w:spacing w:before="0" w:after="200" w:line="276" w:lineRule="auto"/>
            </w:pPr>
            <w:r w:rsidRPr="00000000">
              <w:rPr>
                <w:color w:val="000000"/>
                <w:sz w:val="22"/>
                <w:szCs w:val="22"/>
                <w:rtl w:val="0"/>
              </w:rPr>
              <w:t xml:space="preserve">Essential Questions: </w:t>
            </w:r>
          </w:p>
          <w:p w:rsidR="00000000" w:rsidRPr="00000000" w:rsidP="00000000" w14:paraId="0000005E">
            <w:pPr>
              <w:numPr>
                <w:ilvl w:val="0"/>
                <w:numId w:val="16"/>
              </w:numPr>
              <w:spacing w:line="276" w:lineRule="auto"/>
              <w:ind w:left="720" w:firstLine="360"/>
            </w:pPr>
            <w:r w:rsidRPr="00000000">
              <w:rPr>
                <w:rtl w:val="0"/>
              </w:rPr>
              <w:t>Why do we read?</w:t>
            </w:r>
          </w:p>
          <w:p w:rsidR="00000000" w:rsidRPr="00000000" w:rsidP="00000000" w14:paraId="0000005F">
            <w:pPr>
              <w:numPr>
                <w:ilvl w:val="0"/>
                <w:numId w:val="16"/>
              </w:numPr>
              <w:spacing w:line="276" w:lineRule="auto"/>
              <w:ind w:left="720" w:firstLine="360"/>
            </w:pPr>
            <w:r w:rsidRPr="00000000">
              <w:rPr>
                <w:rtl w:val="0"/>
              </w:rPr>
              <w:t>How do stories help us learn?</w:t>
            </w:r>
          </w:p>
          <w:p w:rsidR="00000000" w:rsidRPr="00000000" w:rsidP="00000000" w14:paraId="00000060">
            <w:pPr>
              <w:numPr>
                <w:ilvl w:val="0"/>
                <w:numId w:val="16"/>
              </w:numPr>
              <w:spacing w:line="276" w:lineRule="auto"/>
              <w:ind w:left="720" w:firstLine="360"/>
            </w:pPr>
            <w:r w:rsidRPr="00000000">
              <w:rPr>
                <w:rtl w:val="0"/>
              </w:rPr>
              <w:t>How do authors and illustrators create meaning?</w:t>
            </w:r>
          </w:p>
          <w:p w:rsidR="00000000" w:rsidRPr="00000000" w:rsidP="00000000" w14:paraId="00000061">
            <w:pPr>
              <w:numPr>
                <w:ilvl w:val="0"/>
                <w:numId w:val="16"/>
              </w:numPr>
              <w:spacing w:line="276" w:lineRule="auto"/>
              <w:ind w:left="720" w:firstLine="360"/>
            </w:pPr>
            <w:r w:rsidRPr="00000000">
              <w:rPr>
                <w:rtl w:val="0"/>
              </w:rPr>
              <w:t>What makes a story memorable?</w:t>
            </w:r>
          </w:p>
          <w:p w:rsidR="00000000" w:rsidRPr="00000000" w:rsidP="00000000" w14:paraId="00000062">
            <w:pPr>
              <w:numPr>
                <w:ilvl w:val="0"/>
                <w:numId w:val="16"/>
              </w:numPr>
              <w:spacing w:line="276" w:lineRule="auto"/>
              <w:ind w:left="720" w:firstLine="360"/>
            </w:pPr>
            <w:r w:rsidRPr="00000000">
              <w:rPr>
                <w:rtl w:val="0"/>
              </w:rPr>
              <w:t>How can poetry express ideas differently than stories?</w:t>
            </w:r>
          </w:p>
          <w:p w:rsidR="00000000" w:rsidRPr="00000000" w:rsidP="00000000" w14:paraId="00000063">
            <w:pPr>
              <w:numPr>
                <w:ilvl w:val="0"/>
                <w:numId w:val="16"/>
              </w:numPr>
              <w:spacing w:line="276" w:lineRule="auto"/>
              <w:ind w:left="720" w:firstLine="360"/>
            </w:pPr>
            <w:r w:rsidRPr="00000000">
              <w:rPr>
                <w:rtl w:val="0"/>
              </w:rPr>
              <w:t>How can we use technology safely and responsibly?</w:t>
            </w:r>
          </w:p>
          <w:p w:rsidR="00000000" w:rsidRPr="00000000" w:rsidP="00000000" w14:paraId="00000064">
            <w:pPr>
              <w:numPr>
                <w:ilvl w:val="0"/>
                <w:numId w:val="16"/>
              </w:numPr>
              <w:spacing w:line="276" w:lineRule="auto"/>
              <w:ind w:left="720" w:firstLine="360"/>
            </w:pPr>
            <w:r w:rsidRPr="00000000">
              <w:rPr>
                <w:rtl w:val="0"/>
              </w:rPr>
              <w:t>Why is it important to learn about people from different cultures and backgrounds?</w:t>
            </w:r>
          </w:p>
          <w:p w:rsidR="00000000" w:rsidRPr="00000000" w:rsidP="00000000" w14:paraId="00000065">
            <w:pPr>
              <w:numPr>
                <w:ilvl w:val="0"/>
                <w:numId w:val="16"/>
              </w:numPr>
              <w:spacing w:line="276" w:lineRule="auto"/>
              <w:ind w:left="720" w:firstLine="360"/>
            </w:pPr>
            <w:r w:rsidRPr="00000000">
              <w:rPr>
                <w:rtl w:val="0"/>
              </w:rPr>
              <w:t>How can we find reliable information?</w:t>
            </w:r>
          </w:p>
          <w:p w:rsidR="00000000" w:rsidRPr="00000000" w:rsidP="00000000" w14:paraId="00000066">
            <w:pPr>
              <w:pageBreakBefore w:val="0"/>
              <w:pBdr>
                <w:top w:val="nil"/>
                <w:left w:val="nil"/>
                <w:bottom w:val="nil"/>
                <w:right w:val="nil"/>
                <w:between w:val="nil"/>
              </w:pBdr>
              <w:shd w:val="clear" w:color="auto" w:fill="auto"/>
              <w:spacing w:before="0" w:after="0" w:line="276" w:lineRule="auto"/>
              <w:ind w:left="720" w:firstLine="0"/>
            </w:pPr>
          </w:p>
          <w:p w:rsidR="00000000" w:rsidRPr="00000000" w:rsidP="00000000" w14:paraId="00000067">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220"/>
          <w:tblHeader w:val="0"/>
        </w:trPr>
        <w:tc>
          <w:tcPr>
            <w:gridSpan w:val="3"/>
            <w:shd w:val="clear" w:color="auto" w:fill="1F497D"/>
          </w:tcPr>
          <w:p w:rsidR="00000000" w:rsidRPr="00000000" w:rsidP="00000000" w14:paraId="0000006D">
            <w:pPr>
              <w:pageBreakBefore w:val="0"/>
              <w:pBdr>
                <w:top w:val="nil"/>
                <w:left w:val="nil"/>
                <w:bottom w:val="nil"/>
                <w:right w:val="nil"/>
                <w:between w:val="nil"/>
              </w:pBdr>
              <w:shd w:val="clear" w:color="auto" w:fill="auto"/>
              <w:spacing w:before="0" w:after="200" w:line="276" w:lineRule="auto"/>
              <w:jc w:val="center"/>
              <w:rPr>
                <w:color w:val="FFFFFF"/>
                <w:sz w:val="22"/>
                <w:szCs w:val="22"/>
              </w:rPr>
            </w:pPr>
            <w:r w:rsidRPr="00000000">
              <w:rPr>
                <w:color w:val="FFFFFF"/>
                <w:sz w:val="24"/>
                <w:szCs w:val="24"/>
                <w:rtl w:val="0"/>
              </w:rPr>
              <w:t>Content/Objectives</w:t>
            </w:r>
          </w:p>
        </w:tc>
        <w:tc>
          <w:tcPr>
            <w:gridSpan w:val="3"/>
            <w:shd w:val="clear" w:color="auto" w:fill="1F497D"/>
          </w:tcPr>
          <w:p w:rsidR="00000000" w:rsidRPr="00000000" w:rsidP="00000000" w14:paraId="00000070">
            <w:pPr>
              <w:pageBreakBefore w:val="0"/>
              <w:pBdr>
                <w:top w:val="nil"/>
                <w:left w:val="nil"/>
                <w:bottom w:val="nil"/>
                <w:right w:val="nil"/>
                <w:between w:val="nil"/>
              </w:pBdr>
              <w:shd w:val="clear" w:color="auto" w:fill="auto"/>
              <w:spacing w:before="0" w:after="200" w:line="276" w:lineRule="auto"/>
              <w:jc w:val="center"/>
              <w:rPr>
                <w:color w:val="FFFFFF"/>
                <w:sz w:val="22"/>
                <w:szCs w:val="22"/>
              </w:rPr>
            </w:pPr>
            <w:r w:rsidRPr="00000000">
              <w:rPr>
                <w:color w:val="FFFFFF"/>
                <w:sz w:val="24"/>
                <w:szCs w:val="24"/>
                <w:rtl w:val="0"/>
              </w:rPr>
              <w:t>Instructional Actions</w:t>
            </w:r>
          </w:p>
        </w:tc>
      </w:tr>
      <w:tr>
        <w:tblPrEx>
          <w:tblW w:w="13176" w:type="dxa"/>
          <w:tblInd w:w="-230" w:type="dxa"/>
          <w:tblLayout w:type="fixed"/>
          <w:tblLook w:val="0400"/>
        </w:tblPrEx>
        <w:trPr>
          <w:cantSplit w:val="0"/>
          <w:trHeight w:val="200"/>
          <w:tblHeader w:val="0"/>
        </w:trPr>
        <w:tc>
          <w:tcPr/>
          <w:p w:rsidR="00000000" w:rsidRPr="00000000" w:rsidP="00000000" w14:paraId="00000073">
            <w:pPr>
              <w:pageBreakBefore w:val="0"/>
              <w:pBdr>
                <w:top w:val="nil"/>
                <w:left w:val="nil"/>
                <w:bottom w:val="nil"/>
                <w:right w:val="nil"/>
                <w:between w:val="nil"/>
              </w:pBdr>
              <w:shd w:val="clear" w:color="auto" w:fill="auto"/>
              <w:spacing w:before="0" w:after="200" w:line="276" w:lineRule="auto"/>
              <w:jc w:val="center"/>
            </w:pPr>
            <w:r w:rsidRPr="00000000">
              <w:rPr>
                <w:color w:val="000000"/>
                <w:sz w:val="22"/>
                <w:szCs w:val="22"/>
                <w:rtl w:val="0"/>
              </w:rPr>
              <w:t>Content</w:t>
            </w:r>
          </w:p>
          <w:p w:rsidR="00000000" w:rsidRPr="00000000" w:rsidP="00000000" w14:paraId="00000074">
            <w:pPr>
              <w:pageBreakBefore w:val="0"/>
              <w:pBdr>
                <w:top w:val="nil"/>
                <w:left w:val="nil"/>
                <w:bottom w:val="nil"/>
                <w:right w:val="nil"/>
                <w:between w:val="nil"/>
              </w:pBdr>
              <w:shd w:val="clear" w:color="auto" w:fill="auto"/>
              <w:spacing w:before="0" w:after="200" w:line="276" w:lineRule="auto"/>
              <w:jc w:val="center"/>
            </w:pPr>
            <w:r w:rsidRPr="00000000">
              <w:rPr>
                <w:i/>
                <w:iCs/>
                <w:color w:val="000000"/>
                <w:sz w:val="22"/>
                <w:szCs w:val="22"/>
                <w:rtl w:val="0"/>
              </w:rPr>
              <w:t>What students will know</w:t>
            </w:r>
          </w:p>
        </w:tc>
        <w:tc>
          <w:tcPr>
            <w:gridSpan w:val="2"/>
          </w:tcPr>
          <w:p w:rsidR="00000000" w:rsidRPr="00000000" w:rsidP="00000000" w14:paraId="00000075">
            <w:pPr>
              <w:pageBreakBefore w:val="0"/>
              <w:pBdr>
                <w:top w:val="nil"/>
                <w:left w:val="nil"/>
                <w:bottom w:val="nil"/>
                <w:right w:val="nil"/>
                <w:between w:val="nil"/>
              </w:pBdr>
              <w:shd w:val="clear" w:color="auto" w:fill="auto"/>
              <w:spacing w:before="0" w:after="200" w:line="276" w:lineRule="auto"/>
              <w:jc w:val="center"/>
            </w:pPr>
            <w:r w:rsidRPr="00000000">
              <w:rPr>
                <w:color w:val="000000"/>
                <w:sz w:val="22"/>
                <w:szCs w:val="22"/>
                <w:rtl w:val="0"/>
              </w:rPr>
              <w:t>Skills</w:t>
            </w:r>
          </w:p>
          <w:p w:rsidR="00000000" w:rsidRPr="00000000" w:rsidP="00000000" w14:paraId="00000076">
            <w:pPr>
              <w:pageBreakBefore w:val="0"/>
              <w:pBdr>
                <w:top w:val="nil"/>
                <w:left w:val="nil"/>
                <w:bottom w:val="nil"/>
                <w:right w:val="nil"/>
                <w:between w:val="nil"/>
              </w:pBdr>
              <w:shd w:val="clear" w:color="auto" w:fill="auto"/>
              <w:spacing w:before="0" w:after="200" w:line="276" w:lineRule="auto"/>
              <w:jc w:val="center"/>
            </w:pPr>
            <w:r w:rsidRPr="00000000">
              <w:rPr>
                <w:i/>
                <w:iCs/>
                <w:color w:val="000000"/>
                <w:sz w:val="22"/>
                <w:szCs w:val="22"/>
                <w:rtl w:val="0"/>
              </w:rPr>
              <w:t>What students will be able to do</w:t>
            </w:r>
          </w:p>
        </w:tc>
        <w:tc>
          <w:tcPr>
            <w:gridSpan w:val="2"/>
          </w:tcPr>
          <w:p w:rsidR="00000000" w:rsidRPr="00000000" w:rsidP="00000000" w14:paraId="00000078">
            <w:pPr>
              <w:pageBreakBefore w:val="0"/>
              <w:pBdr>
                <w:top w:val="nil"/>
                <w:left w:val="nil"/>
                <w:bottom w:val="nil"/>
                <w:right w:val="nil"/>
                <w:between w:val="nil"/>
              </w:pBdr>
              <w:shd w:val="clear" w:color="auto" w:fill="auto"/>
              <w:spacing w:before="0" w:after="200" w:line="276" w:lineRule="auto"/>
              <w:jc w:val="center"/>
            </w:pPr>
            <w:r w:rsidRPr="00000000">
              <w:rPr>
                <w:color w:val="000000"/>
                <w:sz w:val="22"/>
                <w:szCs w:val="22"/>
                <w:rtl w:val="0"/>
              </w:rPr>
              <w:t>Activities/Strategies</w:t>
            </w:r>
          </w:p>
          <w:p w:rsidR="00000000" w:rsidRPr="00000000" w:rsidP="00000000" w14:paraId="00000079">
            <w:pPr>
              <w:pageBreakBefore w:val="0"/>
              <w:pBdr>
                <w:top w:val="nil"/>
                <w:left w:val="nil"/>
                <w:bottom w:val="nil"/>
                <w:right w:val="nil"/>
                <w:between w:val="nil"/>
              </w:pBdr>
              <w:shd w:val="clear" w:color="auto" w:fill="auto"/>
              <w:spacing w:before="0" w:after="200" w:line="276" w:lineRule="auto"/>
              <w:jc w:val="center"/>
            </w:pPr>
            <w:r w:rsidRPr="00000000">
              <w:rPr>
                <w:i/>
                <w:iCs/>
                <w:color w:val="000000"/>
                <w:sz w:val="22"/>
                <w:szCs w:val="22"/>
                <w:rtl w:val="0"/>
              </w:rPr>
              <w:t>How we teach content and skills</w:t>
            </w:r>
          </w:p>
        </w:tc>
        <w:tc>
          <w:tcPr/>
          <w:p w:rsidR="00000000" w:rsidRPr="00000000" w:rsidP="00000000" w14:paraId="0000007B">
            <w:pPr>
              <w:pageBreakBefore w:val="0"/>
              <w:pBdr>
                <w:top w:val="nil"/>
                <w:left w:val="nil"/>
                <w:bottom w:val="nil"/>
                <w:right w:val="nil"/>
                <w:between w:val="nil"/>
              </w:pBdr>
              <w:shd w:val="clear" w:color="auto" w:fill="auto"/>
              <w:spacing w:before="0" w:after="200" w:line="276" w:lineRule="auto"/>
              <w:jc w:val="center"/>
            </w:pPr>
            <w:r w:rsidRPr="00000000">
              <w:rPr>
                <w:color w:val="000000"/>
                <w:sz w:val="22"/>
                <w:szCs w:val="22"/>
                <w:rtl w:val="0"/>
              </w:rPr>
              <w:t>Evidence (Assessments)</w:t>
            </w:r>
          </w:p>
          <w:p w:rsidR="00000000" w:rsidRPr="00000000" w:rsidP="00000000" w14:paraId="0000007C">
            <w:pPr>
              <w:pageBreakBefore w:val="0"/>
              <w:pBdr>
                <w:top w:val="nil"/>
                <w:left w:val="nil"/>
                <w:bottom w:val="nil"/>
                <w:right w:val="nil"/>
                <w:between w:val="nil"/>
              </w:pBdr>
              <w:shd w:val="clear" w:color="auto" w:fill="auto"/>
              <w:spacing w:before="0" w:after="200" w:line="276" w:lineRule="auto"/>
              <w:jc w:val="center"/>
            </w:pPr>
            <w:r w:rsidRPr="00000000">
              <w:rPr>
                <w:i/>
                <w:iCs/>
                <w:color w:val="000000"/>
                <w:sz w:val="20"/>
                <w:szCs w:val="20"/>
                <w:rtl w:val="0"/>
              </w:rPr>
              <w:t>How we know students have learned</w:t>
            </w:r>
          </w:p>
        </w:tc>
      </w:tr>
      <w:tr>
        <w:tblPrEx>
          <w:tblW w:w="13176" w:type="dxa"/>
          <w:tblInd w:w="-230" w:type="dxa"/>
          <w:tblLayout w:type="fixed"/>
          <w:tblLook w:val="0400"/>
        </w:tblPrEx>
        <w:trPr>
          <w:cantSplit w:val="0"/>
          <w:trHeight w:val="120"/>
          <w:tblHeader w:val="0"/>
        </w:trPr>
        <w:tc>
          <w:tcPr/>
          <w:p w:rsidR="00000000" w:rsidRPr="00000000" w:rsidP="00000000" w14:paraId="0000007D">
            <w:pPr>
              <w:pStyle w:val="Heading2"/>
              <w:keepNext w:val="0"/>
              <w:keepLines w:val="0"/>
              <w:rPr>
                <w:b w:val="0"/>
                <w:bCs w:val="0"/>
                <w:sz w:val="34"/>
                <w:szCs w:val="34"/>
              </w:rPr>
            </w:pPr>
            <w:bookmarkStart w:id="1" w:name="_tc5fe993d6ht" w:colFirst="0" w:colLast="0"/>
            <w:bookmarkEnd w:id="1"/>
            <w:r w:rsidRPr="00000000">
              <w:rPr>
                <w:b w:val="0"/>
                <w:bCs w:val="0"/>
                <w:sz w:val="34"/>
                <w:szCs w:val="34"/>
                <w:rtl w:val="0"/>
              </w:rPr>
              <w:t>Unit 1: Welcome to the Library</w:t>
            </w:r>
          </w:p>
          <w:p w:rsidR="00000000" w:rsidRPr="00000000" w:rsidP="00000000" w14:paraId="0000007E">
            <w:pPr>
              <w:pStyle w:val="Heading3"/>
              <w:keepNext w:val="0"/>
              <w:keepLines w:val="0"/>
              <w:rPr>
                <w:b w:val="0"/>
                <w:bCs w:val="0"/>
                <w:sz w:val="26"/>
                <w:szCs w:val="26"/>
              </w:rPr>
            </w:pPr>
            <w:bookmarkStart w:id="2" w:name="_mpou10w40vda" w:colFirst="0" w:colLast="0"/>
            <w:bookmarkEnd w:id="2"/>
            <w:r w:rsidRPr="00000000">
              <w:rPr>
                <w:b w:val="0"/>
                <w:bCs w:val="0"/>
                <w:sz w:val="26"/>
                <w:szCs w:val="26"/>
                <w:rtl w:val="0"/>
              </w:rPr>
              <w:t>Skills</w:t>
            </w:r>
          </w:p>
          <w:p w:rsidR="00000000" w:rsidRPr="00000000" w:rsidP="00000000" w14:paraId="0000007F">
            <w:pPr>
              <w:numPr>
                <w:ilvl w:val="0"/>
                <w:numId w:val="15"/>
              </w:numPr>
              <w:spacing w:before="240" w:after="0" w:afterAutospacing="0" w:line="276" w:lineRule="auto"/>
              <w:ind w:left="720" w:firstLine="360"/>
            </w:pPr>
            <w:r w:rsidRPr="00000000">
              <w:rPr>
                <w:rtl w:val="0"/>
              </w:rPr>
              <w:t>Library expectations</w:t>
            </w:r>
          </w:p>
          <w:p w:rsidR="00000000" w:rsidRPr="00000000" w:rsidP="00000000" w14:paraId="00000080">
            <w:pPr>
              <w:numPr>
                <w:ilvl w:val="0"/>
                <w:numId w:val="15"/>
              </w:numPr>
              <w:spacing w:before="0" w:beforeAutospacing="0" w:after="0" w:afterAutospacing="0" w:line="276" w:lineRule="auto"/>
              <w:ind w:left="720" w:firstLine="360"/>
            </w:pPr>
            <w:r w:rsidRPr="00000000">
              <w:rPr>
                <w:rtl w:val="0"/>
              </w:rPr>
              <w:t>Caring for books</w:t>
            </w:r>
          </w:p>
          <w:p w:rsidR="00000000" w:rsidRPr="00000000" w:rsidP="00000000" w14:paraId="00000081">
            <w:pPr>
              <w:numPr>
                <w:ilvl w:val="0"/>
                <w:numId w:val="15"/>
              </w:numPr>
              <w:spacing w:before="0" w:beforeAutospacing="0" w:after="0" w:afterAutospacing="0" w:line="276" w:lineRule="auto"/>
              <w:ind w:left="720" w:firstLine="360"/>
            </w:pPr>
            <w:r w:rsidRPr="00000000">
              <w:rPr>
                <w:rtl w:val="0"/>
              </w:rPr>
              <w:t>Finding books</w:t>
            </w:r>
          </w:p>
          <w:p w:rsidR="00000000" w:rsidRPr="00000000" w:rsidP="00000000" w14:paraId="00000082">
            <w:pPr>
              <w:numPr>
                <w:ilvl w:val="0"/>
                <w:numId w:val="15"/>
              </w:numPr>
              <w:spacing w:before="0" w:beforeAutospacing="0" w:after="240" w:line="276" w:lineRule="auto"/>
              <w:ind w:left="720" w:firstLine="360"/>
            </w:pPr>
            <w:r w:rsidRPr="00000000">
              <w:rPr>
                <w:rtl w:val="0"/>
              </w:rPr>
              <w:t>Book checkout procedures</w:t>
            </w:r>
          </w:p>
          <w:p w:rsidR="00000000" w:rsidRPr="00000000" w:rsidP="00000000" w14:paraId="00000083">
            <w:pPr>
              <w:spacing w:before="240" w:after="240" w:line="276" w:lineRule="auto"/>
            </w:pPr>
          </w:p>
          <w:p w:rsidR="00000000" w:rsidRPr="00000000" w:rsidP="00000000" w14:paraId="00000084">
            <w:pPr>
              <w:spacing w:before="240" w:after="240" w:line="276" w:lineRule="auto"/>
            </w:pPr>
          </w:p>
          <w:p w:rsidR="00000000" w:rsidRPr="00000000" w:rsidP="00000000" w14:paraId="00000085">
            <w:pPr>
              <w:pStyle w:val="Heading2"/>
              <w:keepNext w:val="0"/>
              <w:keepLines w:val="0"/>
              <w:rPr>
                <w:b w:val="0"/>
                <w:bCs w:val="0"/>
                <w:sz w:val="34"/>
                <w:szCs w:val="34"/>
              </w:rPr>
            </w:pPr>
            <w:bookmarkStart w:id="3" w:name="_n1l8opmq9qe9" w:colFirst="0" w:colLast="0"/>
            <w:bookmarkEnd w:id="3"/>
          </w:p>
          <w:p w:rsidR="00000000" w:rsidRPr="00000000" w:rsidP="00000000" w14:paraId="00000086">
            <w:pPr>
              <w:pStyle w:val="Heading2"/>
              <w:keepNext w:val="0"/>
              <w:keepLines w:val="0"/>
              <w:rPr>
                <w:b w:val="0"/>
                <w:bCs w:val="0"/>
                <w:sz w:val="34"/>
                <w:szCs w:val="34"/>
              </w:rPr>
            </w:pPr>
            <w:bookmarkStart w:id="4" w:name="_96tp0bfg7721" w:colFirst="0" w:colLast="0"/>
            <w:bookmarkEnd w:id="4"/>
          </w:p>
          <w:p w:rsidR="00000000" w:rsidRPr="00000000" w:rsidP="00000000" w14:paraId="00000087">
            <w:pPr>
              <w:pStyle w:val="Heading2"/>
              <w:keepNext w:val="0"/>
              <w:keepLines w:val="0"/>
              <w:rPr>
                <w:b w:val="0"/>
                <w:bCs w:val="0"/>
                <w:sz w:val="34"/>
                <w:szCs w:val="34"/>
              </w:rPr>
            </w:pPr>
            <w:bookmarkStart w:id="5" w:name="_ufaqjou6owc1" w:colFirst="0" w:colLast="0"/>
            <w:bookmarkEnd w:id="5"/>
          </w:p>
          <w:p w:rsidR="00000000" w:rsidRPr="00000000" w:rsidP="00000000" w14:paraId="00000088">
            <w:pPr>
              <w:pStyle w:val="Heading2"/>
              <w:keepNext w:val="0"/>
              <w:keepLines w:val="0"/>
              <w:rPr>
                <w:b w:val="0"/>
                <w:bCs w:val="0"/>
                <w:sz w:val="34"/>
                <w:szCs w:val="34"/>
              </w:rPr>
            </w:pPr>
            <w:bookmarkStart w:id="6" w:name="_as0ia9gqgdnd" w:colFirst="0" w:colLast="0"/>
            <w:bookmarkEnd w:id="6"/>
          </w:p>
          <w:p w:rsidR="00000000" w:rsidRPr="00000000" w:rsidP="00000000" w14:paraId="00000089">
            <w:pPr>
              <w:pStyle w:val="Heading2"/>
              <w:keepNext w:val="0"/>
              <w:keepLines w:val="0"/>
              <w:rPr>
                <w:b w:val="0"/>
                <w:bCs w:val="0"/>
                <w:sz w:val="34"/>
                <w:szCs w:val="34"/>
              </w:rPr>
            </w:pPr>
            <w:bookmarkStart w:id="7" w:name="_bc31xklh6k6n" w:colFirst="0" w:colLast="0"/>
            <w:bookmarkEnd w:id="7"/>
          </w:p>
          <w:p w:rsidR="00000000" w:rsidRPr="00000000" w:rsidP="00000000" w14:paraId="0000008A">
            <w:pPr>
              <w:pStyle w:val="Heading2"/>
              <w:keepNext w:val="0"/>
              <w:keepLines w:val="0"/>
              <w:rPr>
                <w:b w:val="0"/>
                <w:bCs w:val="0"/>
                <w:sz w:val="34"/>
                <w:szCs w:val="34"/>
              </w:rPr>
            </w:pPr>
            <w:bookmarkStart w:id="8" w:name="_122cc24y7py0" w:colFirst="0" w:colLast="0"/>
            <w:bookmarkEnd w:id="8"/>
            <w:r w:rsidRPr="00000000">
              <w:rPr>
                <w:b w:val="0"/>
                <w:bCs w:val="0"/>
                <w:sz w:val="34"/>
                <w:szCs w:val="34"/>
                <w:rtl w:val="0"/>
              </w:rPr>
              <w:t>Unit 2: Story Elements</w:t>
            </w:r>
          </w:p>
          <w:p w:rsidR="00000000" w:rsidRPr="00000000" w:rsidP="00000000" w14:paraId="0000008B">
            <w:pPr>
              <w:pStyle w:val="Heading3"/>
              <w:keepNext w:val="0"/>
              <w:keepLines w:val="0"/>
              <w:rPr>
                <w:b w:val="0"/>
                <w:bCs w:val="0"/>
                <w:sz w:val="26"/>
                <w:szCs w:val="26"/>
              </w:rPr>
            </w:pPr>
            <w:bookmarkStart w:id="9" w:name="_phz1blfhxl4e" w:colFirst="0" w:colLast="0"/>
            <w:bookmarkEnd w:id="9"/>
            <w:r w:rsidRPr="00000000">
              <w:rPr>
                <w:b w:val="0"/>
                <w:bCs w:val="0"/>
                <w:sz w:val="26"/>
                <w:szCs w:val="26"/>
                <w:rtl w:val="0"/>
              </w:rPr>
              <w:t>Skills</w:t>
            </w:r>
          </w:p>
          <w:p w:rsidR="00000000" w:rsidRPr="00000000" w:rsidP="00000000" w14:paraId="0000008C">
            <w:pPr>
              <w:numPr>
                <w:ilvl w:val="0"/>
                <w:numId w:val="22"/>
              </w:numPr>
              <w:spacing w:before="240" w:after="0" w:afterAutospacing="0" w:line="276" w:lineRule="auto"/>
              <w:ind w:left="720" w:hanging="360"/>
            </w:pPr>
            <w:r w:rsidRPr="00000000">
              <w:rPr>
                <w:rtl w:val="0"/>
              </w:rPr>
              <w:t>Characters</w:t>
            </w:r>
          </w:p>
          <w:p w:rsidR="00000000" w:rsidRPr="00000000" w:rsidP="00000000" w14:paraId="0000008D">
            <w:pPr>
              <w:numPr>
                <w:ilvl w:val="0"/>
                <w:numId w:val="22"/>
              </w:numPr>
              <w:spacing w:before="0" w:beforeAutospacing="0" w:after="0" w:afterAutospacing="0" w:line="276" w:lineRule="auto"/>
              <w:ind w:left="720" w:hanging="360"/>
            </w:pPr>
            <w:r w:rsidRPr="00000000">
              <w:rPr>
                <w:rtl w:val="0"/>
              </w:rPr>
              <w:t>Setting</w:t>
            </w:r>
          </w:p>
          <w:p w:rsidR="00000000" w:rsidRPr="00000000" w:rsidP="00000000" w14:paraId="0000008E">
            <w:pPr>
              <w:numPr>
                <w:ilvl w:val="0"/>
                <w:numId w:val="22"/>
              </w:numPr>
              <w:spacing w:before="0" w:beforeAutospacing="0" w:after="0" w:afterAutospacing="0" w:line="276" w:lineRule="auto"/>
              <w:ind w:left="720" w:hanging="360"/>
            </w:pPr>
            <w:r w:rsidRPr="00000000">
              <w:rPr>
                <w:rtl w:val="0"/>
              </w:rPr>
              <w:t>Problem</w:t>
            </w:r>
          </w:p>
          <w:p w:rsidR="00000000" w:rsidRPr="00000000" w:rsidP="00000000" w14:paraId="0000008F">
            <w:pPr>
              <w:numPr>
                <w:ilvl w:val="0"/>
                <w:numId w:val="22"/>
              </w:numPr>
              <w:spacing w:before="0" w:beforeAutospacing="0" w:after="0" w:afterAutospacing="0" w:line="276" w:lineRule="auto"/>
              <w:ind w:left="720" w:hanging="360"/>
            </w:pPr>
            <w:r w:rsidRPr="00000000">
              <w:rPr>
                <w:rtl w:val="0"/>
              </w:rPr>
              <w:t>Solution</w:t>
            </w:r>
          </w:p>
          <w:p w:rsidR="00000000" w:rsidRPr="00000000" w:rsidP="00000000" w14:paraId="00000090">
            <w:pPr>
              <w:numPr>
                <w:ilvl w:val="0"/>
                <w:numId w:val="22"/>
              </w:numPr>
              <w:spacing w:before="0" w:beforeAutospacing="0" w:after="240" w:line="276" w:lineRule="auto"/>
              <w:ind w:left="720" w:hanging="360"/>
            </w:pPr>
            <w:r w:rsidRPr="00000000">
              <w:rPr>
                <w:rtl w:val="0"/>
              </w:rPr>
              <w:t>Beginning, Middle, End</w:t>
            </w:r>
          </w:p>
          <w:p w:rsidR="00000000" w:rsidRPr="00000000" w:rsidP="00000000" w14:paraId="00000091">
            <w:pPr>
              <w:pStyle w:val="Heading2"/>
              <w:keepNext w:val="0"/>
              <w:keepLines w:val="0"/>
              <w:rPr>
                <w:b w:val="0"/>
                <w:bCs w:val="0"/>
                <w:sz w:val="34"/>
                <w:szCs w:val="34"/>
              </w:rPr>
            </w:pPr>
            <w:bookmarkStart w:id="10" w:name="_n4am3zqak6vq" w:colFirst="0" w:colLast="0"/>
            <w:bookmarkEnd w:id="10"/>
          </w:p>
          <w:p w:rsidR="00000000" w:rsidRPr="00000000" w:rsidP="00000000" w14:paraId="00000092">
            <w:pPr>
              <w:pStyle w:val="Heading2"/>
              <w:keepNext w:val="0"/>
              <w:keepLines w:val="0"/>
              <w:rPr>
                <w:b w:val="0"/>
                <w:bCs w:val="0"/>
                <w:sz w:val="34"/>
                <w:szCs w:val="34"/>
              </w:rPr>
            </w:pPr>
            <w:bookmarkStart w:id="11" w:name="_mlcajs5sfzs8" w:colFirst="0" w:colLast="0"/>
            <w:bookmarkEnd w:id="11"/>
          </w:p>
          <w:p w:rsidR="00000000" w:rsidRPr="00000000" w:rsidP="00000000" w14:paraId="00000093">
            <w:pPr>
              <w:pStyle w:val="Heading2"/>
              <w:keepNext w:val="0"/>
              <w:keepLines w:val="0"/>
              <w:rPr>
                <w:b w:val="0"/>
                <w:bCs w:val="0"/>
                <w:sz w:val="34"/>
                <w:szCs w:val="34"/>
              </w:rPr>
            </w:pPr>
            <w:bookmarkStart w:id="12" w:name="_40lj05llg7q1" w:colFirst="0" w:colLast="0"/>
            <w:bookmarkEnd w:id="12"/>
          </w:p>
          <w:p w:rsidR="00000000" w:rsidRPr="00000000" w:rsidP="00000000" w14:paraId="00000094">
            <w:pPr>
              <w:pStyle w:val="Heading2"/>
              <w:keepNext w:val="0"/>
              <w:keepLines w:val="0"/>
              <w:rPr>
                <w:b w:val="0"/>
                <w:bCs w:val="0"/>
                <w:sz w:val="34"/>
                <w:szCs w:val="34"/>
              </w:rPr>
            </w:pPr>
            <w:bookmarkStart w:id="13" w:name="_y9uff72f8i3p" w:colFirst="0" w:colLast="0"/>
            <w:bookmarkEnd w:id="13"/>
            <w:r w:rsidRPr="00000000">
              <w:rPr>
                <w:b w:val="0"/>
                <w:bCs w:val="0"/>
                <w:sz w:val="34"/>
                <w:szCs w:val="34"/>
                <w:rtl w:val="0"/>
              </w:rPr>
              <w:t>Unit 3: Author Study</w:t>
            </w:r>
          </w:p>
          <w:p w:rsidR="00000000" w:rsidRPr="00000000" w:rsidP="00000000" w14:paraId="00000095">
            <w:pPr>
              <w:pStyle w:val="Heading3"/>
              <w:keepNext w:val="0"/>
              <w:keepLines w:val="0"/>
              <w:rPr>
                <w:b w:val="0"/>
                <w:bCs w:val="0"/>
                <w:sz w:val="26"/>
                <w:szCs w:val="26"/>
              </w:rPr>
            </w:pPr>
            <w:bookmarkStart w:id="14" w:name="_o5ok8voowobk" w:colFirst="0" w:colLast="0"/>
            <w:bookmarkEnd w:id="14"/>
            <w:r w:rsidRPr="00000000">
              <w:rPr>
                <w:b w:val="0"/>
                <w:bCs w:val="0"/>
                <w:sz w:val="26"/>
                <w:szCs w:val="26"/>
                <w:rtl w:val="0"/>
              </w:rPr>
              <w:t>Suggested Author</w:t>
            </w:r>
          </w:p>
          <w:p w:rsidR="00000000" w:rsidRPr="00000000" w:rsidP="00000000" w14:paraId="00000096">
            <w:pPr>
              <w:spacing w:before="240" w:after="240" w:line="276" w:lineRule="auto"/>
            </w:pPr>
            <w:r w:rsidRPr="00000000">
              <w:rPr>
                <w:rtl w:val="0"/>
              </w:rPr>
              <w:t>Mo Willems</w:t>
            </w:r>
          </w:p>
          <w:p w:rsidR="00000000" w:rsidRPr="00000000" w:rsidP="00000000" w14:paraId="00000097">
            <w:pPr>
              <w:spacing w:before="240" w:after="240" w:line="276" w:lineRule="auto"/>
            </w:pPr>
            <w:r w:rsidRPr="00000000">
              <w:rPr>
                <w:rtl w:val="0"/>
              </w:rPr>
              <w:t>Books:</w:t>
            </w:r>
          </w:p>
          <w:p w:rsidR="00000000" w:rsidRPr="00000000" w:rsidP="00000000" w14:paraId="00000098">
            <w:pPr>
              <w:numPr>
                <w:ilvl w:val="0"/>
                <w:numId w:val="2"/>
              </w:numPr>
              <w:spacing w:before="240" w:after="0" w:afterAutospacing="0" w:line="276" w:lineRule="auto"/>
              <w:ind w:left="720" w:hanging="360"/>
            </w:pPr>
            <w:r w:rsidRPr="00000000">
              <w:rPr>
                <w:i/>
                <w:iCs/>
                <w:rtl w:val="0"/>
              </w:rPr>
              <w:t>Don't Let the Pigeon Drive the Bus!</w:t>
            </w:r>
          </w:p>
          <w:p w:rsidR="00000000" w:rsidRPr="00000000" w:rsidP="00000000" w14:paraId="00000099">
            <w:pPr>
              <w:numPr>
                <w:ilvl w:val="0"/>
                <w:numId w:val="2"/>
              </w:numPr>
              <w:spacing w:before="0" w:beforeAutospacing="0" w:after="0" w:afterAutospacing="0" w:line="276" w:lineRule="auto"/>
              <w:ind w:left="720" w:hanging="360"/>
            </w:pPr>
            <w:r w:rsidRPr="00000000">
              <w:rPr>
                <w:i/>
                <w:iCs/>
                <w:rtl w:val="0"/>
              </w:rPr>
              <w:t>Knuffle Bunny</w:t>
            </w:r>
          </w:p>
          <w:p w:rsidR="00000000" w:rsidRPr="00000000" w:rsidP="00000000" w14:paraId="0000009A">
            <w:pPr>
              <w:numPr>
                <w:ilvl w:val="0"/>
                <w:numId w:val="2"/>
              </w:numPr>
              <w:spacing w:before="0" w:beforeAutospacing="0" w:after="240" w:line="276" w:lineRule="auto"/>
              <w:ind w:left="720" w:hanging="360"/>
            </w:pPr>
            <w:r w:rsidRPr="00000000">
              <w:rPr>
                <w:i/>
                <w:iCs/>
                <w:rtl w:val="0"/>
              </w:rPr>
              <w:t>Elephant &amp; Piggie</w:t>
            </w:r>
            <w:r w:rsidRPr="00000000">
              <w:rPr>
                <w:rtl w:val="0"/>
              </w:rPr>
              <w:t xml:space="preserve"> series</w:t>
            </w:r>
          </w:p>
          <w:p w:rsidR="00000000" w:rsidRPr="00000000" w:rsidP="00000000" w14:paraId="0000009B">
            <w:pPr>
              <w:pStyle w:val="Heading2"/>
              <w:keepNext w:val="0"/>
              <w:keepLines w:val="0"/>
              <w:rPr>
                <w:b w:val="0"/>
                <w:bCs w:val="0"/>
                <w:sz w:val="34"/>
                <w:szCs w:val="34"/>
              </w:rPr>
            </w:pPr>
            <w:bookmarkStart w:id="15" w:name="_5tp11uq3xtlo" w:colFirst="0" w:colLast="0"/>
            <w:bookmarkEnd w:id="15"/>
          </w:p>
          <w:p w:rsidR="00000000" w:rsidRPr="00000000" w:rsidP="00000000" w14:paraId="0000009C">
            <w:pPr>
              <w:pStyle w:val="Heading2"/>
              <w:keepNext w:val="0"/>
              <w:keepLines w:val="0"/>
              <w:rPr>
                <w:b w:val="0"/>
                <w:bCs w:val="0"/>
                <w:sz w:val="34"/>
                <w:szCs w:val="34"/>
              </w:rPr>
            </w:pPr>
            <w:bookmarkStart w:id="16" w:name="_xgq1aspcaz6d" w:colFirst="0" w:colLast="0"/>
            <w:bookmarkEnd w:id="16"/>
          </w:p>
          <w:p w:rsidR="00000000" w:rsidRPr="00000000" w:rsidP="00000000" w14:paraId="0000009D">
            <w:pPr>
              <w:pStyle w:val="Heading2"/>
              <w:keepNext w:val="0"/>
              <w:keepLines w:val="0"/>
              <w:rPr>
                <w:b w:val="0"/>
                <w:bCs w:val="0"/>
                <w:sz w:val="34"/>
                <w:szCs w:val="34"/>
              </w:rPr>
            </w:pPr>
            <w:bookmarkStart w:id="17" w:name="_31wtvtrmj5my" w:colFirst="0" w:colLast="0"/>
            <w:bookmarkEnd w:id="17"/>
          </w:p>
          <w:p w:rsidR="00000000" w:rsidRPr="00000000" w:rsidP="00000000" w14:paraId="0000009E"/>
          <w:p w:rsidR="00000000" w:rsidRPr="00000000" w:rsidP="00000000" w14:paraId="0000009F"/>
          <w:p w:rsidR="00000000" w:rsidRPr="00000000" w:rsidP="00000000" w14:paraId="000000A0"/>
          <w:p w:rsidR="00000000" w:rsidRPr="00000000" w:rsidP="00000000" w14:paraId="000000A1"/>
          <w:p w:rsidR="00000000" w:rsidRPr="00000000" w:rsidP="00000000" w14:paraId="000000A2">
            <w:pPr>
              <w:pStyle w:val="Heading2"/>
              <w:keepNext w:val="0"/>
              <w:keepLines w:val="0"/>
              <w:spacing w:line="276" w:lineRule="auto"/>
              <w:rPr>
                <w:rFonts w:ascii="Arial" w:eastAsia="Arial" w:hAnsi="Arial" w:cs="Arial"/>
                <w:sz w:val="34"/>
                <w:szCs w:val="34"/>
              </w:rPr>
            </w:pPr>
            <w:bookmarkStart w:id="18" w:name="_i2gswr76yj5w" w:colFirst="0" w:colLast="0"/>
            <w:bookmarkEnd w:id="18"/>
            <w:r w:rsidRPr="00000000">
              <w:rPr>
                <w:rFonts w:ascii="Arial" w:eastAsia="Arial" w:hAnsi="Arial" w:cs="Arial"/>
                <w:sz w:val="34"/>
                <w:szCs w:val="34"/>
                <w:rtl w:val="0"/>
              </w:rPr>
              <w:t>Independent Reading Throughout the Year</w:t>
            </w:r>
          </w:p>
          <w:p w:rsidR="00000000" w:rsidRPr="00000000" w:rsidP="00000000" w14:paraId="000000A3">
            <w:pPr>
              <w:spacing w:before="240" w:after="240" w:line="276" w:lineRule="auto"/>
              <w:rPr>
                <w:rFonts w:ascii="Arial" w:eastAsia="Arial" w:hAnsi="Arial" w:cs="Arial"/>
              </w:rPr>
            </w:pPr>
            <w:r w:rsidRPr="00000000">
              <w:rPr>
                <w:rFonts w:ascii="Arial" w:eastAsia="Arial" w:hAnsi="Arial" w:cs="Arial"/>
                <w:rtl w:val="0"/>
              </w:rPr>
              <w:t>Students will:</w:t>
            </w:r>
          </w:p>
          <w:p w:rsidR="00000000" w:rsidRPr="00000000" w:rsidP="00000000" w14:paraId="000000A4">
            <w:pPr>
              <w:numPr>
                <w:ilvl w:val="0"/>
                <w:numId w:val="6"/>
              </w:numPr>
              <w:spacing w:before="240" w:after="0" w:afterAutospacing="0" w:line="276" w:lineRule="auto"/>
              <w:ind w:left="720" w:hanging="360"/>
              <w:rPr>
                <w:rFonts w:ascii="Arial" w:eastAsia="Arial" w:hAnsi="Arial" w:cs="Arial"/>
              </w:rPr>
            </w:pPr>
            <w:r w:rsidRPr="00000000">
              <w:rPr>
                <w:rFonts w:ascii="Arial" w:eastAsia="Arial" w:hAnsi="Arial" w:cs="Arial"/>
                <w:rtl w:val="0"/>
              </w:rPr>
              <w:t>Check out books weekly</w:t>
            </w:r>
          </w:p>
          <w:p w:rsidR="00000000" w:rsidRPr="00000000" w:rsidP="00000000" w14:paraId="000000A5">
            <w:pPr>
              <w:numPr>
                <w:ilvl w:val="0"/>
                <w:numId w:val="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Share book recommendations</w:t>
            </w:r>
          </w:p>
          <w:p w:rsidR="00000000" w:rsidRPr="00000000" w:rsidP="00000000" w14:paraId="000000A6">
            <w:pPr>
              <w:numPr>
                <w:ilvl w:val="0"/>
                <w:numId w:val="6"/>
              </w:numPr>
              <w:spacing w:before="0" w:beforeAutospacing="0" w:after="240" w:line="276" w:lineRule="auto"/>
              <w:ind w:left="720" w:hanging="360"/>
              <w:rPr>
                <w:rFonts w:ascii="Arial" w:eastAsia="Arial" w:hAnsi="Arial" w:cs="Arial"/>
              </w:rPr>
            </w:pPr>
            <w:r w:rsidRPr="00000000">
              <w:rPr>
                <w:rFonts w:ascii="Arial" w:eastAsia="Arial" w:hAnsi="Arial" w:cs="Arial"/>
                <w:rtl w:val="0"/>
              </w:rPr>
              <w:t>Participate in book talks</w:t>
            </w:r>
          </w:p>
          <w:p w:rsidR="00000000" w:rsidRPr="00000000" w:rsidP="00000000" w14:paraId="000000A7">
            <w:pPr>
              <w:pStyle w:val="Heading2"/>
              <w:keepNext w:val="0"/>
              <w:keepLines w:val="0"/>
              <w:rPr>
                <w:b w:val="0"/>
                <w:bCs w:val="0"/>
                <w:sz w:val="34"/>
                <w:szCs w:val="34"/>
              </w:rPr>
            </w:pPr>
            <w:bookmarkStart w:id="19" w:name="_ah4ywirqtkkq" w:colFirst="0" w:colLast="0"/>
            <w:bookmarkEnd w:id="19"/>
          </w:p>
          <w:p w:rsidR="00000000" w:rsidRPr="00000000" w:rsidP="00000000" w14:paraId="000000A8">
            <w:pPr>
              <w:pStyle w:val="Heading2"/>
              <w:keepNext w:val="0"/>
              <w:keepLines w:val="0"/>
            </w:pPr>
            <w:bookmarkStart w:id="20" w:name="_2ct20uk4dcwf" w:colFirst="0" w:colLast="0"/>
            <w:bookmarkEnd w:id="20"/>
          </w:p>
          <w:p w:rsidR="00000000" w:rsidRPr="00000000" w:rsidP="00000000" w14:paraId="000000A9">
            <w:pPr>
              <w:spacing w:before="240" w:after="240" w:line="276" w:lineRule="auto"/>
            </w:pPr>
          </w:p>
          <w:p w:rsidR="00000000" w:rsidRPr="00000000" w:rsidP="00000000" w14:paraId="000000AA">
            <w:pPr>
              <w:spacing w:before="240" w:after="240" w:line="276" w:lineRule="auto"/>
            </w:pPr>
          </w:p>
          <w:p w:rsidR="00000000" w:rsidRPr="00000000" w:rsidP="00000000" w14:paraId="000000AB">
            <w:pPr>
              <w:pageBreakBefore w:val="0"/>
              <w:pBdr>
                <w:top w:val="nil"/>
                <w:left w:val="nil"/>
                <w:bottom w:val="nil"/>
                <w:right w:val="nil"/>
                <w:between w:val="nil"/>
              </w:pBdr>
              <w:shd w:val="clear" w:color="auto" w:fill="auto"/>
              <w:spacing w:before="0" w:after="200" w:line="276" w:lineRule="auto"/>
            </w:pPr>
          </w:p>
        </w:tc>
        <w:tc>
          <w:tcPr>
            <w:gridSpan w:val="2"/>
          </w:tcPr>
          <w:p w:rsidR="00000000" w:rsidRPr="00000000" w:rsidP="00000000" w14:paraId="000000AC">
            <w:pPr>
              <w:numPr>
                <w:ilvl w:val="0"/>
                <w:numId w:val="15"/>
              </w:numPr>
              <w:ind w:left="720" w:firstLine="360"/>
            </w:pPr>
            <w:r w:rsidRPr="00000000">
              <w:rPr>
                <w:rtl w:val="0"/>
              </w:rPr>
              <w:t>Identify main characters and settings in books</w:t>
            </w:r>
          </w:p>
          <w:p w:rsidR="00000000" w:rsidRPr="00000000" w:rsidP="00000000" w14:paraId="000000AD">
            <w:pPr>
              <w:numPr>
                <w:ilvl w:val="0"/>
                <w:numId w:val="15"/>
              </w:numPr>
              <w:ind w:left="720" w:firstLine="360"/>
            </w:pPr>
            <w:r w:rsidRPr="00000000">
              <w:rPr>
                <w:rtl w:val="0"/>
              </w:rPr>
              <w:t>Identify the patterns in books</w:t>
            </w:r>
          </w:p>
          <w:p w:rsidR="00000000" w:rsidRPr="00000000" w:rsidP="00000000" w14:paraId="000000AE">
            <w:pPr>
              <w:numPr>
                <w:ilvl w:val="0"/>
                <w:numId w:val="15"/>
              </w:numPr>
              <w:ind w:left="720" w:firstLine="360"/>
            </w:pPr>
            <w:r w:rsidRPr="00000000">
              <w:rPr>
                <w:rtl w:val="0"/>
              </w:rPr>
              <w:t>Identification of themes</w:t>
            </w:r>
          </w:p>
          <w:p w:rsidR="00000000" w:rsidRPr="00000000" w:rsidP="00000000" w14:paraId="000000AF">
            <w:pPr>
              <w:numPr>
                <w:ilvl w:val="0"/>
                <w:numId w:val="15"/>
              </w:numPr>
              <w:ind w:left="720" w:firstLine="360"/>
            </w:pPr>
            <w:r w:rsidRPr="00000000">
              <w:rPr>
                <w:rtl w:val="0"/>
              </w:rPr>
              <w:t>Proper check in/ check out procedures</w:t>
            </w:r>
          </w:p>
          <w:p w:rsidR="00000000" w:rsidRPr="00000000" w:rsidP="00000000" w14:paraId="000000B0"/>
          <w:p w:rsidR="00000000" w:rsidRPr="00000000" w:rsidP="00000000" w14:paraId="000000B1"/>
          <w:p w:rsidR="00000000" w:rsidRPr="00000000" w:rsidP="00000000" w14:paraId="000000B2"/>
          <w:p w:rsidR="00000000" w:rsidRPr="00000000" w:rsidP="00000000" w14:paraId="000000B3"/>
          <w:p w:rsidR="00000000" w:rsidRPr="00000000" w:rsidP="00000000" w14:paraId="000000B4"/>
          <w:p w:rsidR="00000000" w:rsidRPr="00000000" w:rsidP="00000000" w14:paraId="000000B5"/>
          <w:p w:rsidR="00000000" w:rsidRPr="00000000" w:rsidP="00000000" w14:paraId="000000B6"/>
          <w:p w:rsidR="00000000" w:rsidRPr="00000000" w:rsidP="00000000" w14:paraId="000000B7"/>
          <w:p w:rsidR="00000000" w:rsidRPr="00000000" w:rsidP="00000000" w14:paraId="000000B8"/>
          <w:p w:rsidR="00000000" w:rsidRPr="00000000" w:rsidP="00000000" w14:paraId="000000B9"/>
          <w:p w:rsidR="00000000" w:rsidRPr="00000000" w:rsidP="00000000" w14:paraId="000000BA"/>
          <w:p w:rsidR="00000000" w:rsidRPr="00000000" w:rsidP="00000000" w14:paraId="000000BB"/>
          <w:p w:rsidR="00000000" w:rsidRPr="00000000" w:rsidP="00000000" w14:paraId="000000BC"/>
          <w:p w:rsidR="00000000" w:rsidRPr="00000000" w:rsidP="00000000" w14:paraId="000000BD"/>
          <w:p w:rsidR="00000000" w:rsidRPr="00000000" w:rsidP="00000000" w14:paraId="000000BE"/>
          <w:p w:rsidR="00000000" w:rsidRPr="00000000" w:rsidP="00000000" w14:paraId="000000BF"/>
          <w:p w:rsidR="00000000" w:rsidRPr="00000000" w:rsidP="00000000" w14:paraId="000000C0">
            <w:pPr>
              <w:ind w:left="720" w:firstLine="0"/>
            </w:pPr>
          </w:p>
          <w:p w:rsidR="00000000" w:rsidRPr="00000000" w:rsidP="00000000" w14:paraId="000000C1">
            <w:pPr>
              <w:ind w:left="0" w:firstLine="0"/>
            </w:pPr>
          </w:p>
          <w:p w:rsidR="00000000" w:rsidRPr="00000000" w:rsidP="00000000" w14:paraId="000000C2">
            <w:pPr>
              <w:ind w:left="0" w:firstLine="0"/>
            </w:pPr>
          </w:p>
          <w:p w:rsidR="00000000" w:rsidRPr="00000000" w:rsidP="00000000" w14:paraId="000000C3">
            <w:pPr>
              <w:ind w:left="0" w:firstLine="0"/>
            </w:pPr>
          </w:p>
          <w:p w:rsidR="00000000" w:rsidRPr="00000000" w:rsidP="00000000" w14:paraId="000000C4">
            <w:pPr>
              <w:ind w:left="0" w:firstLine="0"/>
            </w:pPr>
          </w:p>
          <w:p w:rsidR="00000000" w:rsidRPr="00000000" w:rsidP="00000000" w14:paraId="000000C5">
            <w:pPr>
              <w:ind w:left="0" w:firstLine="0"/>
            </w:pPr>
          </w:p>
          <w:p w:rsidR="00000000" w:rsidRPr="00000000" w:rsidP="00000000" w14:paraId="000000C6">
            <w:pPr>
              <w:ind w:left="0" w:firstLine="0"/>
            </w:pPr>
          </w:p>
          <w:p w:rsidR="00000000" w:rsidRPr="00000000" w:rsidP="00000000" w14:paraId="000000C7">
            <w:pPr>
              <w:ind w:left="0" w:firstLine="0"/>
            </w:pPr>
          </w:p>
          <w:p w:rsidR="00000000" w:rsidRPr="00000000" w:rsidP="00000000" w14:paraId="000000C8">
            <w:pPr>
              <w:ind w:left="0" w:firstLine="0"/>
            </w:pPr>
          </w:p>
          <w:p w:rsidR="00000000" w:rsidRPr="00000000" w:rsidP="00000000" w14:paraId="000000C9">
            <w:pPr>
              <w:ind w:left="0" w:firstLine="0"/>
            </w:pPr>
          </w:p>
          <w:p w:rsidR="00000000" w:rsidRPr="00000000" w:rsidP="00000000" w14:paraId="000000CA">
            <w:pPr>
              <w:ind w:left="0" w:firstLine="0"/>
            </w:pPr>
          </w:p>
          <w:p w:rsidR="00000000" w:rsidRPr="00000000" w:rsidP="00000000" w14:paraId="000000CB">
            <w:pPr>
              <w:ind w:left="0" w:firstLine="0"/>
            </w:pPr>
          </w:p>
          <w:p w:rsidR="00000000" w:rsidRPr="00000000" w:rsidP="00000000" w14:paraId="000000CC">
            <w:pPr>
              <w:ind w:left="0" w:firstLine="0"/>
            </w:pPr>
          </w:p>
          <w:p w:rsidR="00000000" w:rsidRPr="00000000" w:rsidP="00000000" w14:paraId="000000CD">
            <w:pPr>
              <w:ind w:left="0" w:firstLine="0"/>
            </w:pPr>
          </w:p>
          <w:p w:rsidR="00000000" w:rsidRPr="00000000" w:rsidP="00000000" w14:paraId="000000CE">
            <w:pPr>
              <w:ind w:left="0" w:firstLine="0"/>
            </w:pPr>
          </w:p>
          <w:p w:rsidR="00000000" w:rsidRPr="00000000" w:rsidP="00000000" w14:paraId="000000CF">
            <w:pPr>
              <w:ind w:left="0" w:firstLine="0"/>
            </w:pPr>
          </w:p>
          <w:p w:rsidR="00000000" w:rsidRPr="00000000" w:rsidP="00000000" w14:paraId="000000D0">
            <w:pPr>
              <w:ind w:left="0" w:firstLine="0"/>
            </w:pPr>
            <w:r w:rsidRPr="00000000">
              <w:rPr>
                <w:rtl w:val="0"/>
              </w:rPr>
              <w:t>Characters</w:t>
            </w:r>
          </w:p>
          <w:p w:rsidR="00000000" w:rsidRPr="00000000" w:rsidP="00000000" w14:paraId="000000D1">
            <w:pPr>
              <w:numPr>
                <w:ilvl w:val="0"/>
                <w:numId w:val="23"/>
              </w:numPr>
              <w:ind w:left="720" w:hanging="360"/>
            </w:pPr>
            <w:r w:rsidRPr="00000000">
              <w:rPr>
                <w:rtl w:val="0"/>
              </w:rPr>
              <w:t>Setting</w:t>
            </w:r>
          </w:p>
          <w:p w:rsidR="00000000" w:rsidRPr="00000000" w:rsidP="00000000" w14:paraId="000000D2">
            <w:pPr>
              <w:numPr>
                <w:ilvl w:val="0"/>
                <w:numId w:val="23"/>
              </w:numPr>
              <w:ind w:left="720" w:hanging="360"/>
            </w:pPr>
            <w:r w:rsidRPr="00000000">
              <w:rPr>
                <w:rtl w:val="0"/>
              </w:rPr>
              <w:t>Problem</w:t>
            </w:r>
          </w:p>
          <w:p w:rsidR="00000000" w:rsidRPr="00000000" w:rsidP="00000000" w14:paraId="000000D3">
            <w:pPr>
              <w:numPr>
                <w:ilvl w:val="0"/>
                <w:numId w:val="23"/>
              </w:numPr>
              <w:ind w:left="720" w:hanging="360"/>
            </w:pPr>
            <w:r w:rsidRPr="00000000">
              <w:rPr>
                <w:rtl w:val="0"/>
              </w:rPr>
              <w:t>Solution</w:t>
            </w:r>
          </w:p>
          <w:p w:rsidR="00000000" w:rsidRPr="00000000" w:rsidP="00000000" w14:paraId="000000D4">
            <w:pPr>
              <w:numPr>
                <w:ilvl w:val="0"/>
                <w:numId w:val="23"/>
              </w:numPr>
              <w:ind w:left="720" w:hanging="360"/>
            </w:pPr>
            <w:r w:rsidRPr="00000000">
              <w:rPr>
                <w:rtl w:val="0"/>
              </w:rPr>
              <w:t>Beginning, Middle, End</w:t>
            </w:r>
          </w:p>
          <w:p w:rsidR="00000000" w:rsidRPr="00000000" w:rsidP="00000000" w14:paraId="000000D5"/>
          <w:p w:rsidR="00000000" w:rsidRPr="00000000" w:rsidP="00000000" w14:paraId="000000D6"/>
          <w:p w:rsidR="00000000" w:rsidRPr="00000000" w:rsidP="00000000" w14:paraId="000000D7"/>
          <w:p w:rsidR="00000000" w:rsidRPr="00000000" w:rsidP="00000000" w14:paraId="000000D8"/>
          <w:p w:rsidR="00000000" w:rsidRPr="00000000" w:rsidP="00000000" w14:paraId="000000D9"/>
          <w:p w:rsidR="00000000" w:rsidRPr="00000000" w:rsidP="00000000" w14:paraId="000000DA"/>
          <w:p w:rsidR="00000000" w:rsidRPr="00000000" w:rsidP="00000000" w14:paraId="000000DB"/>
          <w:p w:rsidR="00000000" w:rsidRPr="00000000" w:rsidP="00000000" w14:paraId="000000DC"/>
          <w:p w:rsidR="00000000" w:rsidRPr="00000000" w:rsidP="00000000" w14:paraId="000000DD"/>
          <w:p w:rsidR="00000000" w:rsidRPr="00000000" w:rsidP="00000000" w14:paraId="000000DE"/>
          <w:p w:rsidR="00000000" w:rsidRPr="00000000" w:rsidP="00000000" w14:paraId="000000DF"/>
          <w:p w:rsidR="00000000" w:rsidRPr="00000000" w:rsidP="00000000" w14:paraId="000000E0"/>
          <w:p w:rsidR="00000000" w:rsidRPr="00000000" w:rsidP="00000000" w14:paraId="000000E1"/>
          <w:p w:rsidR="00000000" w:rsidRPr="00000000" w:rsidP="00000000" w14:paraId="000000E2"/>
          <w:p w:rsidR="00000000" w:rsidRPr="00000000" w:rsidP="00000000" w14:paraId="000000E3"/>
          <w:p w:rsidR="00000000" w:rsidRPr="00000000" w:rsidP="00000000" w14:paraId="000000E4"/>
          <w:p w:rsidR="00000000" w:rsidRPr="00000000" w:rsidP="00000000" w14:paraId="000000E5">
            <w:pPr>
              <w:numPr>
                <w:ilvl w:val="0"/>
                <w:numId w:val="7"/>
              </w:numPr>
              <w:ind w:left="720" w:hanging="360"/>
            </w:pPr>
            <w:r w:rsidRPr="00000000">
              <w:rPr>
                <w:rtl w:val="0"/>
              </w:rPr>
              <w:t>Notice the author's writing style.</w:t>
            </w:r>
          </w:p>
          <w:p w:rsidR="00000000" w:rsidRPr="00000000" w:rsidP="00000000" w14:paraId="000000E6">
            <w:pPr>
              <w:numPr>
                <w:ilvl w:val="0"/>
                <w:numId w:val="7"/>
              </w:numPr>
              <w:ind w:left="720" w:hanging="360"/>
            </w:pPr>
            <w:r w:rsidRPr="00000000">
              <w:rPr>
                <w:rtl w:val="0"/>
              </w:rPr>
              <w:t>Identify themes that appear in multiple books.</w:t>
            </w:r>
          </w:p>
          <w:p w:rsidR="00000000" w:rsidRPr="00000000" w:rsidP="00000000" w14:paraId="000000E7">
            <w:pPr>
              <w:numPr>
                <w:ilvl w:val="0"/>
                <w:numId w:val="7"/>
              </w:numPr>
              <w:ind w:left="720" w:hanging="360"/>
            </w:pPr>
            <w:r w:rsidRPr="00000000">
              <w:rPr>
                <w:rtl w:val="0"/>
              </w:rPr>
              <w:t>Recognize repeated words, phrases, or patterns.</w:t>
            </w:r>
          </w:p>
          <w:p w:rsidR="00000000" w:rsidRPr="00000000" w:rsidP="00000000" w14:paraId="000000E8">
            <w:pPr>
              <w:numPr>
                <w:ilvl w:val="0"/>
                <w:numId w:val="7"/>
              </w:numPr>
              <w:ind w:left="720" w:hanging="360"/>
            </w:pPr>
            <w:r w:rsidRPr="00000000">
              <w:rPr>
                <w:rtl w:val="0"/>
              </w:rPr>
              <w:t>Discuss what makes the author's books unique.</w:t>
            </w:r>
          </w:p>
          <w:p w:rsidR="00000000" w:rsidRPr="00000000" w:rsidP="00000000" w14:paraId="000000E9">
            <w:pPr>
              <w:numPr>
                <w:ilvl w:val="0"/>
                <w:numId w:val="7"/>
              </w:numPr>
              <w:ind w:left="720" w:hanging="360"/>
            </w:pPr>
            <w:r w:rsidRPr="00000000">
              <w:rPr>
                <w:rtl w:val="0"/>
              </w:rPr>
              <w:t>Learn basic facts about the author's life and career.</w:t>
            </w:r>
          </w:p>
          <w:p w:rsidR="00000000" w:rsidRPr="00000000" w:rsidP="00000000" w14:paraId="000000EA">
            <w:pPr>
              <w:numPr>
                <w:ilvl w:val="0"/>
                <w:numId w:val="7"/>
              </w:numPr>
              <w:ind w:left="720" w:hanging="360"/>
            </w:pPr>
            <w:r w:rsidRPr="00000000">
              <w:rPr>
                <w:rtl w:val="0"/>
              </w:rPr>
              <w:t>Explain how the author's experiences may inspire their stories.</w:t>
            </w:r>
          </w:p>
          <w:p w:rsidR="00000000" w:rsidRPr="00000000" w:rsidP="00000000" w14:paraId="000000EB"/>
          <w:p w:rsidR="00000000" w:rsidRPr="00000000" w:rsidP="00000000" w14:paraId="000000EC">
            <w:pPr>
              <w:spacing w:before="240" w:after="240"/>
            </w:pPr>
            <w:r w:rsidRPr="00000000">
              <w:rPr>
                <w:rtl w:val="0"/>
              </w:rPr>
              <w:t xml:space="preserve">Topics </w:t>
            </w:r>
          </w:p>
          <w:p w:rsidR="00000000" w:rsidRPr="00000000" w:rsidP="00000000" w14:paraId="000000ED">
            <w:pPr>
              <w:spacing w:before="240" w:after="240"/>
            </w:pPr>
            <w:r w:rsidRPr="00000000">
              <w:rPr>
                <w:rtl w:val="0"/>
              </w:rPr>
              <w:t>Mo willems</w:t>
            </w:r>
          </w:p>
          <w:p w:rsidR="00000000" w:rsidRPr="00000000" w:rsidP="00000000" w14:paraId="000000EE">
            <w:pPr>
              <w:spacing w:before="240" w:after="240"/>
              <w:ind w:left="0" w:firstLine="0"/>
            </w:pPr>
          </w:p>
          <w:p w:rsidR="00000000" w:rsidRPr="00000000" w:rsidP="00000000" w14:paraId="000000EF"/>
          <w:p w:rsidR="00000000" w:rsidRPr="00000000" w:rsidP="00000000" w14:paraId="000000F0"/>
          <w:p w:rsidR="00000000" w:rsidRPr="00000000" w:rsidP="00000000" w14:paraId="000000F1"/>
          <w:p w:rsidR="00000000" w:rsidRPr="00000000" w:rsidP="00000000" w14:paraId="000000F2">
            <w:pPr>
              <w:spacing w:before="240" w:after="240"/>
              <w:ind w:left="0" w:firstLine="0"/>
            </w:pPr>
          </w:p>
          <w:p w:rsidR="00000000" w:rsidRPr="00000000" w:rsidP="00000000" w14:paraId="000000F3">
            <w:pPr>
              <w:spacing w:before="240" w:after="240"/>
              <w:ind w:left="720" w:firstLine="0"/>
            </w:pPr>
          </w:p>
          <w:p w:rsidR="00000000" w:rsidRPr="00000000" w:rsidP="00000000" w14:paraId="000000F4"/>
        </w:tc>
        <w:tc>
          <w:tcPr>
            <w:gridSpan w:val="2"/>
          </w:tcPr>
          <w:p w:rsidR="00000000" w:rsidRPr="00000000" w:rsidP="00000000" w14:paraId="000000F6">
            <w:pPr>
              <w:pStyle w:val="Heading3"/>
              <w:keepNext w:val="0"/>
              <w:keepLines w:val="0"/>
              <w:ind w:left="360" w:firstLine="0"/>
              <w:rPr>
                <w:b w:val="0"/>
                <w:bCs w:val="0"/>
                <w:sz w:val="26"/>
                <w:szCs w:val="26"/>
              </w:rPr>
            </w:pPr>
            <w:bookmarkStart w:id="21" w:name="_yppuyri0d44p" w:colFirst="0" w:colLast="0"/>
            <w:bookmarkEnd w:id="21"/>
          </w:p>
          <w:p w:rsidR="00000000" w:rsidRPr="00000000" w:rsidP="00000000" w14:paraId="000000F7">
            <w:pPr>
              <w:numPr>
                <w:ilvl w:val="0"/>
                <w:numId w:val="1"/>
              </w:numPr>
              <w:spacing w:before="240" w:after="0" w:afterAutospacing="0" w:line="276" w:lineRule="auto"/>
              <w:ind w:left="720" w:hanging="360"/>
            </w:pPr>
            <w:r w:rsidRPr="00000000">
              <w:rPr>
                <w:rtl w:val="0"/>
              </w:rPr>
              <w:t>Library scavenger hunt</w:t>
            </w:r>
          </w:p>
          <w:p w:rsidR="00000000" w:rsidRPr="00000000" w:rsidP="00000000" w14:paraId="000000F8">
            <w:pPr>
              <w:numPr>
                <w:ilvl w:val="0"/>
                <w:numId w:val="1"/>
              </w:numPr>
              <w:spacing w:before="0" w:beforeAutospacing="0" w:after="0" w:afterAutospacing="0" w:line="276" w:lineRule="auto"/>
              <w:ind w:left="720" w:hanging="360"/>
            </w:pPr>
            <w:r w:rsidRPr="00000000">
              <w:rPr>
                <w:rtl w:val="0"/>
              </w:rPr>
              <w:t>Shelf care practice</w:t>
            </w:r>
          </w:p>
          <w:p w:rsidR="00000000" w:rsidRPr="00000000" w:rsidP="00000000" w14:paraId="000000F9">
            <w:pPr>
              <w:numPr>
                <w:ilvl w:val="0"/>
                <w:numId w:val="1"/>
              </w:numPr>
              <w:spacing w:before="0" w:beforeAutospacing="0" w:after="240" w:line="276" w:lineRule="auto"/>
              <w:ind w:left="720" w:hanging="360"/>
            </w:pPr>
            <w:r w:rsidRPr="00000000">
              <w:rPr>
                <w:rtl w:val="0"/>
              </w:rPr>
              <w:t>Design a library bookmark</w:t>
            </w:r>
          </w:p>
          <w:p w:rsidR="00000000" w:rsidRPr="00000000" w:rsidP="00000000" w14:paraId="000000FA">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0FB">
            <w:pPr>
              <w:pStyle w:val="Heading3"/>
              <w:keepNext w:val="0"/>
              <w:keepLines w:val="0"/>
              <w:ind w:left="720" w:firstLine="0"/>
              <w:rPr>
                <w:b w:val="0"/>
                <w:bCs w:val="0"/>
                <w:sz w:val="26"/>
                <w:szCs w:val="26"/>
              </w:rPr>
            </w:pPr>
            <w:bookmarkStart w:id="22" w:name="_t1mn27r4umfl" w:colFirst="0" w:colLast="0"/>
            <w:bookmarkEnd w:id="22"/>
            <w:r w:rsidRPr="00000000">
              <w:rPr>
                <w:b w:val="0"/>
                <w:bCs w:val="0"/>
                <w:sz w:val="26"/>
                <w:szCs w:val="26"/>
                <w:rtl w:val="0"/>
              </w:rPr>
              <w:t>Suggested Books</w:t>
            </w:r>
          </w:p>
          <w:p w:rsidR="00000000" w:rsidRPr="00000000" w:rsidP="00000000" w14:paraId="000000FC">
            <w:pPr>
              <w:numPr>
                <w:ilvl w:val="0"/>
                <w:numId w:val="5"/>
              </w:numPr>
              <w:spacing w:before="240" w:after="0" w:afterAutospacing="0" w:line="276" w:lineRule="auto"/>
              <w:ind w:left="720" w:hanging="360"/>
            </w:pPr>
            <w:r w:rsidRPr="00000000">
              <w:rPr>
                <w:i/>
                <w:iCs/>
                <w:rtl w:val="0"/>
              </w:rPr>
              <w:t>Library Lion</w:t>
            </w:r>
            <w:r w:rsidRPr="00000000">
              <w:rPr>
                <w:rtl w:val="0"/>
              </w:rPr>
              <w:t xml:space="preserve"> — Michelle Knudsen</w:t>
            </w:r>
          </w:p>
          <w:p w:rsidR="00000000" w:rsidRPr="00000000" w:rsidP="00000000" w14:paraId="000000FD">
            <w:pPr>
              <w:numPr>
                <w:ilvl w:val="0"/>
                <w:numId w:val="5"/>
              </w:numPr>
              <w:spacing w:before="0" w:beforeAutospacing="0" w:after="240" w:line="276" w:lineRule="auto"/>
              <w:ind w:left="720" w:hanging="360"/>
            </w:pPr>
            <w:r w:rsidRPr="00000000">
              <w:rPr>
                <w:i/>
                <w:iCs/>
                <w:rtl w:val="0"/>
              </w:rPr>
              <w:t>The Shelf Elf</w:t>
            </w:r>
            <w:r w:rsidRPr="00000000">
              <w:rPr>
                <w:rtl w:val="0"/>
              </w:rPr>
              <w:t xml:space="preserve"> — Jackie Mims Hopkins</w:t>
            </w:r>
          </w:p>
          <w:p w:rsidR="00000000" w:rsidRPr="00000000" w:rsidP="00000000" w14:paraId="000000FE">
            <w:pPr>
              <w:spacing w:before="240" w:after="240" w:line="276" w:lineRule="auto"/>
            </w:pPr>
          </w:p>
          <w:p w:rsidR="00000000" w:rsidRPr="00000000" w:rsidP="00000000" w14:paraId="000000FF">
            <w:pPr>
              <w:spacing w:before="240" w:after="240" w:line="276" w:lineRule="auto"/>
            </w:pPr>
          </w:p>
          <w:p w:rsidR="00000000" w:rsidRPr="00000000" w:rsidP="00000000" w14:paraId="00000100">
            <w:pPr>
              <w:spacing w:before="240" w:after="240" w:line="276" w:lineRule="auto"/>
            </w:pPr>
          </w:p>
          <w:p w:rsidR="00000000" w:rsidRPr="00000000" w:rsidP="00000000" w14:paraId="00000101">
            <w:pPr>
              <w:spacing w:before="240" w:after="240" w:line="276" w:lineRule="auto"/>
            </w:pPr>
          </w:p>
          <w:p w:rsidR="00000000" w:rsidRPr="00000000" w:rsidP="00000000" w14:paraId="00000102">
            <w:pPr>
              <w:spacing w:before="240" w:after="240" w:line="276" w:lineRule="auto"/>
            </w:pPr>
          </w:p>
          <w:p w:rsidR="00000000" w:rsidRPr="00000000" w:rsidP="00000000" w14:paraId="00000103">
            <w:pPr>
              <w:spacing w:before="240" w:after="240" w:line="276" w:lineRule="auto"/>
            </w:pPr>
          </w:p>
          <w:p w:rsidR="00000000" w:rsidRPr="00000000" w:rsidP="00000000" w14:paraId="00000104">
            <w:pPr>
              <w:spacing w:before="240" w:after="240" w:line="276" w:lineRule="auto"/>
            </w:pPr>
          </w:p>
          <w:p w:rsidR="00000000" w:rsidRPr="00000000" w:rsidP="00000000" w14:paraId="00000105">
            <w:pPr>
              <w:spacing w:before="240" w:after="240" w:line="276" w:lineRule="auto"/>
            </w:pPr>
          </w:p>
          <w:p w:rsidR="00000000" w:rsidRPr="00000000" w:rsidP="00000000" w14:paraId="00000106">
            <w:pPr>
              <w:spacing w:before="240" w:after="240" w:line="276" w:lineRule="auto"/>
            </w:pPr>
          </w:p>
          <w:p w:rsidR="00000000" w:rsidRPr="00000000" w:rsidP="00000000" w14:paraId="00000107">
            <w:pPr>
              <w:spacing w:before="240" w:after="240" w:line="276" w:lineRule="auto"/>
            </w:pPr>
          </w:p>
          <w:p w:rsidR="00000000" w:rsidRPr="00000000" w:rsidP="00000000" w14:paraId="00000108">
            <w:pPr>
              <w:spacing w:before="240" w:after="240" w:line="276" w:lineRule="auto"/>
            </w:pPr>
          </w:p>
          <w:p w:rsidR="00000000" w:rsidRPr="00000000" w:rsidP="00000000" w14:paraId="00000109">
            <w:pPr>
              <w:spacing w:before="240" w:after="240" w:line="276" w:lineRule="auto"/>
            </w:pPr>
          </w:p>
          <w:p w:rsidR="00000000" w:rsidRPr="00000000" w:rsidP="00000000" w14:paraId="0000010A">
            <w:pPr>
              <w:numPr>
                <w:ilvl w:val="0"/>
                <w:numId w:val="12"/>
              </w:numPr>
              <w:spacing w:before="240" w:after="0" w:afterAutospacing="0" w:line="276" w:lineRule="auto"/>
              <w:ind w:left="720" w:hanging="360"/>
            </w:pPr>
            <w:r w:rsidRPr="00000000">
              <w:rPr>
                <w:rtl w:val="0"/>
              </w:rPr>
              <w:t>Story maps</w:t>
            </w:r>
          </w:p>
          <w:p w:rsidR="00000000" w:rsidRPr="00000000" w:rsidP="00000000" w14:paraId="0000010B">
            <w:pPr>
              <w:numPr>
                <w:ilvl w:val="0"/>
                <w:numId w:val="12"/>
              </w:numPr>
              <w:spacing w:before="0" w:beforeAutospacing="0" w:after="0" w:afterAutospacing="0" w:line="276" w:lineRule="auto"/>
              <w:ind w:left="720" w:hanging="360"/>
            </w:pPr>
            <w:r w:rsidRPr="00000000">
              <w:rPr>
                <w:rtl w:val="0"/>
              </w:rPr>
              <w:t>Story sequencing</w:t>
            </w:r>
          </w:p>
          <w:p w:rsidR="00000000" w:rsidRPr="00000000" w:rsidP="00000000" w14:paraId="0000010C">
            <w:pPr>
              <w:numPr>
                <w:ilvl w:val="0"/>
                <w:numId w:val="12"/>
              </w:numPr>
              <w:spacing w:before="0" w:beforeAutospacing="0" w:after="240" w:line="276" w:lineRule="auto"/>
              <w:ind w:left="720" w:hanging="360"/>
            </w:pPr>
            <w:r w:rsidRPr="00000000">
              <w:rPr>
                <w:rtl w:val="0"/>
              </w:rPr>
              <w:t>Story element anchor charts</w:t>
            </w:r>
          </w:p>
          <w:p w:rsidR="00000000" w:rsidRPr="00000000" w:rsidP="00000000" w14:paraId="0000010D">
            <w:pPr>
              <w:spacing w:before="240" w:after="240" w:line="276" w:lineRule="auto"/>
            </w:pPr>
          </w:p>
          <w:p w:rsidR="00000000" w:rsidRPr="00000000" w:rsidP="00000000" w14:paraId="0000010E">
            <w:pPr>
              <w:spacing w:before="240" w:after="240" w:line="276" w:lineRule="auto"/>
            </w:pPr>
          </w:p>
          <w:p w:rsidR="00000000" w:rsidRPr="00000000" w:rsidP="00000000" w14:paraId="0000010F">
            <w:pPr>
              <w:spacing w:before="240" w:after="240" w:line="276" w:lineRule="auto"/>
            </w:pPr>
          </w:p>
          <w:p w:rsidR="00000000" w:rsidRPr="00000000" w:rsidP="00000000" w14:paraId="00000110">
            <w:pPr>
              <w:spacing w:before="240" w:after="240" w:line="276" w:lineRule="auto"/>
            </w:pPr>
          </w:p>
          <w:p w:rsidR="00000000" w:rsidRPr="00000000" w:rsidP="00000000" w14:paraId="00000111">
            <w:pPr>
              <w:spacing w:before="240" w:after="240" w:line="276" w:lineRule="auto"/>
            </w:pPr>
          </w:p>
          <w:p w:rsidR="00000000" w:rsidRPr="00000000" w:rsidP="00000000" w14:paraId="00000112">
            <w:pPr>
              <w:spacing w:before="240" w:after="240" w:line="276" w:lineRule="auto"/>
            </w:pPr>
          </w:p>
          <w:p w:rsidR="00000000" w:rsidRPr="00000000" w:rsidP="00000000" w14:paraId="00000113">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4">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5">
            <w:pPr>
              <w:numPr>
                <w:ilvl w:val="0"/>
                <w:numId w:val="21"/>
              </w:numPr>
              <w:spacing w:after="0" w:afterAutospacing="0" w:line="276" w:lineRule="auto"/>
              <w:ind w:left="1440" w:hanging="360"/>
            </w:pPr>
            <w:r w:rsidRPr="00000000">
              <w:rPr>
                <w:rtl w:val="0"/>
              </w:rPr>
              <w:t>Compare books</w:t>
            </w:r>
          </w:p>
          <w:p w:rsidR="00000000" w:rsidRPr="00000000" w:rsidP="00000000" w14:paraId="00000116">
            <w:pPr>
              <w:numPr>
                <w:ilvl w:val="0"/>
                <w:numId w:val="21"/>
              </w:numPr>
              <w:spacing w:after="0" w:afterAutospacing="0" w:line="276" w:lineRule="auto"/>
              <w:ind w:left="1440" w:hanging="360"/>
            </w:pPr>
            <w:r w:rsidRPr="00000000">
              <w:rPr>
                <w:rtl w:val="0"/>
              </w:rPr>
              <w:t>Favorite character graph</w:t>
            </w:r>
          </w:p>
          <w:p w:rsidR="00000000" w:rsidRPr="00000000" w:rsidP="00000000" w14:paraId="00000117">
            <w:pPr>
              <w:numPr>
                <w:ilvl w:val="0"/>
                <w:numId w:val="21"/>
              </w:numPr>
              <w:spacing w:after="0" w:afterAutospacing="0" w:line="276" w:lineRule="auto"/>
              <w:ind w:left="1440" w:hanging="360"/>
            </w:pPr>
            <w:r w:rsidRPr="00000000">
              <w:rPr>
                <w:rtl w:val="0"/>
              </w:rPr>
              <w:t>Draw like Mo Willems</w:t>
            </w:r>
          </w:p>
          <w:p w:rsidR="00000000" w:rsidRPr="00000000" w:rsidP="00000000" w14:paraId="00000118">
            <w:pPr>
              <w:numPr>
                <w:ilvl w:val="0"/>
                <w:numId w:val="21"/>
              </w:numPr>
              <w:spacing w:after="200" w:line="276" w:lineRule="auto"/>
              <w:ind w:left="1440" w:hanging="360"/>
            </w:pPr>
            <w:r w:rsidRPr="00000000">
              <w:rPr>
                <w:rtl w:val="0"/>
              </w:rPr>
              <w:t>Write a Pigeon story</w:t>
            </w:r>
          </w:p>
          <w:p w:rsidR="00000000" w:rsidRPr="00000000" w:rsidP="00000000" w14:paraId="00000119">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A">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B">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C">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D">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E">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1F">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20">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21">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22">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123">
            <w:pPr>
              <w:spacing w:before="240" w:after="240" w:line="276" w:lineRule="auto"/>
              <w:ind w:left="0" w:firstLine="0"/>
            </w:pPr>
          </w:p>
        </w:tc>
        <w:tc>
          <w:tcPr/>
          <w:p w:rsidR="00000000" w:rsidRPr="00000000" w:rsidP="00000000" w14:paraId="00000125">
            <w:pPr>
              <w:pageBreakBefore w:val="0"/>
              <w:pBdr>
                <w:top w:val="nil"/>
                <w:left w:val="nil"/>
                <w:bottom w:val="nil"/>
                <w:right w:val="nil"/>
                <w:between w:val="nil"/>
              </w:pBdr>
              <w:shd w:val="clear" w:color="auto" w:fill="auto"/>
              <w:spacing w:before="0" w:after="200" w:line="276" w:lineRule="auto"/>
            </w:pPr>
            <w:r w:rsidRPr="00000000">
              <w:rPr>
                <w:rtl w:val="0"/>
              </w:rPr>
              <w:t>Formative</w:t>
            </w:r>
          </w:p>
          <w:p w:rsidR="00000000" w:rsidRPr="00000000" w:rsidP="00000000" w14:paraId="00000126">
            <w:pPr>
              <w:spacing w:after="200" w:line="276" w:lineRule="auto"/>
            </w:pPr>
            <w:r w:rsidRPr="00000000">
              <w:rPr>
                <w:rtl w:val="0"/>
              </w:rPr>
              <w:t>• Participate in class discussions about the author and books.</w:t>
            </w:r>
          </w:p>
          <w:p w:rsidR="00000000" w:rsidRPr="00000000" w:rsidP="00000000" w14:paraId="00000127">
            <w:pPr>
              <w:spacing w:after="200" w:line="276" w:lineRule="auto"/>
            </w:pPr>
            <w:r w:rsidRPr="00000000">
              <w:rPr>
                <w:rtl w:val="0"/>
              </w:rPr>
              <w:t>• Complete a story map or graphic organizer.</w:t>
            </w:r>
          </w:p>
          <w:p w:rsidR="00000000" w:rsidRPr="00000000" w:rsidP="00000000" w14:paraId="00000128">
            <w:pPr>
              <w:spacing w:after="200" w:line="276" w:lineRule="auto"/>
            </w:pPr>
            <w:r w:rsidRPr="00000000">
              <w:rPr>
                <w:rtl w:val="0"/>
              </w:rPr>
              <w:t>• Compare two books by the same author with a partner.</w:t>
            </w:r>
          </w:p>
          <w:p w:rsidR="00000000" w:rsidRPr="00000000" w:rsidP="00000000" w14:paraId="00000129">
            <w:pPr>
              <w:pageBreakBefore w:val="0"/>
              <w:pBdr>
                <w:top w:val="nil"/>
                <w:left w:val="nil"/>
                <w:bottom w:val="nil"/>
                <w:right w:val="nil"/>
                <w:between w:val="nil"/>
              </w:pBdr>
              <w:shd w:val="clear" w:color="auto" w:fill="auto"/>
              <w:spacing w:before="0" w:after="200" w:line="276" w:lineRule="auto"/>
            </w:pPr>
            <w:r w:rsidRPr="00000000">
              <w:rPr>
                <w:rtl w:val="0"/>
              </w:rPr>
              <w:t xml:space="preserve">• Identify the author's style, characters, or themes during read-alouds. </w:t>
            </w:r>
          </w:p>
          <w:p w:rsidR="00000000" w:rsidRPr="00000000" w:rsidP="00000000" w14:paraId="0000012A">
            <w:pPr>
              <w:pageBreakBefore w:val="0"/>
              <w:pBdr>
                <w:top w:val="nil"/>
                <w:left w:val="nil"/>
                <w:bottom w:val="nil"/>
                <w:right w:val="nil"/>
                <w:between w:val="nil"/>
              </w:pBdr>
              <w:shd w:val="clear" w:color="auto" w:fill="auto"/>
              <w:spacing w:before="0" w:after="200" w:line="276" w:lineRule="auto"/>
            </w:pPr>
          </w:p>
          <w:p w:rsidR="00000000" w:rsidRPr="00000000" w:rsidP="00000000" w14:paraId="0000012B">
            <w:pPr>
              <w:pageBreakBefore w:val="0"/>
              <w:pBdr>
                <w:top w:val="nil"/>
                <w:left w:val="nil"/>
                <w:bottom w:val="nil"/>
                <w:right w:val="nil"/>
                <w:between w:val="nil"/>
              </w:pBdr>
              <w:shd w:val="clear" w:color="auto" w:fill="auto"/>
              <w:spacing w:before="0" w:after="200" w:line="276" w:lineRule="auto"/>
            </w:pPr>
            <w:r w:rsidRPr="00000000">
              <w:rPr>
                <w:rtl w:val="0"/>
              </w:rPr>
              <w:t>Summative</w:t>
            </w:r>
          </w:p>
          <w:p w:rsidR="00000000" w:rsidRPr="00000000" w:rsidP="00000000" w14:paraId="0000012C">
            <w:pPr>
              <w:pageBreakBefore w:val="0"/>
              <w:pBdr>
                <w:top w:val="nil"/>
                <w:left w:val="nil"/>
                <w:bottom w:val="nil"/>
                <w:right w:val="nil"/>
                <w:between w:val="nil"/>
              </w:pBdr>
              <w:shd w:val="clear" w:color="auto" w:fill="auto"/>
              <w:spacing w:before="0" w:after="200" w:line="276" w:lineRule="auto"/>
            </w:pPr>
            <w:r w:rsidRPr="00000000">
              <w:rPr>
                <w:rtl w:val="0"/>
              </w:rPr>
              <w:t xml:space="preserve">• Write or draw about a favorite book by the author and explain why it reflects the author's style. </w:t>
            </w:r>
          </w:p>
          <w:p w:rsidR="00000000" w:rsidRPr="00000000" w:rsidP="00000000" w14:paraId="0000012D">
            <w:pPr>
              <w:pageBreakBefore w:val="0"/>
              <w:pBdr>
                <w:top w:val="nil"/>
                <w:left w:val="nil"/>
                <w:bottom w:val="nil"/>
                <w:right w:val="nil"/>
                <w:between w:val="nil"/>
              </w:pBdr>
              <w:shd w:val="clear" w:color="auto" w:fill="auto"/>
              <w:spacing w:before="0" w:after="200" w:line="276" w:lineRule="auto"/>
            </w:pPr>
          </w:p>
          <w:p w:rsidR="00000000" w:rsidRPr="00000000" w:rsidP="00000000" w14:paraId="0000012E">
            <w:pPr>
              <w:pageBreakBefore w:val="0"/>
              <w:pBdr>
                <w:top w:val="nil"/>
                <w:left w:val="nil"/>
                <w:bottom w:val="nil"/>
                <w:right w:val="nil"/>
                <w:between w:val="nil"/>
              </w:pBdr>
              <w:shd w:val="clear" w:color="auto" w:fill="auto"/>
              <w:spacing w:before="0" w:after="200" w:line="276" w:lineRule="auto"/>
            </w:pPr>
          </w:p>
          <w:p w:rsidR="00000000" w:rsidRPr="00000000" w:rsidP="00000000" w14:paraId="0000012F">
            <w:pPr>
              <w:pageBreakBefore w:val="0"/>
              <w:pBdr>
                <w:top w:val="nil"/>
                <w:left w:val="nil"/>
                <w:bottom w:val="nil"/>
                <w:right w:val="nil"/>
                <w:between w:val="nil"/>
              </w:pBdr>
              <w:shd w:val="clear" w:color="auto" w:fill="auto"/>
              <w:spacing w:before="0" w:after="200" w:line="276" w:lineRule="auto"/>
            </w:pPr>
          </w:p>
          <w:p w:rsidR="00000000" w:rsidRPr="00000000" w:rsidP="00000000" w14:paraId="00000130">
            <w:pPr>
              <w:pageBreakBefore w:val="0"/>
              <w:pBdr>
                <w:top w:val="nil"/>
                <w:left w:val="nil"/>
                <w:bottom w:val="nil"/>
                <w:right w:val="nil"/>
                <w:between w:val="nil"/>
              </w:pBdr>
              <w:shd w:val="clear" w:color="auto" w:fill="auto"/>
              <w:spacing w:before="0" w:after="200" w:line="276" w:lineRule="auto"/>
            </w:pPr>
          </w:p>
          <w:p w:rsidR="00000000" w:rsidRPr="00000000" w:rsidP="00000000" w14:paraId="00000131">
            <w:pPr>
              <w:pageBreakBefore w:val="0"/>
              <w:pBdr>
                <w:top w:val="nil"/>
                <w:left w:val="nil"/>
                <w:bottom w:val="nil"/>
                <w:right w:val="nil"/>
                <w:between w:val="nil"/>
              </w:pBdr>
              <w:shd w:val="clear" w:color="auto" w:fill="auto"/>
              <w:spacing w:before="0" w:after="200" w:line="276" w:lineRule="auto"/>
            </w:pPr>
          </w:p>
          <w:p w:rsidR="00000000" w:rsidRPr="00000000" w:rsidP="00000000" w14:paraId="00000132">
            <w:pPr>
              <w:pageBreakBefore w:val="0"/>
              <w:pBdr>
                <w:top w:val="nil"/>
                <w:left w:val="nil"/>
                <w:bottom w:val="nil"/>
                <w:right w:val="nil"/>
                <w:between w:val="nil"/>
              </w:pBdr>
              <w:shd w:val="clear" w:color="auto" w:fill="auto"/>
              <w:spacing w:before="0" w:after="200" w:line="276" w:lineRule="auto"/>
            </w:pPr>
          </w:p>
          <w:p w:rsidR="00000000" w:rsidRPr="00000000" w:rsidP="00000000" w14:paraId="00000133">
            <w:pPr>
              <w:pageBreakBefore w:val="0"/>
              <w:pBdr>
                <w:top w:val="nil"/>
                <w:left w:val="nil"/>
                <w:bottom w:val="nil"/>
                <w:right w:val="nil"/>
                <w:between w:val="nil"/>
              </w:pBdr>
              <w:shd w:val="clear" w:color="auto" w:fill="auto"/>
              <w:spacing w:before="0" w:after="200" w:line="276" w:lineRule="auto"/>
            </w:pPr>
          </w:p>
          <w:p w:rsidR="00000000" w:rsidRPr="00000000" w:rsidP="00000000" w14:paraId="00000134">
            <w:pPr>
              <w:ind w:left="720" w:firstLine="0"/>
            </w:pPr>
          </w:p>
          <w:p w:rsidR="00000000" w:rsidRPr="00000000" w:rsidP="00000000" w14:paraId="00000135"/>
          <w:p w:rsidR="00000000" w:rsidRPr="00000000" w:rsidP="00000000" w14:paraId="00000136"/>
          <w:p w:rsidR="00000000" w:rsidRPr="00000000" w:rsidP="00000000" w14:paraId="00000137"/>
          <w:p w:rsidR="00000000" w:rsidRPr="00000000" w:rsidP="00000000" w14:paraId="00000138">
            <w:pPr>
              <w:ind w:left="0" w:firstLine="0"/>
            </w:pPr>
            <w:r w:rsidRPr="00000000">
              <w:rPr>
                <w:rtl w:val="0"/>
              </w:rPr>
              <w:t>Formative</w:t>
            </w:r>
          </w:p>
          <w:p w:rsidR="00000000" w:rsidRPr="00000000" w:rsidP="00000000" w14:paraId="00000139">
            <w:r w:rsidRPr="00000000">
              <w:rPr>
                <w:rtl w:val="0"/>
              </w:rPr>
              <w:t>• Identify characters, setting, problem, solution, and beginning/middle/end during read-alouds.</w:t>
            </w:r>
          </w:p>
          <w:p w:rsidR="00000000" w:rsidRPr="00000000" w:rsidP="00000000" w14:paraId="0000013A">
            <w:pPr>
              <w:ind w:left="0" w:firstLine="0"/>
            </w:pPr>
            <w:r w:rsidRPr="00000000">
              <w:rPr>
                <w:rtl w:val="0"/>
              </w:rPr>
              <w:t xml:space="preserve">• Turn-and-talk discussions about story elements. </w:t>
            </w:r>
          </w:p>
          <w:p w:rsidR="00000000" w:rsidRPr="00000000" w:rsidP="00000000" w14:paraId="0000013B">
            <w:pPr>
              <w:pageBreakBefore w:val="0"/>
              <w:pBdr>
                <w:top w:val="nil"/>
                <w:left w:val="nil"/>
                <w:bottom w:val="nil"/>
                <w:right w:val="nil"/>
                <w:between w:val="nil"/>
              </w:pBdr>
              <w:shd w:val="clear" w:color="auto" w:fill="auto"/>
              <w:spacing w:before="0" w:after="200" w:line="276" w:lineRule="auto"/>
            </w:pPr>
            <w:r w:rsidRPr="00000000">
              <w:rPr>
                <w:rtl w:val="0"/>
              </w:rPr>
              <w:t>Summative</w:t>
            </w:r>
          </w:p>
          <w:p w:rsidR="00000000" w:rsidRPr="00000000" w:rsidP="00000000" w14:paraId="0000013C">
            <w:pPr>
              <w:pageBreakBefore w:val="0"/>
              <w:pBdr>
                <w:top w:val="nil"/>
                <w:left w:val="nil"/>
                <w:bottom w:val="nil"/>
                <w:right w:val="nil"/>
                <w:between w:val="nil"/>
              </w:pBdr>
              <w:shd w:val="clear" w:color="auto" w:fill="auto"/>
              <w:spacing w:before="0" w:after="200" w:line="276" w:lineRule="auto"/>
            </w:pPr>
            <w:r w:rsidRPr="00000000">
              <w:rPr>
                <w:rtl w:val="0"/>
              </w:rPr>
              <w:t xml:space="preserve">• Retell a story using all major story elements in writing, pictures, or an oral presentation. </w:t>
            </w:r>
          </w:p>
          <w:p w:rsidR="00000000" w:rsidRPr="00000000" w:rsidP="00000000" w14:paraId="0000013D">
            <w:pPr>
              <w:pageBreakBefore w:val="0"/>
              <w:pBdr>
                <w:top w:val="nil"/>
                <w:left w:val="nil"/>
                <w:bottom w:val="nil"/>
                <w:right w:val="nil"/>
                <w:between w:val="nil"/>
              </w:pBdr>
              <w:shd w:val="clear" w:color="auto" w:fill="auto"/>
              <w:spacing w:before="0" w:after="200" w:line="276" w:lineRule="auto"/>
            </w:pPr>
          </w:p>
          <w:p w:rsidR="00000000" w:rsidRPr="00000000" w:rsidP="00000000" w14:paraId="0000013E">
            <w:pPr>
              <w:pageBreakBefore w:val="0"/>
              <w:pBdr>
                <w:top w:val="nil"/>
                <w:left w:val="nil"/>
                <w:bottom w:val="nil"/>
                <w:right w:val="nil"/>
                <w:between w:val="nil"/>
              </w:pBdr>
              <w:shd w:val="clear" w:color="auto" w:fill="auto"/>
              <w:spacing w:before="0" w:after="200" w:line="276" w:lineRule="auto"/>
            </w:pPr>
          </w:p>
          <w:p w:rsidR="00000000" w:rsidRPr="00000000" w:rsidP="00000000" w14:paraId="0000013F">
            <w:pPr>
              <w:pageBreakBefore w:val="0"/>
              <w:pBdr>
                <w:top w:val="nil"/>
                <w:left w:val="nil"/>
                <w:bottom w:val="nil"/>
                <w:right w:val="nil"/>
                <w:between w:val="nil"/>
              </w:pBdr>
              <w:shd w:val="clear" w:color="auto" w:fill="auto"/>
              <w:spacing w:before="0" w:after="200" w:line="276" w:lineRule="auto"/>
            </w:pPr>
          </w:p>
          <w:p w:rsidR="00000000" w:rsidRPr="00000000" w:rsidP="00000000" w14:paraId="00000140">
            <w:pPr>
              <w:pageBreakBefore w:val="0"/>
              <w:pBdr>
                <w:top w:val="nil"/>
                <w:left w:val="nil"/>
                <w:bottom w:val="nil"/>
                <w:right w:val="nil"/>
                <w:between w:val="nil"/>
              </w:pBdr>
              <w:shd w:val="clear" w:color="auto" w:fill="auto"/>
              <w:spacing w:before="0" w:after="200" w:line="276" w:lineRule="auto"/>
            </w:pPr>
            <w:r w:rsidRPr="00000000">
              <w:rPr>
                <w:rtl w:val="0"/>
              </w:rPr>
              <w:t>Formative</w:t>
            </w:r>
          </w:p>
          <w:p w:rsidR="00000000" w:rsidRPr="00000000" w:rsidP="00000000" w14:paraId="00000141">
            <w:pPr>
              <w:spacing w:after="200" w:line="276" w:lineRule="auto"/>
            </w:pPr>
            <w:r w:rsidRPr="00000000">
              <w:rPr>
                <w:rtl w:val="0"/>
              </w:rPr>
              <w:t>• Participate in class discussions about the author and books.</w:t>
            </w:r>
          </w:p>
          <w:p w:rsidR="00000000" w:rsidRPr="00000000" w:rsidP="00000000" w14:paraId="00000142">
            <w:pPr>
              <w:spacing w:after="200" w:line="276" w:lineRule="auto"/>
            </w:pPr>
            <w:r w:rsidRPr="00000000">
              <w:rPr>
                <w:rtl w:val="0"/>
              </w:rPr>
              <w:t>• Compare two books by the same author with a partner.</w:t>
            </w:r>
          </w:p>
          <w:p w:rsidR="00000000" w:rsidRPr="00000000" w:rsidP="00000000" w14:paraId="00000143">
            <w:pPr>
              <w:pageBreakBefore w:val="0"/>
              <w:pBdr>
                <w:top w:val="nil"/>
                <w:left w:val="nil"/>
                <w:bottom w:val="nil"/>
                <w:right w:val="nil"/>
                <w:between w:val="nil"/>
              </w:pBdr>
              <w:shd w:val="clear" w:color="auto" w:fill="auto"/>
              <w:spacing w:before="0" w:after="200" w:line="276" w:lineRule="auto"/>
            </w:pPr>
            <w:r w:rsidRPr="00000000">
              <w:rPr>
                <w:rtl w:val="0"/>
              </w:rPr>
              <w:t xml:space="preserve">• Identify the author's style, characters, or themes during read-alouds. </w:t>
            </w:r>
          </w:p>
          <w:p w:rsidR="00000000" w:rsidRPr="00000000" w:rsidP="00000000" w14:paraId="00000144">
            <w:pPr>
              <w:pageBreakBefore w:val="0"/>
              <w:pBdr>
                <w:top w:val="nil"/>
                <w:left w:val="nil"/>
                <w:bottom w:val="nil"/>
                <w:right w:val="nil"/>
                <w:between w:val="nil"/>
              </w:pBdr>
              <w:shd w:val="clear" w:color="auto" w:fill="auto"/>
              <w:spacing w:before="0" w:after="200" w:line="276" w:lineRule="auto"/>
            </w:pPr>
          </w:p>
          <w:p w:rsidR="00000000" w:rsidRPr="00000000" w:rsidP="00000000" w14:paraId="00000145">
            <w:pPr>
              <w:pageBreakBefore w:val="0"/>
              <w:pBdr>
                <w:top w:val="nil"/>
                <w:left w:val="nil"/>
                <w:bottom w:val="nil"/>
                <w:right w:val="nil"/>
                <w:between w:val="nil"/>
              </w:pBdr>
              <w:shd w:val="clear" w:color="auto" w:fill="auto"/>
              <w:spacing w:before="0" w:after="200" w:line="276" w:lineRule="auto"/>
            </w:pPr>
            <w:r w:rsidRPr="00000000">
              <w:rPr>
                <w:rtl w:val="0"/>
              </w:rPr>
              <w:t>Formative</w:t>
            </w:r>
          </w:p>
          <w:p w:rsidR="00000000" w:rsidRPr="00000000" w:rsidP="00000000" w14:paraId="00000146">
            <w:pPr>
              <w:pageBreakBefore w:val="0"/>
              <w:pBdr>
                <w:top w:val="nil"/>
                <w:left w:val="nil"/>
                <w:bottom w:val="nil"/>
                <w:right w:val="nil"/>
                <w:between w:val="nil"/>
              </w:pBdr>
              <w:shd w:val="clear" w:color="auto" w:fill="auto"/>
              <w:spacing w:before="0" w:after="200" w:line="276" w:lineRule="auto"/>
            </w:pPr>
            <w:r w:rsidRPr="00000000">
              <w:rPr>
                <w:rtl w:val="0"/>
              </w:rPr>
              <w:t xml:space="preserve">Write or draw about a favorite book by the author and explain why it reflects the author's style. </w:t>
            </w:r>
          </w:p>
          <w:p w:rsidR="00000000" w:rsidRPr="00000000" w:rsidP="00000000" w14:paraId="00000147">
            <w:pPr>
              <w:pageBreakBefore w:val="0"/>
              <w:pBdr>
                <w:top w:val="nil"/>
                <w:left w:val="nil"/>
                <w:bottom w:val="nil"/>
                <w:right w:val="nil"/>
                <w:between w:val="nil"/>
              </w:pBdr>
              <w:shd w:val="clear" w:color="auto" w:fill="auto"/>
              <w:spacing w:before="0" w:after="200" w:line="276" w:lineRule="auto"/>
            </w:pPr>
          </w:p>
          <w:p w:rsidR="00000000" w:rsidRPr="00000000" w:rsidP="00000000" w14:paraId="00000148">
            <w:pPr>
              <w:pageBreakBefore w:val="0"/>
              <w:pBdr>
                <w:top w:val="nil"/>
                <w:left w:val="nil"/>
                <w:bottom w:val="nil"/>
                <w:right w:val="nil"/>
                <w:between w:val="nil"/>
              </w:pBdr>
              <w:shd w:val="clear" w:color="auto" w:fill="auto"/>
              <w:spacing w:before="0" w:after="200" w:line="276" w:lineRule="auto"/>
            </w:pPr>
          </w:p>
          <w:p w:rsidR="00000000" w:rsidRPr="00000000" w:rsidP="00000000" w14:paraId="00000149">
            <w:pPr>
              <w:pageBreakBefore w:val="0"/>
              <w:pBdr>
                <w:top w:val="nil"/>
                <w:left w:val="nil"/>
                <w:bottom w:val="nil"/>
                <w:right w:val="nil"/>
                <w:between w:val="nil"/>
              </w:pBdr>
              <w:shd w:val="clear" w:color="auto" w:fill="auto"/>
              <w:spacing w:before="0" w:after="200" w:line="276" w:lineRule="auto"/>
            </w:pPr>
          </w:p>
          <w:p w:rsidR="00000000" w:rsidRPr="00000000" w:rsidP="00000000" w14:paraId="0000014A">
            <w:pPr>
              <w:ind w:left="720" w:firstLine="0"/>
            </w:pPr>
          </w:p>
          <w:p w:rsidR="00000000" w:rsidRPr="00000000" w:rsidP="00000000" w14:paraId="0000014B">
            <w:pPr>
              <w:ind w:left="0" w:firstLine="0"/>
            </w:pPr>
          </w:p>
          <w:p w:rsidR="00000000" w:rsidRPr="00000000" w:rsidP="00000000" w14:paraId="0000014C">
            <w:pPr>
              <w:pageBreakBefore w:val="0"/>
              <w:pBdr>
                <w:top w:val="nil"/>
                <w:left w:val="nil"/>
                <w:bottom w:val="nil"/>
                <w:right w:val="nil"/>
                <w:between w:val="nil"/>
              </w:pBdr>
              <w:shd w:val="clear" w:color="auto" w:fill="auto"/>
              <w:spacing w:before="0" w:after="200" w:line="276" w:lineRule="auto"/>
            </w:pPr>
          </w:p>
          <w:p w:rsidR="00000000" w:rsidRPr="00000000" w:rsidP="00000000" w14:paraId="0000014D">
            <w:pPr>
              <w:pageBreakBefore w:val="0"/>
              <w:pBdr>
                <w:top w:val="nil"/>
                <w:left w:val="nil"/>
                <w:bottom w:val="nil"/>
                <w:right w:val="nil"/>
                <w:between w:val="nil"/>
              </w:pBdr>
              <w:shd w:val="clear" w:color="auto" w:fill="auto"/>
              <w:spacing w:before="0" w:after="200" w:line="276" w:lineRule="auto"/>
            </w:pPr>
          </w:p>
          <w:p w:rsidR="00000000" w:rsidRPr="00000000" w:rsidP="00000000" w14:paraId="0000014E">
            <w:pPr>
              <w:pageBreakBefore w:val="0"/>
              <w:pBdr>
                <w:top w:val="nil"/>
                <w:left w:val="nil"/>
                <w:bottom w:val="nil"/>
                <w:right w:val="nil"/>
                <w:between w:val="nil"/>
              </w:pBdr>
              <w:shd w:val="clear" w:color="auto" w:fill="auto"/>
              <w:spacing w:before="0" w:after="200" w:line="276" w:lineRule="auto"/>
            </w:pPr>
            <w:hyperlink r:id="rId4" w:history="1"/>
          </w:p>
        </w:tc>
      </w:tr>
      <w:tr>
        <w:tblPrEx>
          <w:tblW w:w="13176" w:type="dxa"/>
          <w:tblInd w:w="-230" w:type="dxa"/>
          <w:tblLayout w:type="fixed"/>
          <w:tblLook w:val="0400"/>
        </w:tblPrEx>
        <w:trPr>
          <w:cantSplit w:val="0"/>
          <w:trHeight w:val="120"/>
          <w:tblHeader w:val="0"/>
        </w:trPr>
        <w:tc>
          <w:tcPr>
            <w:gridSpan w:val="6"/>
            <w:shd w:val="clear" w:color="auto" w:fill="1F497D"/>
          </w:tcPr>
          <w:p w:rsidR="00000000" w:rsidRPr="00000000" w:rsidP="00000000" w14:paraId="00000150">
            <w:pPr>
              <w:pageBreakBefore w:val="0"/>
              <w:pBdr>
                <w:top w:val="nil"/>
                <w:left w:val="nil"/>
                <w:bottom w:val="nil"/>
                <w:right w:val="nil"/>
                <w:between w:val="nil"/>
              </w:pBdr>
              <w:shd w:val="clear" w:color="auto" w:fill="auto"/>
              <w:spacing w:before="0" w:after="200" w:line="276" w:lineRule="auto"/>
              <w:jc w:val="center"/>
              <w:rPr>
                <w:color w:val="FFFFFF"/>
                <w:sz w:val="22"/>
                <w:szCs w:val="22"/>
              </w:rPr>
            </w:pPr>
            <w:hyperlink r:id="rId5" w:history="1"/>
            <w:r w:rsidRPr="00000000">
              <w:rPr>
                <w:color w:val="FFFFFF"/>
                <w:sz w:val="24"/>
                <w:szCs w:val="24"/>
                <w:rtl w:val="0"/>
              </w:rPr>
              <w:t xml:space="preserve">Spiraling for Mastery </w:t>
            </w: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56">
            <w:pPr>
              <w:pageBreakBefore w:val="0"/>
              <w:pBdr>
                <w:top w:val="nil"/>
                <w:left w:val="nil"/>
                <w:bottom w:val="nil"/>
                <w:right w:val="nil"/>
                <w:between w:val="nil"/>
              </w:pBdr>
              <w:shd w:val="clear" w:color="auto" w:fill="auto"/>
              <w:spacing w:before="0" w:after="200" w:line="276" w:lineRule="auto"/>
              <w:jc w:val="left"/>
            </w:pPr>
          </w:p>
        </w:tc>
        <w:tc>
          <w:tcPr>
            <w:gridSpan w:val="2"/>
          </w:tcPr>
          <w:p w:rsidR="00000000" w:rsidRPr="00000000" w:rsidP="00000000" w14:paraId="00000158">
            <w:r w:rsidRPr="00000000">
              <w:rPr>
                <w:rtl w:val="0"/>
              </w:rPr>
              <w:t xml:space="preserve"> Grade 1curriculum on library rules and book care</w:t>
            </w:r>
          </w:p>
          <w:p w:rsidR="00000000" w:rsidRPr="00000000" w:rsidP="00000000" w14:paraId="00000159"/>
          <w:p w:rsidR="00000000" w:rsidRPr="00000000" w:rsidP="00000000" w14:paraId="0000015A"/>
          <w:p w:rsidR="00000000" w:rsidRPr="00000000" w:rsidP="00000000" w14:paraId="0000015B">
            <w:r w:rsidRPr="00000000">
              <w:rPr>
                <w:rtl w:val="0"/>
              </w:rPr>
              <w:t>ELA curriculum related to fiction</w:t>
            </w:r>
          </w:p>
        </w:tc>
        <w:tc>
          <w:tcPr>
            <w:gridSpan w:val="2"/>
          </w:tcPr>
          <w:p w:rsidR="00000000" w:rsidRPr="00000000" w:rsidP="00000000" w14:paraId="0000015D">
            <w:pPr>
              <w:pageBreakBefore w:val="0"/>
              <w:pBdr>
                <w:top w:val="nil"/>
                <w:left w:val="nil"/>
                <w:bottom w:val="nil"/>
                <w:right w:val="nil"/>
                <w:between w:val="nil"/>
              </w:pBdr>
              <w:shd w:val="clear" w:color="auto" w:fill="auto"/>
              <w:spacing w:before="0" w:after="200" w:line="276" w:lineRule="auto"/>
              <w:jc w:val="left"/>
            </w:pP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5F">
            <w:pPr>
              <w:pageBreakBefore w:val="0"/>
              <w:pBdr>
                <w:top w:val="nil"/>
                <w:left w:val="nil"/>
                <w:bottom w:val="nil"/>
                <w:right w:val="nil"/>
                <w:between w:val="nil"/>
              </w:pBdr>
              <w:shd w:val="clear" w:color="auto" w:fill="auto"/>
              <w:spacing w:before="0" w:after="200" w:line="276" w:lineRule="auto"/>
              <w:ind w:left="0" w:firstLine="0"/>
            </w:pPr>
            <w:r w:rsidRPr="00000000">
              <w:rPr>
                <w:color w:val="000000"/>
                <w:sz w:val="22"/>
                <w:szCs w:val="22"/>
                <w:rtl w:val="0"/>
              </w:rPr>
              <w:tab/>
            </w:r>
          </w:p>
        </w:tc>
        <w:tc>
          <w:tcPr>
            <w:gridSpan w:val="2"/>
          </w:tcPr>
          <w:p w:rsidR="00000000" w:rsidRPr="00000000" w:rsidP="00000000" w14:paraId="00000161">
            <w:pPr>
              <w:pageBreakBefore w:val="0"/>
              <w:pBdr>
                <w:top w:val="nil"/>
                <w:left w:val="nil"/>
                <w:bottom w:val="nil"/>
                <w:right w:val="nil"/>
                <w:between w:val="nil"/>
              </w:pBdr>
              <w:shd w:val="clear" w:color="auto" w:fill="auto"/>
              <w:spacing w:before="0" w:after="0" w:line="276" w:lineRule="auto"/>
              <w:ind w:left="0" w:firstLine="0"/>
            </w:pPr>
            <w:r w:rsidRPr="00000000">
              <w:rPr>
                <w:color w:val="000000"/>
                <w:sz w:val="22"/>
                <w:szCs w:val="22"/>
                <w:rtl w:val="0"/>
              </w:rPr>
              <w:t xml:space="preserve"> </w:t>
            </w:r>
          </w:p>
        </w:tc>
        <w:tc>
          <w:tcPr>
            <w:gridSpan w:val="2"/>
          </w:tcPr>
          <w:p w:rsidR="00000000" w:rsidRPr="00000000" w:rsidP="00000000" w14:paraId="00000163">
            <w:pPr>
              <w:pageBreakBefore w:val="0"/>
              <w:pBdr>
                <w:top w:val="nil"/>
                <w:left w:val="nil"/>
                <w:bottom w:val="nil"/>
                <w:right w:val="nil"/>
                <w:between w:val="nil"/>
              </w:pBdr>
              <w:shd w:val="clear" w:color="auto" w:fill="auto"/>
              <w:spacing w:before="0" w:after="200" w:line="276" w:lineRule="auto"/>
              <w:ind w:left="0" w:firstLine="0"/>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65">
            <w:pPr>
              <w:pageBreakBefore w:val="0"/>
              <w:pBdr>
                <w:top w:val="nil"/>
                <w:left w:val="nil"/>
                <w:bottom w:val="nil"/>
                <w:right w:val="nil"/>
                <w:between w:val="nil"/>
              </w:pBdr>
              <w:shd w:val="clear" w:color="auto" w:fill="auto"/>
              <w:spacing w:before="0" w:after="200" w:line="276" w:lineRule="auto"/>
              <w:rPr>
                <w:color w:val="000000"/>
                <w:sz w:val="22"/>
                <w:szCs w:val="22"/>
              </w:rPr>
            </w:pPr>
            <w:r w:rsidRPr="00000000">
              <w:rPr>
                <w:color w:val="000000"/>
                <w:sz w:val="22"/>
                <w:szCs w:val="22"/>
                <w:rtl w:val="0"/>
              </w:rPr>
              <w:t>21</w:t>
            </w:r>
            <w:r w:rsidRPr="00000000">
              <w:rPr>
                <w:color w:val="000000"/>
                <w:sz w:val="22"/>
                <w:szCs w:val="22"/>
                <w:vertAlign w:val="superscript"/>
                <w:rtl w:val="0"/>
              </w:rPr>
              <w:t>st</w:t>
            </w:r>
            <w:r w:rsidRPr="00000000">
              <w:rPr>
                <w:color w:val="000000"/>
                <w:sz w:val="22"/>
                <w:szCs w:val="22"/>
                <w:rtl w:val="0"/>
              </w:rPr>
              <w:t xml:space="preserve"> Century Skills:</w:t>
            </w:r>
          </w:p>
          <w:p w:rsidR="00000000" w:rsidRPr="00000000" w:rsidP="00000000" w14:paraId="00000166">
            <w:pPr>
              <w:pageBreakBefore w:val="0"/>
              <w:pBdr>
                <w:top w:val="nil"/>
                <w:left w:val="nil"/>
                <w:bottom w:val="nil"/>
                <w:right w:val="nil"/>
                <w:between w:val="nil"/>
              </w:pBdr>
              <w:shd w:val="clear" w:color="auto" w:fill="auto"/>
              <w:spacing w:before="0" w:after="200" w:line="276" w:lineRule="auto"/>
              <w:rPr>
                <w:color w:val="000000"/>
                <w:sz w:val="22"/>
                <w:szCs w:val="22"/>
              </w:rPr>
            </w:pPr>
            <w:r w:rsidRPr="00000000">
              <w:rPr>
                <w:color w:val="000000"/>
                <w:sz w:val="22"/>
                <w:szCs w:val="22"/>
                <w:rtl w:val="0"/>
              </w:rPr>
              <w:t xml:space="preserve"> Students will develop:</w:t>
            </w:r>
          </w:p>
          <w:p w:rsidR="00000000" w:rsidRPr="00000000" w:rsidP="00000000" w14:paraId="00000167">
            <w:pPr>
              <w:spacing w:after="200" w:line="276" w:lineRule="auto"/>
            </w:pPr>
          </w:p>
          <w:p w:rsidR="00000000" w:rsidRPr="00000000" w:rsidP="00000000" w14:paraId="00000168">
            <w:pPr>
              <w:numPr>
                <w:ilvl w:val="0"/>
                <w:numId w:val="8"/>
              </w:numPr>
              <w:spacing w:before="240" w:after="240" w:line="276" w:lineRule="auto"/>
              <w:ind w:left="720" w:hanging="360"/>
              <w:rPr>
                <w:rFonts w:ascii="Arial" w:eastAsia="Arial" w:hAnsi="Arial" w:cs="Arial"/>
              </w:rPr>
            </w:pPr>
            <w:r w:rsidRPr="00000000">
              <w:rPr>
                <w:rtl w:val="0"/>
              </w:rPr>
              <w:t>Critical Thinking</w:t>
            </w:r>
          </w:p>
          <w:p w:rsidR="00000000" w:rsidRPr="00000000" w:rsidP="00000000" w14:paraId="00000169">
            <w:pPr>
              <w:spacing w:before="240" w:after="240" w:line="276" w:lineRule="auto"/>
              <w:ind w:left="720" w:firstLine="0"/>
            </w:pPr>
            <w:r w:rsidRPr="00000000">
              <w:rPr>
                <w:rtl w:val="0"/>
              </w:rPr>
              <w:t>Observe students as they answer open-ended questions about a story, make predictions, compare characters, identify the main idea, or explain their reasoning.</w:t>
            </w:r>
          </w:p>
          <w:p w:rsidR="00000000" w:rsidRPr="00000000" w:rsidP="00000000" w14:paraId="0000016A">
            <w:pPr>
              <w:numPr>
                <w:ilvl w:val="0"/>
                <w:numId w:val="8"/>
              </w:numPr>
              <w:spacing w:before="240" w:after="240" w:line="276" w:lineRule="auto"/>
              <w:ind w:left="720" w:hanging="360"/>
              <w:rPr>
                <w:rFonts w:ascii="Arial" w:eastAsia="Arial" w:hAnsi="Arial" w:cs="Arial"/>
              </w:rPr>
            </w:pPr>
            <w:r w:rsidRPr="00000000">
              <w:rPr>
                <w:rtl w:val="0"/>
              </w:rPr>
              <w:t>Collaboration</w:t>
            </w:r>
          </w:p>
          <w:p w:rsidR="00000000" w:rsidRPr="00000000" w:rsidP="00000000" w14:paraId="0000016B">
            <w:pPr>
              <w:numPr>
                <w:ilvl w:val="0"/>
                <w:numId w:val="8"/>
              </w:numPr>
              <w:spacing w:before="240" w:after="240" w:line="276" w:lineRule="auto"/>
              <w:ind w:left="720" w:hanging="360"/>
            </w:pPr>
            <w:r w:rsidRPr="00000000">
              <w:rPr>
                <w:rtl w:val="0"/>
              </w:rPr>
              <w:t>Turn and talk to problem solve</w:t>
            </w:r>
          </w:p>
          <w:p w:rsidR="00000000" w:rsidRPr="00000000" w:rsidP="00000000" w14:paraId="0000016C">
            <w:pPr>
              <w:numPr>
                <w:ilvl w:val="0"/>
                <w:numId w:val="8"/>
              </w:numPr>
              <w:spacing w:before="240" w:after="240" w:line="276" w:lineRule="auto"/>
              <w:ind w:left="720" w:hanging="360"/>
              <w:rPr>
                <w:rFonts w:ascii="Arial" w:eastAsia="Arial" w:hAnsi="Arial" w:cs="Arial"/>
              </w:rPr>
            </w:pPr>
            <w:r w:rsidRPr="00000000">
              <w:rPr>
                <w:rtl w:val="0"/>
              </w:rPr>
              <w:t>Communication</w:t>
            </w:r>
          </w:p>
          <w:p w:rsidR="00000000" w:rsidRPr="00000000" w:rsidP="00000000" w14:paraId="0000016D">
            <w:pPr>
              <w:spacing w:before="240" w:after="240" w:line="276" w:lineRule="auto"/>
              <w:ind w:left="720" w:firstLine="0"/>
              <w:rPr>
                <w:sz w:val="20"/>
                <w:szCs w:val="20"/>
              </w:rPr>
            </w:pPr>
            <w:r w:rsidRPr="00000000">
              <w:rPr>
                <w:rFonts w:ascii="Roboto" w:eastAsia="Roboto" w:hAnsi="Roboto" w:cs="Roboto"/>
                <w:rtl w:val="0"/>
              </w:rPr>
              <w:t>students will articulate ideas and actively listen.</w:t>
            </w:r>
          </w:p>
          <w:p w:rsidR="00000000" w:rsidRPr="00000000" w:rsidP="00000000" w14:paraId="0000016E">
            <w:pPr>
              <w:spacing w:before="240" w:after="240" w:line="276" w:lineRule="auto"/>
              <w:ind w:left="720" w:firstLine="0"/>
            </w:pPr>
            <w:r w:rsidRPr="00000000">
              <w:rPr>
                <w:rtl w:val="0"/>
              </w:rPr>
              <w:t>Information Literacy</w:t>
            </w:r>
          </w:p>
          <w:p w:rsidR="00000000" w:rsidRPr="00000000" w:rsidP="00000000" w14:paraId="0000016F">
            <w:pPr>
              <w:spacing w:before="240" w:after="240" w:line="276" w:lineRule="auto"/>
              <w:ind w:left="720" w:firstLine="0"/>
              <w:rPr>
                <w:sz w:val="20"/>
                <w:szCs w:val="20"/>
              </w:rPr>
            </w:pPr>
            <w:r w:rsidRPr="00000000">
              <w:rPr>
                <w:rFonts w:ascii="Roboto" w:eastAsia="Roboto" w:hAnsi="Roboto" w:cs="Roboto"/>
                <w:rtl w:val="0"/>
              </w:rPr>
              <w:t>identify, find, evaluate, and ethically use information</w:t>
            </w:r>
            <w:r w:rsidRPr="00000000">
              <w:rPr>
                <w:sz w:val="20"/>
                <w:szCs w:val="20"/>
                <w:rtl w:val="0"/>
              </w:rPr>
              <w:t xml:space="preserve">. </w:t>
            </w:r>
          </w:p>
          <w:p w:rsidR="00000000" w:rsidRPr="00000000" w:rsidP="00000000" w14:paraId="00000170">
            <w:pPr>
              <w:numPr>
                <w:ilvl w:val="0"/>
                <w:numId w:val="8"/>
              </w:numPr>
              <w:spacing w:before="240" w:after="240" w:line="276" w:lineRule="auto"/>
              <w:ind w:left="720" w:hanging="360"/>
              <w:rPr>
                <w:rFonts w:ascii="Arial" w:eastAsia="Arial" w:hAnsi="Arial" w:cs="Arial"/>
              </w:rPr>
            </w:pPr>
            <w:r w:rsidRPr="00000000">
              <w:rPr>
                <w:rtl w:val="0"/>
              </w:rPr>
              <w:t>Media Literacy</w:t>
            </w:r>
          </w:p>
          <w:p w:rsidR="00000000" w:rsidRPr="00000000" w:rsidP="00000000" w14:paraId="00000171">
            <w:pPr>
              <w:spacing w:before="240" w:after="240" w:line="276" w:lineRule="auto"/>
              <w:ind w:left="720" w:firstLine="0"/>
            </w:pPr>
            <w:r w:rsidRPr="00000000">
              <w:rPr>
                <w:rtl w:val="0"/>
              </w:rPr>
              <w:t xml:space="preserve">access, and examine </w:t>
            </w:r>
          </w:p>
          <w:p w:rsidR="00000000" w:rsidRPr="00000000" w:rsidP="00000000" w14:paraId="00000172">
            <w:pPr>
              <w:numPr>
                <w:ilvl w:val="0"/>
                <w:numId w:val="8"/>
              </w:numPr>
              <w:spacing w:before="240" w:after="240" w:line="276" w:lineRule="auto"/>
              <w:ind w:left="720" w:hanging="360"/>
              <w:rPr>
                <w:rFonts w:ascii="Arial" w:eastAsia="Arial" w:hAnsi="Arial" w:cs="Arial"/>
              </w:rPr>
            </w:pPr>
            <w:r w:rsidRPr="00000000">
              <w:rPr>
                <w:rtl w:val="0"/>
              </w:rPr>
              <w:t>Social Awareness</w:t>
            </w:r>
          </w:p>
          <w:p w:rsidR="00000000" w:rsidRPr="00000000" w:rsidP="00000000" w14:paraId="00000173">
            <w:pPr>
              <w:spacing w:before="240" w:after="240" w:line="276" w:lineRule="auto"/>
              <w:ind w:left="720" w:firstLine="0"/>
              <w:rPr>
                <w:sz w:val="18"/>
                <w:szCs w:val="18"/>
              </w:rPr>
            </w:pPr>
            <w:r w:rsidRPr="00000000">
              <w:rPr>
                <w:sz w:val="20"/>
                <w:szCs w:val="20"/>
                <w:rtl w:val="0"/>
              </w:rPr>
              <w:t xml:space="preserve">build </w:t>
            </w:r>
            <w:r w:rsidRPr="00000000">
              <w:rPr>
                <w:rFonts w:ascii="Roboto" w:eastAsia="Roboto" w:hAnsi="Roboto" w:cs="Roboto"/>
                <w:sz w:val="20"/>
                <w:szCs w:val="20"/>
                <w:rtl w:val="0"/>
              </w:rPr>
              <w:t>empathy</w:t>
            </w:r>
            <w:r w:rsidRPr="00000000">
              <w:rPr>
                <w:sz w:val="20"/>
                <w:szCs w:val="20"/>
                <w:rtl w:val="0"/>
              </w:rPr>
              <w:t xml:space="preserve"> and understand </w:t>
            </w:r>
            <w:r w:rsidRPr="00000000">
              <w:rPr>
                <w:rFonts w:ascii="Roboto" w:eastAsia="Roboto" w:hAnsi="Roboto" w:cs="Roboto"/>
                <w:sz w:val="20"/>
                <w:szCs w:val="20"/>
                <w:rtl w:val="0"/>
              </w:rPr>
              <w:t>cultural diversity</w:t>
            </w:r>
            <w:r w:rsidRPr="00000000">
              <w:rPr>
                <w:sz w:val="18"/>
                <w:szCs w:val="18"/>
                <w:rtl w:val="0"/>
              </w:rPr>
              <w:t xml:space="preserve"> </w:t>
            </w:r>
          </w:p>
          <w:p w:rsidR="00000000" w:rsidRPr="00000000" w:rsidP="00000000" w14:paraId="00000174">
            <w:pPr>
              <w:numPr>
                <w:ilvl w:val="0"/>
                <w:numId w:val="8"/>
              </w:numPr>
              <w:spacing w:before="240" w:after="240" w:line="276" w:lineRule="auto"/>
              <w:ind w:left="720" w:hanging="360"/>
              <w:rPr>
                <w:rFonts w:ascii="Arial" w:eastAsia="Arial" w:hAnsi="Arial" w:cs="Arial"/>
              </w:rPr>
            </w:pPr>
            <w:r w:rsidRPr="00000000">
              <w:rPr>
                <w:rtl w:val="0"/>
              </w:rPr>
              <w:t>Self-Direction</w:t>
            </w:r>
          </w:p>
          <w:p w:rsidR="00000000" w:rsidRPr="00000000" w:rsidP="00000000" w14:paraId="00000175">
            <w:pPr>
              <w:spacing w:before="240" w:after="240" w:line="276" w:lineRule="auto"/>
              <w:ind w:left="720" w:firstLine="0"/>
            </w:pPr>
            <w:r w:rsidRPr="00000000">
              <w:rPr>
                <w:rtl w:val="0"/>
              </w:rPr>
              <w:t>Book Selection/self checkout</w:t>
            </w:r>
          </w:p>
          <w:p w:rsidR="00000000" w:rsidRPr="00000000" w:rsidP="00000000" w14:paraId="00000176">
            <w:pPr>
              <w:spacing w:before="240" w:after="240" w:line="276" w:lineRule="auto"/>
              <w:ind w:left="0" w:firstLine="0"/>
            </w:pPr>
          </w:p>
          <w:p w:rsidR="00000000" w:rsidRPr="00000000" w:rsidP="00000000" w14:paraId="00000177">
            <w:pPr>
              <w:spacing w:before="240" w:after="240" w:line="276" w:lineRule="auto"/>
              <w:ind w:left="720" w:firstLine="0"/>
              <w:rPr>
                <w:color w:val="000000"/>
                <w:sz w:val="22"/>
                <w:szCs w:val="22"/>
              </w:rPr>
            </w:pPr>
          </w:p>
          <w:p w:rsidR="00000000" w:rsidRPr="00000000" w:rsidP="00000000" w14:paraId="00000178">
            <w:pPr>
              <w:spacing w:before="240" w:after="240" w:line="276" w:lineRule="auto"/>
              <w:ind w:left="720" w:firstLine="0"/>
              <w:rPr>
                <w:color w:val="000000"/>
                <w:sz w:val="22"/>
                <w:szCs w:val="22"/>
              </w:rPr>
            </w:pPr>
          </w:p>
          <w:p w:rsidR="00000000" w:rsidRPr="00000000" w:rsidP="00000000" w14:paraId="00000179">
            <w:pPr>
              <w:pageBreakBefore w:val="0"/>
              <w:pBdr>
                <w:top w:val="nil"/>
                <w:left w:val="nil"/>
                <w:bottom w:val="nil"/>
                <w:right w:val="nil"/>
                <w:between w:val="nil"/>
              </w:pBdr>
              <w:shd w:val="clear" w:color="auto" w:fill="auto"/>
              <w:spacing w:before="0" w:after="200" w:line="276" w:lineRule="auto"/>
            </w:pPr>
          </w:p>
          <w:p w:rsidR="00000000" w:rsidRPr="00000000" w:rsidP="00000000" w14:paraId="0000017A">
            <w:pPr>
              <w:pageBreakBefore w:val="0"/>
              <w:numPr>
                <w:ilvl w:val="0"/>
                <w:numId w:val="8"/>
              </w:numPr>
              <w:ind w:left="720" w:hanging="360"/>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80">
            <w:pPr>
              <w:pageBreakBefore w:val="0"/>
              <w:pBdr>
                <w:top w:val="nil"/>
                <w:left w:val="nil"/>
                <w:bottom w:val="nil"/>
                <w:right w:val="nil"/>
                <w:between w:val="nil"/>
              </w:pBdr>
              <w:shd w:val="clear" w:color="auto" w:fill="auto"/>
              <w:spacing w:before="0" w:after="200" w:line="276" w:lineRule="auto"/>
              <w:rPr>
                <w:color w:val="000000"/>
                <w:sz w:val="22"/>
                <w:szCs w:val="22"/>
              </w:rPr>
            </w:pPr>
            <w:r w:rsidRPr="00000000">
              <w:rPr>
                <w:color w:val="000000"/>
                <w:sz w:val="22"/>
                <w:szCs w:val="22"/>
                <w:rtl w:val="0"/>
              </w:rPr>
              <w:t xml:space="preserve">Key resources: </w:t>
            </w:r>
          </w:p>
          <w:p w:rsidR="00000000" w:rsidRPr="00000000" w:rsidP="00000000" w14:paraId="00000181">
            <w:pPr>
              <w:spacing w:after="200" w:line="276" w:lineRule="auto"/>
            </w:pPr>
            <w:r w:rsidRPr="00000000">
              <w:rPr>
                <w:i/>
                <w:iCs/>
                <w:rtl w:val="0"/>
              </w:rPr>
              <w:t>Library Lion</w:t>
            </w:r>
            <w:r w:rsidRPr="00000000">
              <w:rPr>
                <w:rtl w:val="0"/>
              </w:rPr>
              <w:t xml:space="preserve"> — Michelle Knudsen</w:t>
            </w:r>
          </w:p>
          <w:p w:rsidR="00000000" w:rsidRPr="00000000" w:rsidP="00000000" w14:paraId="00000182">
            <w:pPr>
              <w:spacing w:after="200" w:line="276" w:lineRule="auto"/>
            </w:pPr>
            <w:r w:rsidRPr="00000000">
              <w:rPr>
                <w:i/>
                <w:iCs/>
                <w:rtl w:val="0"/>
              </w:rPr>
              <w:t>The Shelf Elf</w:t>
            </w:r>
            <w:r w:rsidRPr="00000000">
              <w:rPr>
                <w:rtl w:val="0"/>
              </w:rPr>
              <w:t xml:space="preserve"> — Jackie Mims Hopkins</w:t>
            </w:r>
          </w:p>
          <w:p w:rsidR="00000000" w:rsidRPr="00000000" w:rsidP="00000000" w14:paraId="00000183">
            <w:pPr>
              <w:spacing w:after="200" w:line="276" w:lineRule="auto"/>
            </w:pPr>
          </w:p>
          <w:p w:rsidR="00000000" w:rsidRPr="00000000" w:rsidP="00000000" w14:paraId="00000184">
            <w:pPr>
              <w:spacing w:after="200" w:line="276" w:lineRule="auto"/>
              <w:rPr>
                <w:i/>
                <w:iCs/>
              </w:rPr>
            </w:pPr>
            <w:r w:rsidRPr="00000000">
              <w:rPr>
                <w:i/>
                <w:iCs/>
                <w:rtl w:val="0"/>
              </w:rPr>
              <w:t>Don't Let the Pigeon Drive the Bus!</w:t>
            </w:r>
          </w:p>
          <w:p w:rsidR="00000000" w:rsidRPr="00000000" w:rsidP="00000000" w14:paraId="00000185">
            <w:pPr>
              <w:spacing w:after="200" w:line="276" w:lineRule="auto"/>
              <w:rPr>
                <w:i/>
                <w:iCs/>
              </w:rPr>
            </w:pPr>
            <w:r w:rsidRPr="00000000">
              <w:rPr>
                <w:i/>
                <w:iCs/>
                <w:rtl w:val="0"/>
              </w:rPr>
              <w:t>Knuffle Bunny</w:t>
            </w:r>
          </w:p>
          <w:p w:rsidR="00000000" w:rsidRPr="00000000" w:rsidP="00000000" w14:paraId="00000186">
            <w:pPr>
              <w:spacing w:after="200" w:line="276" w:lineRule="auto"/>
            </w:pPr>
            <w:r w:rsidRPr="00000000">
              <w:rPr>
                <w:i/>
                <w:iCs/>
                <w:rtl w:val="0"/>
              </w:rPr>
              <w:t>Elephant &amp; Piggie</w:t>
            </w:r>
            <w:r w:rsidRPr="00000000">
              <w:rPr>
                <w:rtl w:val="0"/>
              </w:rPr>
              <w:t xml:space="preserve"> series</w:t>
            </w:r>
          </w:p>
          <w:p w:rsidR="00000000" w:rsidRPr="00000000" w:rsidP="00000000" w14:paraId="00000187">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8D">
            <w:pPr>
              <w:pageBreakBefore w:val="0"/>
              <w:pBdr>
                <w:top w:val="nil"/>
                <w:left w:val="nil"/>
                <w:bottom w:val="nil"/>
                <w:right w:val="nil"/>
                <w:between w:val="nil"/>
              </w:pBdr>
              <w:shd w:val="clear" w:color="auto" w:fill="auto"/>
              <w:spacing w:before="0" w:after="200" w:line="276" w:lineRule="auto"/>
              <w:rPr>
                <w:color w:val="000000"/>
                <w:sz w:val="22"/>
                <w:szCs w:val="22"/>
              </w:rPr>
            </w:pPr>
            <w:commentRangeStart w:id="23"/>
            <w:r w:rsidRPr="00000000">
              <w:rPr>
                <w:color w:val="000000"/>
                <w:sz w:val="22"/>
                <w:szCs w:val="22"/>
                <w:rtl w:val="0"/>
              </w:rPr>
              <w:t>Interdisciplinary Connections</w:t>
            </w:r>
            <w:commentRangeEnd w:id="23"/>
            <w:r w:rsidRPr="00000000">
              <w:commentReference w:id="23"/>
            </w:r>
          </w:p>
          <w:p w:rsidR="00000000" w:rsidRPr="00000000" w:rsidP="00000000" w14:paraId="0000018E">
            <w:pPr>
              <w:pageBreakBefore w:val="0"/>
              <w:pBdr>
                <w:top w:val="nil"/>
                <w:left w:val="nil"/>
                <w:bottom w:val="nil"/>
                <w:right w:val="nil"/>
                <w:between w:val="nil"/>
              </w:pBdr>
              <w:shd w:val="clear" w:color="auto" w:fill="auto"/>
              <w:spacing w:before="0" w:after="200" w:line="276" w:lineRule="auto"/>
              <w:rPr>
                <w:sz w:val="26"/>
                <w:szCs w:val="26"/>
              </w:rPr>
            </w:pPr>
          </w:p>
          <w:p w:rsidR="00000000" w:rsidRPr="00000000" w:rsidP="00000000" w14:paraId="0000018F">
            <w:pPr>
              <w:pageBreakBefore w:val="0"/>
              <w:pBdr>
                <w:top w:val="nil"/>
                <w:left w:val="nil"/>
                <w:bottom w:val="nil"/>
                <w:right w:val="nil"/>
                <w:between w:val="nil"/>
              </w:pBdr>
              <w:shd w:val="clear" w:color="auto" w:fill="auto"/>
              <w:spacing w:before="0" w:after="200" w:line="276" w:lineRule="auto"/>
              <w:rPr>
                <w:sz w:val="26"/>
                <w:szCs w:val="26"/>
              </w:rPr>
            </w:pPr>
          </w:p>
          <w:p w:rsidR="00000000" w:rsidRPr="00000000" w:rsidP="00000000" w14:paraId="00000190">
            <w:pPr>
              <w:pageBreakBefore w:val="0"/>
              <w:pBdr>
                <w:top w:val="nil"/>
                <w:left w:val="nil"/>
                <w:bottom w:val="nil"/>
                <w:right w:val="nil"/>
                <w:between w:val="nil"/>
              </w:pBdr>
              <w:shd w:val="clear" w:color="auto" w:fill="auto"/>
              <w:spacing w:before="0" w:after="200" w:line="276" w:lineRule="auto"/>
              <w:rPr>
                <w:rFonts w:ascii="Arial" w:eastAsia="Arial" w:hAnsi="Arial" w:cs="Arial"/>
                <w:sz w:val="24"/>
                <w:szCs w:val="24"/>
              </w:rPr>
            </w:pPr>
          </w:p>
          <w:p w:rsidR="00000000" w:rsidRPr="00000000" w:rsidP="00000000" w14:paraId="00000191">
            <w:pPr>
              <w:pageBreakBefore w:val="0"/>
              <w:pBdr>
                <w:top w:val="nil"/>
                <w:left w:val="nil"/>
                <w:bottom w:val="nil"/>
                <w:right w:val="nil"/>
                <w:between w:val="nil"/>
              </w:pBdr>
              <w:shd w:val="clear" w:color="auto" w:fill="auto"/>
              <w:spacing w:before="0" w:after="200" w:line="276" w:lineRule="auto"/>
              <w:rPr>
                <w:rFonts w:ascii="Arial" w:eastAsia="Arial" w:hAnsi="Arial" w:cs="Arial"/>
                <w:sz w:val="24"/>
                <w:szCs w:val="24"/>
              </w:rPr>
            </w:pPr>
            <w:r w:rsidRPr="00000000">
              <w:rPr>
                <w:rFonts w:ascii="Arial" w:eastAsia="Arial" w:hAnsi="Arial" w:cs="Arial"/>
                <w:sz w:val="24"/>
                <w:szCs w:val="24"/>
                <w:rtl w:val="0"/>
              </w:rPr>
              <w:t>English Language Arts</w:t>
            </w:r>
          </w:p>
          <w:p w:rsidR="00000000" w:rsidRPr="00000000" w:rsidP="00000000" w14:paraId="00000192">
            <w:pPr>
              <w:numPr>
                <w:ilvl w:val="0"/>
                <w:numId w:val="13"/>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Reading comprehension</w:t>
            </w:r>
          </w:p>
          <w:p w:rsidR="00000000" w:rsidRPr="00000000" w:rsidP="00000000" w14:paraId="00000193">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RPr="00000000" w:rsidP="00000000" w14:paraId="00000194">
            <w:pPr>
              <w:numPr>
                <w:ilvl w:val="0"/>
                <w:numId w:val="13"/>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Fluency</w:t>
            </w:r>
          </w:p>
          <w:tbl>
            <w:tblPr>
              <w:tblStyle w:val="Table2"/>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5">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 xml:space="preserve">RF.2.4. Read with sufficient accuracy and fluency to support comprehension. A. Read grade-level text with purpose and understanding. B. Read grade-level text orally with accuracy, appropriate rate, and expression. C. Use context to confirm or self-correct word recognition and understanding, rereading as necessary. </w:t>
                  </w:r>
                </w:p>
              </w:tc>
            </w:tr>
          </w:tbl>
          <w:p w:rsidR="00000000" w:rsidRPr="00000000" w:rsidP="00000000" w14:paraId="00000196">
            <w:pPr>
              <w:spacing w:before="240" w:after="240" w:line="276" w:lineRule="auto"/>
              <w:ind w:left="720" w:firstLine="0"/>
              <w:rPr>
                <w:rFonts w:ascii="Arial" w:eastAsia="Arial" w:hAnsi="Arial" w:cs="Arial"/>
                <w:sz w:val="24"/>
                <w:szCs w:val="24"/>
              </w:rPr>
            </w:pPr>
          </w:p>
          <w:p w:rsidR="00000000" w:rsidRPr="00000000" w:rsidP="00000000" w14:paraId="00000197">
            <w:pPr>
              <w:numPr>
                <w:ilvl w:val="0"/>
                <w:numId w:val="13"/>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Speaking &amp; Listening</w:t>
            </w:r>
          </w:p>
          <w:p w:rsidR="00000000" w:rsidRPr="00000000" w:rsidP="00000000" w14:paraId="00000198">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NJSLSA.SL1. Prepare for and participate effectively in a range of conversations and collaborations with diverse partners, building on others’ ideas and expressing their own clearly and persuasively. NJSLSA.SL2. Integrate and evaluate information presented in diverse media and formats, including visually, quantitatively, and orally. NJSLSA.SL3. Evaluate a speaker’s point of view, reasoning, and use of evidence and rhetoric. </w:t>
            </w:r>
          </w:p>
          <w:p w:rsidR="00000000" w:rsidRPr="00000000" w:rsidP="00000000" w14:paraId="00000199">
            <w:pPr>
              <w:spacing w:before="240" w:after="240" w:line="276" w:lineRule="auto"/>
              <w:ind w:left="0" w:firstLine="0"/>
              <w:rPr>
                <w:rFonts w:ascii="Arial" w:eastAsia="Arial" w:hAnsi="Arial" w:cs="Arial"/>
                <w:sz w:val="24"/>
                <w:szCs w:val="24"/>
              </w:rPr>
            </w:pPr>
          </w:p>
          <w:p w:rsidR="00000000" w:rsidRPr="00000000" w:rsidP="00000000" w14:paraId="0000019A">
            <w:pPr>
              <w:numPr>
                <w:ilvl w:val="0"/>
                <w:numId w:val="13"/>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Vocabulary</w:t>
            </w:r>
          </w:p>
          <w:p w:rsidR="00000000" w:rsidRPr="00000000" w:rsidP="00000000" w14:paraId="0000019B">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NJSLSA.L4. Determine or clarify the meaning of unknown and multiple-meaning words and phrases by using context clues, analyzing meaningful word parts, and consulting general and specialized reference materials, as appropriate. </w:t>
            </w:r>
          </w:p>
          <w:tbl>
            <w:tblPr>
              <w:tblStyle w:val="Table3"/>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C">
                  <w:pPr>
                    <w:spacing w:before="240" w:after="240"/>
                    <w:ind w:left="720" w:firstLine="0"/>
                    <w:rPr>
                      <w:rFonts w:ascii="Arial" w:eastAsia="Arial" w:hAnsi="Arial" w:cs="Arial"/>
                      <w:sz w:val="24"/>
                      <w:szCs w:val="24"/>
                    </w:rPr>
                  </w:pPr>
                </w:p>
              </w:tc>
            </w:tr>
          </w:tbl>
          <w:p w:rsidR="00000000" w:rsidRPr="00000000" w:rsidP="00000000" w14:paraId="0000019D">
            <w:pPr>
              <w:spacing w:before="240" w:after="240" w:line="276" w:lineRule="auto"/>
              <w:ind w:left="720" w:firstLine="0"/>
              <w:rPr>
                <w:rFonts w:ascii="Arial" w:eastAsia="Arial" w:hAnsi="Arial" w:cs="Arial"/>
                <w:sz w:val="24"/>
                <w:szCs w:val="24"/>
              </w:rPr>
            </w:pPr>
          </w:p>
          <w:tbl>
            <w:tblPr>
              <w:tblStyle w:val="Table4"/>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E">
                  <w:pPr>
                    <w:spacing w:before="240" w:after="240"/>
                    <w:ind w:left="720" w:firstLine="0"/>
                    <w:rPr>
                      <w:rFonts w:ascii="Arial" w:eastAsia="Arial" w:hAnsi="Arial" w:cs="Arial"/>
                      <w:sz w:val="24"/>
                      <w:szCs w:val="24"/>
                    </w:rPr>
                  </w:pPr>
                </w:p>
              </w:tc>
            </w:tr>
          </w:tbl>
          <w:p w:rsidR="00000000" w:rsidRPr="00000000" w:rsidP="00000000" w14:paraId="0000019F">
            <w:pPr>
              <w:spacing w:before="240" w:after="240" w:line="276" w:lineRule="auto"/>
              <w:ind w:left="720" w:firstLine="0"/>
              <w:rPr>
                <w:rFonts w:ascii="Arial" w:eastAsia="Arial" w:hAnsi="Arial" w:cs="Arial"/>
                <w:sz w:val="24"/>
                <w:szCs w:val="24"/>
              </w:rPr>
            </w:pPr>
          </w:p>
          <w:p w:rsidR="00000000" w:rsidRPr="00000000" w:rsidP="00000000" w14:paraId="000001A0">
            <w:pPr>
              <w:pStyle w:val="Heading3"/>
              <w:keepNext w:val="0"/>
              <w:keepLines w:val="0"/>
              <w:rPr>
                <w:rFonts w:ascii="Arial" w:eastAsia="Arial" w:hAnsi="Arial" w:cs="Arial"/>
                <w:b w:val="0"/>
                <w:bCs w:val="0"/>
                <w:sz w:val="24"/>
                <w:szCs w:val="24"/>
              </w:rPr>
            </w:pPr>
            <w:bookmarkStart w:id="24" w:name="_82gxigk8qev0" w:colFirst="0" w:colLast="0"/>
            <w:bookmarkEnd w:id="24"/>
          </w:p>
          <w:p w:rsidR="00000000" w:rsidRPr="00000000" w:rsidP="00000000" w14:paraId="000001A1">
            <w:pPr>
              <w:pStyle w:val="Heading3"/>
              <w:keepNext w:val="0"/>
              <w:keepLines w:val="0"/>
              <w:rPr>
                <w:rFonts w:ascii="Arial" w:eastAsia="Arial" w:hAnsi="Arial" w:cs="Arial"/>
                <w:b w:val="0"/>
                <w:bCs w:val="0"/>
                <w:sz w:val="24"/>
                <w:szCs w:val="24"/>
              </w:rPr>
            </w:pPr>
            <w:bookmarkStart w:id="25" w:name="_orm1s3oii3k0" w:colFirst="0" w:colLast="0"/>
            <w:bookmarkEnd w:id="25"/>
            <w:r w:rsidRPr="00000000">
              <w:rPr>
                <w:rFonts w:ascii="Arial" w:eastAsia="Arial" w:hAnsi="Arial" w:cs="Arial"/>
                <w:b w:val="0"/>
                <w:bCs w:val="0"/>
                <w:sz w:val="24"/>
                <w:szCs w:val="24"/>
                <w:rtl w:val="0"/>
              </w:rPr>
              <w:t>Social Studies</w:t>
            </w:r>
          </w:p>
          <w:p w:rsidR="00000000" w:rsidRPr="00000000" w:rsidP="00000000" w14:paraId="000001A2">
            <w:pPr>
              <w:numPr>
                <w:ilvl w:val="0"/>
                <w:numId w:val="11"/>
              </w:numPr>
              <w:spacing w:before="240" w:after="0" w:afterAutospacing="0" w:line="276" w:lineRule="auto"/>
              <w:ind w:left="720" w:hanging="360"/>
              <w:rPr>
                <w:rFonts w:ascii="Arial" w:eastAsia="Arial" w:hAnsi="Arial" w:cs="Arial"/>
                <w:sz w:val="24"/>
                <w:szCs w:val="24"/>
              </w:rPr>
            </w:pPr>
            <w:r w:rsidRPr="00000000">
              <w:rPr>
                <w:rFonts w:ascii="Arial" w:eastAsia="Arial" w:hAnsi="Arial" w:cs="Arial"/>
                <w:sz w:val="24"/>
                <w:szCs w:val="24"/>
                <w:rtl w:val="0"/>
              </w:rPr>
              <w:t>Historical figures</w:t>
            </w:r>
          </w:p>
          <w:p w:rsidR="00000000" w:rsidRPr="00000000" w:rsidP="00000000" w14:paraId="000001A3">
            <w:pPr>
              <w:numPr>
                <w:ilvl w:val="0"/>
                <w:numId w:val="11"/>
              </w:numPr>
              <w:spacing w:before="0" w:beforeAutospacing="0" w:after="240" w:line="276" w:lineRule="auto"/>
              <w:ind w:left="720" w:hanging="360"/>
              <w:rPr>
                <w:rFonts w:ascii="Arial" w:eastAsia="Arial" w:hAnsi="Arial" w:cs="Arial"/>
                <w:sz w:val="24"/>
                <w:szCs w:val="24"/>
              </w:rPr>
            </w:pPr>
            <w:r w:rsidRPr="00000000">
              <w:rPr>
                <w:rFonts w:ascii="Arial" w:eastAsia="Arial" w:hAnsi="Arial" w:cs="Arial"/>
                <w:sz w:val="24"/>
                <w:szCs w:val="24"/>
                <w:rtl w:val="0"/>
              </w:rPr>
              <w:t>Communities</w:t>
            </w:r>
          </w:p>
          <w:p w:rsidR="00000000" w:rsidRPr="00000000" w:rsidP="00000000" w14:paraId="000001A4">
            <w:pPr>
              <w:spacing w:after="180" w:line="276" w:lineRule="auto"/>
              <w:rPr>
                <w:rFonts w:ascii="Arial" w:eastAsia="Arial" w:hAnsi="Arial" w:cs="Arial"/>
                <w:sz w:val="24"/>
                <w:szCs w:val="24"/>
              </w:rPr>
            </w:pPr>
          </w:p>
          <w:p w:rsidR="00000000" w:rsidRPr="00000000" w:rsidP="00000000" w14:paraId="000001A5">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Continuity and Change (6.1.2.HistoryCC): Using timelines to arrange events chronologically and make inferences about the "big picture" of history. </w:t>
            </w:r>
          </w:p>
          <w:p w:rsidR="00000000" w:rsidRPr="00000000" w:rsidP="00000000" w14:paraId="000001A6">
            <w:pPr>
              <w:spacing w:after="180" w:line="276" w:lineRule="auto"/>
              <w:rPr>
                <w:rFonts w:ascii="Arial" w:eastAsia="Arial" w:hAnsi="Arial" w:cs="Arial"/>
                <w:sz w:val="24"/>
                <w:szCs w:val="24"/>
              </w:rPr>
            </w:pPr>
            <w:r w:rsidRPr="00000000">
              <w:rPr>
                <w:rFonts w:ascii="Arial" w:eastAsia="Arial" w:hAnsi="Arial" w:cs="Arial"/>
                <w:sz w:val="24"/>
                <w:szCs w:val="24"/>
                <w:rtl w:val="0"/>
              </w:rPr>
              <w:t>Understanding Perspectives (6.1.2.HistoryUP): Utilizing primary sources to compare how different accounts of the same event happen, and demonstrating how an individual's beliefs and values reflect their culture.</w:t>
            </w:r>
          </w:p>
          <w:tbl>
            <w:tblPr>
              <w:tblStyle w:val="Table5"/>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7">
                  <w:pPr>
                    <w:spacing w:before="240" w:after="240"/>
                    <w:ind w:left="720" w:firstLine="0"/>
                    <w:rPr>
                      <w:rFonts w:ascii="Arial" w:eastAsia="Arial" w:hAnsi="Arial" w:cs="Arial"/>
                      <w:sz w:val="24"/>
                      <w:szCs w:val="24"/>
                    </w:rPr>
                  </w:pPr>
                </w:p>
              </w:tc>
            </w:tr>
          </w:tbl>
          <w:p w:rsidR="00000000" w:rsidRPr="00000000" w:rsidP="00000000" w14:paraId="000001A8">
            <w:pPr>
              <w:spacing w:before="240" w:after="240" w:line="276" w:lineRule="auto"/>
              <w:ind w:left="720" w:firstLine="0"/>
              <w:rPr>
                <w:rFonts w:ascii="Arial" w:eastAsia="Arial" w:hAnsi="Arial" w:cs="Arial"/>
                <w:sz w:val="24"/>
                <w:szCs w:val="24"/>
              </w:rPr>
            </w:pPr>
          </w:p>
          <w:tbl>
            <w:tblPr>
              <w:tblStyle w:val="Table6"/>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9">
                  <w:pPr>
                    <w:spacing w:before="240" w:after="240"/>
                    <w:ind w:left="720" w:firstLine="0"/>
                    <w:rPr>
                      <w:rFonts w:ascii="Arial" w:eastAsia="Arial" w:hAnsi="Arial" w:cs="Arial"/>
                      <w:sz w:val="24"/>
                      <w:szCs w:val="24"/>
                    </w:rPr>
                  </w:pPr>
                </w:p>
              </w:tc>
            </w:tr>
          </w:tbl>
          <w:p w:rsidR="00000000" w:rsidRPr="00000000" w:rsidP="00000000" w14:paraId="000001AA">
            <w:pPr>
              <w:spacing w:before="240" w:after="240" w:line="276" w:lineRule="auto"/>
              <w:ind w:left="720" w:firstLine="0"/>
              <w:rPr>
                <w:rFonts w:ascii="Arial" w:eastAsia="Arial" w:hAnsi="Arial" w:cs="Arial"/>
                <w:sz w:val="24"/>
                <w:szCs w:val="24"/>
              </w:rPr>
            </w:pPr>
          </w:p>
          <w:p w:rsidR="00000000" w:rsidRPr="00000000" w:rsidP="00000000" w14:paraId="000001AB">
            <w:pPr>
              <w:numPr>
                <w:ilvl w:val="0"/>
                <w:numId w:val="11"/>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Cultural diversity</w:t>
            </w:r>
          </w:p>
          <w:p w:rsidR="00000000" w:rsidRPr="00000000" w:rsidP="00000000" w14:paraId="000001AC">
            <w:pPr>
              <w:spacing w:before="240" w:after="240" w:line="276" w:lineRule="auto"/>
              <w:ind w:left="0" w:firstLine="0"/>
              <w:rPr>
                <w:rFonts w:ascii="Arial" w:eastAsia="Arial" w:hAnsi="Arial" w:cs="Arial"/>
                <w:sz w:val="24"/>
                <w:szCs w:val="24"/>
              </w:rPr>
            </w:pPr>
            <w:r w:rsidRPr="00000000">
              <w:rPr>
                <w:rFonts w:ascii="Arial" w:eastAsia="Arial" w:hAnsi="Arial" w:cs="Arial"/>
                <w:sz w:val="24"/>
                <w:szCs w:val="24"/>
                <w:rtl w:val="0"/>
              </w:rPr>
              <w:t xml:space="preserve">6.1.2.CivicsCM.3: Explain how diversity, tolerance, fairness, and respect for others can contribute to individuals feeling accepted. </w:t>
            </w:r>
          </w:p>
          <w:p w:rsidR="00000000" w:rsidRPr="00000000" w:rsidP="00000000" w14:paraId="000001AD">
            <w:pPr>
              <w:spacing w:before="240" w:after="240" w:line="276" w:lineRule="auto"/>
              <w:ind w:left="720" w:firstLine="0"/>
              <w:rPr>
                <w:rFonts w:ascii="Arial" w:eastAsia="Arial" w:hAnsi="Arial" w:cs="Arial"/>
                <w:sz w:val="24"/>
                <w:szCs w:val="24"/>
              </w:rPr>
            </w:pPr>
          </w:p>
          <w:p w:rsidR="00000000" w:rsidRPr="00000000" w:rsidP="00000000" w14:paraId="000001AE">
            <w:pPr>
              <w:pStyle w:val="Heading3"/>
              <w:keepNext w:val="0"/>
              <w:keepLines w:val="0"/>
              <w:rPr>
                <w:rFonts w:ascii="Arial" w:eastAsia="Arial" w:hAnsi="Arial" w:cs="Arial"/>
                <w:b w:val="0"/>
                <w:bCs w:val="0"/>
                <w:sz w:val="24"/>
                <w:szCs w:val="24"/>
              </w:rPr>
            </w:pPr>
            <w:bookmarkStart w:id="26" w:name="_e8wxf35jjii7" w:colFirst="0" w:colLast="0"/>
            <w:bookmarkEnd w:id="26"/>
            <w:r w:rsidRPr="00000000">
              <w:rPr>
                <w:rFonts w:ascii="Arial" w:eastAsia="Arial" w:hAnsi="Arial" w:cs="Arial"/>
                <w:b w:val="0"/>
                <w:bCs w:val="0"/>
                <w:sz w:val="24"/>
                <w:szCs w:val="24"/>
                <w:rtl w:val="0"/>
              </w:rPr>
              <w:t>Science</w:t>
            </w:r>
          </w:p>
          <w:p w:rsidR="00000000" w:rsidRPr="00000000" w:rsidP="00000000" w14:paraId="000001AF">
            <w:pPr>
              <w:numPr>
                <w:ilvl w:val="0"/>
                <w:numId w:val="19"/>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Informational texts</w:t>
            </w:r>
          </w:p>
          <w:p w:rsidR="00000000" w:rsidRPr="00000000" w:rsidP="00000000" w14:paraId="000001B0">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Identify Main Ideas &amp; Supporting Details (RI.2.2): Students determine the central topic of a multiparagraph text, as well as the specific focus of individual paragraphs, by identifying supporting facts. </w:t>
            </w:r>
          </w:p>
          <w:p w:rsidR="00000000" w:rsidRPr="00000000" w:rsidP="00000000" w14:paraId="000001B1">
            <w:pPr>
              <w:spacing w:after="180" w:line="276" w:lineRule="auto"/>
              <w:rPr>
                <w:rFonts w:ascii="Arial" w:eastAsia="Arial" w:hAnsi="Arial" w:cs="Arial"/>
                <w:sz w:val="24"/>
                <w:szCs w:val="24"/>
              </w:rPr>
            </w:pPr>
            <w:r w:rsidRPr="00000000">
              <w:rPr>
                <w:rFonts w:ascii="Arial" w:eastAsia="Arial" w:hAnsi="Arial" w:cs="Arial"/>
                <w:sz w:val="24"/>
                <w:szCs w:val="24"/>
                <w:rtl w:val="0"/>
              </w:rPr>
              <w:t>Understand Text Features &amp; Search Tools (RI.2.5): Students learn to use features like captions, bold print, subheadings, glossaries, sidebars, and icons to navigate texts and find key information quickly.</w:t>
            </w:r>
          </w:p>
          <w:p w:rsidR="00000000" w:rsidRPr="00000000" w:rsidP="00000000" w14:paraId="000001B2">
            <w:pPr>
              <w:spacing w:after="180" w:line="276" w:lineRule="auto"/>
              <w:rPr>
                <w:rFonts w:ascii="Arial" w:eastAsia="Arial" w:hAnsi="Arial" w:cs="Arial"/>
                <w:sz w:val="24"/>
                <w:szCs w:val="24"/>
              </w:rPr>
            </w:pPr>
            <w:r w:rsidRPr="00000000">
              <w:rPr>
                <w:rFonts w:ascii="Arial" w:eastAsia="Arial" w:hAnsi="Arial" w:cs="Arial"/>
                <w:sz w:val="24"/>
                <w:szCs w:val="24"/>
                <w:rtl w:val="0"/>
              </w:rPr>
              <w:t>Determine Author's Purpose (RI.2.6): Students identify what the author wants to answer, explain, or describe in a given informational text, while distinguishing their own point of view from the author's</w:t>
            </w:r>
          </w:p>
          <w:p w:rsidR="00000000" w:rsidRPr="00000000" w:rsidP="00000000" w14:paraId="000001B3">
            <w:pPr>
              <w:spacing w:before="240" w:after="240" w:line="276" w:lineRule="auto"/>
              <w:ind w:left="720" w:firstLine="0"/>
              <w:rPr>
                <w:rFonts w:ascii="Arial" w:eastAsia="Arial" w:hAnsi="Arial" w:cs="Arial"/>
                <w:sz w:val="24"/>
                <w:szCs w:val="24"/>
              </w:rPr>
            </w:pPr>
          </w:p>
          <w:tbl>
            <w:tblPr>
              <w:tblStyle w:val="Table7"/>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B4">
                  <w:pPr>
                    <w:spacing w:before="240" w:after="240"/>
                    <w:ind w:left="720" w:firstLine="0"/>
                    <w:rPr>
                      <w:rFonts w:ascii="Arial" w:eastAsia="Arial" w:hAnsi="Arial" w:cs="Arial"/>
                      <w:sz w:val="24"/>
                      <w:szCs w:val="24"/>
                    </w:rPr>
                  </w:pPr>
                </w:p>
              </w:tc>
            </w:tr>
          </w:tbl>
          <w:p w:rsidR="00000000" w:rsidRPr="00000000" w:rsidP="00000000" w14:paraId="000001B5">
            <w:pPr>
              <w:spacing w:before="240" w:after="240" w:line="276" w:lineRule="auto"/>
              <w:ind w:left="720" w:firstLine="0"/>
              <w:rPr>
                <w:rFonts w:ascii="Arial" w:eastAsia="Arial" w:hAnsi="Arial" w:cs="Arial"/>
                <w:sz w:val="24"/>
                <w:szCs w:val="24"/>
              </w:rPr>
            </w:pPr>
          </w:p>
          <w:tbl>
            <w:tblPr>
              <w:tblStyle w:val="Table8"/>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104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B6">
                  <w:pPr>
                    <w:spacing w:before="240" w:after="240"/>
                    <w:ind w:left="720" w:firstLine="0"/>
                    <w:rPr>
                      <w:rFonts w:ascii="Arial" w:eastAsia="Arial" w:hAnsi="Arial" w:cs="Arial"/>
                      <w:sz w:val="24"/>
                      <w:szCs w:val="24"/>
                    </w:rPr>
                  </w:pPr>
                </w:p>
              </w:tc>
            </w:tr>
          </w:tbl>
          <w:p w:rsidR="00000000" w:rsidRPr="00000000" w:rsidP="00000000" w14:paraId="000001B7">
            <w:pPr>
              <w:spacing w:before="240" w:after="240" w:line="276" w:lineRule="auto"/>
              <w:ind w:left="720" w:firstLine="0"/>
              <w:rPr>
                <w:rFonts w:ascii="Arial" w:eastAsia="Arial" w:hAnsi="Arial" w:cs="Arial"/>
                <w:sz w:val="24"/>
                <w:szCs w:val="24"/>
              </w:rPr>
            </w:pPr>
          </w:p>
          <w:p w:rsidR="00000000" w:rsidRPr="00000000" w:rsidP="00000000" w14:paraId="000001B8">
            <w:pPr>
              <w:pStyle w:val="Heading3"/>
              <w:keepNext w:val="0"/>
              <w:keepLines w:val="0"/>
              <w:rPr>
                <w:rFonts w:ascii="Arial" w:eastAsia="Arial" w:hAnsi="Arial" w:cs="Arial"/>
                <w:b w:val="0"/>
                <w:bCs w:val="0"/>
                <w:sz w:val="24"/>
                <w:szCs w:val="24"/>
              </w:rPr>
            </w:pPr>
            <w:bookmarkStart w:id="27" w:name="_ubzx9a2puy5r" w:colFirst="0" w:colLast="0"/>
            <w:bookmarkEnd w:id="27"/>
          </w:p>
          <w:p w:rsidR="00000000" w:rsidRPr="00000000" w:rsidP="00000000" w14:paraId="000001B9">
            <w:pPr>
              <w:pStyle w:val="Heading3"/>
              <w:keepNext w:val="0"/>
              <w:keepLines w:val="0"/>
              <w:rPr>
                <w:rFonts w:ascii="Arial" w:eastAsia="Arial" w:hAnsi="Arial" w:cs="Arial"/>
                <w:b w:val="0"/>
                <w:bCs w:val="0"/>
                <w:sz w:val="24"/>
                <w:szCs w:val="24"/>
              </w:rPr>
            </w:pPr>
            <w:bookmarkStart w:id="28" w:name="_3kzwbwcpkos1" w:colFirst="0" w:colLast="0"/>
            <w:bookmarkEnd w:id="28"/>
          </w:p>
          <w:p w:rsidR="00000000" w:rsidRPr="00000000" w:rsidP="00000000" w14:paraId="000001BA">
            <w:pPr>
              <w:pStyle w:val="Heading3"/>
              <w:keepNext w:val="0"/>
              <w:keepLines w:val="0"/>
              <w:rPr>
                <w:rFonts w:ascii="Arial" w:eastAsia="Arial" w:hAnsi="Arial" w:cs="Arial"/>
                <w:b w:val="0"/>
                <w:bCs w:val="0"/>
                <w:sz w:val="24"/>
                <w:szCs w:val="24"/>
              </w:rPr>
            </w:pPr>
            <w:bookmarkStart w:id="29" w:name="_umkg4qds08x" w:colFirst="0" w:colLast="0"/>
            <w:bookmarkEnd w:id="29"/>
          </w:p>
          <w:p w:rsidR="00000000" w:rsidRPr="00000000" w:rsidP="00000000" w14:paraId="000001BB">
            <w:pPr>
              <w:pStyle w:val="Heading3"/>
              <w:keepNext w:val="0"/>
              <w:keepLines w:val="0"/>
              <w:rPr>
                <w:rFonts w:ascii="Arial" w:eastAsia="Arial" w:hAnsi="Arial" w:cs="Arial"/>
                <w:b w:val="0"/>
                <w:bCs w:val="0"/>
                <w:sz w:val="24"/>
                <w:szCs w:val="24"/>
              </w:rPr>
            </w:pPr>
            <w:bookmarkStart w:id="30" w:name="_k3law9gylp9w" w:colFirst="0" w:colLast="0"/>
            <w:bookmarkEnd w:id="30"/>
            <w:r w:rsidRPr="00000000">
              <w:rPr>
                <w:rFonts w:ascii="Arial" w:eastAsia="Arial" w:hAnsi="Arial" w:cs="Arial"/>
                <w:b w:val="0"/>
                <w:bCs w:val="0"/>
                <w:sz w:val="24"/>
                <w:szCs w:val="24"/>
                <w:rtl w:val="0"/>
              </w:rPr>
              <w:t>Technology</w:t>
            </w:r>
          </w:p>
          <w:p w:rsidR="00000000" w:rsidRPr="00000000" w:rsidP="00000000" w14:paraId="000001BC">
            <w:pPr>
              <w:numPr>
                <w:ilvl w:val="0"/>
                <w:numId w:val="4"/>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Online safety</w:t>
            </w:r>
          </w:p>
          <w:p w:rsidR="00000000" w:rsidRPr="00000000" w:rsidP="00000000" w14:paraId="000001BD">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CLKS – Digital Citizenship: Demonstrate safe, responsible, and ethical behavior online; protect personal information; recognize trusted adults who can help.</w:t>
            </w:r>
          </w:p>
          <w:tbl>
            <w:tblPr>
              <w:tblStyle w:val="Table9"/>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BE">
                  <w:pPr>
                    <w:spacing w:before="240" w:after="240"/>
                    <w:ind w:left="720" w:firstLine="0"/>
                    <w:rPr>
                      <w:rFonts w:ascii="Arial" w:eastAsia="Arial" w:hAnsi="Arial" w:cs="Arial"/>
                      <w:sz w:val="24"/>
                      <w:szCs w:val="24"/>
                    </w:rPr>
                  </w:pPr>
                </w:p>
              </w:tc>
            </w:tr>
          </w:tbl>
          <w:p w:rsidR="00000000" w:rsidRPr="00000000" w:rsidP="00000000" w14:paraId="000001BF">
            <w:pPr>
              <w:spacing w:before="240" w:after="240" w:line="276" w:lineRule="auto"/>
              <w:ind w:left="0" w:firstLine="0"/>
              <w:rPr>
                <w:rFonts w:ascii="Arial" w:eastAsia="Arial" w:hAnsi="Arial" w:cs="Arial"/>
                <w:sz w:val="24"/>
                <w:szCs w:val="24"/>
              </w:rPr>
            </w:pPr>
          </w:p>
          <w:tbl>
            <w:tblPr>
              <w:tblStyle w:val="Table10"/>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0">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Information Literacy / CLKS: Evaluate the accuracy and purpose of information in print and digital media and recognize reliable sources.</w:t>
                  </w:r>
                </w:p>
              </w:tc>
            </w:tr>
          </w:tbl>
          <w:p w:rsidR="00000000" w:rsidRPr="00000000" w:rsidP="00000000" w14:paraId="000001C1">
            <w:pPr>
              <w:spacing w:before="240" w:after="240" w:line="276" w:lineRule="auto"/>
              <w:ind w:left="720" w:firstLine="0"/>
            </w:pPr>
          </w:p>
          <w:p w:rsidR="00000000" w:rsidRPr="00000000" w:rsidP="00000000" w14:paraId="000001C2">
            <w:pPr>
              <w:spacing w:before="240" w:after="240" w:line="276" w:lineRule="auto"/>
              <w:ind w:left="720" w:firstLine="0"/>
            </w:pPr>
          </w:p>
          <w:tbl>
            <w:tblPr>
              <w:tblStyle w:val="Table11"/>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3">
                  <w:pPr>
                    <w:spacing w:before="240" w:after="240"/>
                    <w:ind w:left="720" w:firstLine="0"/>
                  </w:pPr>
                </w:p>
              </w:tc>
            </w:tr>
          </w:tbl>
          <w:p w:rsidR="00000000" w:rsidRPr="00000000" w:rsidP="00000000" w14:paraId="000001C4">
            <w:pPr>
              <w:spacing w:before="240" w:after="240" w:line="276" w:lineRule="auto"/>
              <w:ind w:left="0" w:firstLine="0"/>
            </w:pPr>
          </w:p>
          <w:p w:rsidR="00000000" w:rsidRPr="00000000" w:rsidP="00000000" w14:paraId="000001C5">
            <w:pPr>
              <w:spacing w:before="240" w:after="240" w:line="276" w:lineRule="auto"/>
              <w:ind w:left="720" w:firstLine="0"/>
            </w:pPr>
          </w:p>
          <w:tbl>
            <w:tblPr>
              <w:tblStyle w:val="Table12"/>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6">
                  <w:pPr>
                    <w:spacing w:before="240" w:after="240"/>
                    <w:ind w:left="720" w:firstLine="0"/>
                  </w:pPr>
                </w:p>
              </w:tc>
            </w:tr>
          </w:tbl>
          <w:p w:rsidR="00000000" w:rsidRPr="00000000" w:rsidP="00000000" w14:paraId="000001C7">
            <w:pPr>
              <w:spacing w:before="240" w:after="240" w:line="276" w:lineRule="auto"/>
              <w:ind w:left="720" w:firstLine="0"/>
            </w:pPr>
          </w:p>
          <w:tbl>
            <w:tblPr>
              <w:tblStyle w:val="Table13"/>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8">
                  <w:pPr>
                    <w:spacing w:before="240" w:after="240"/>
                    <w:ind w:left="720" w:firstLine="0"/>
                  </w:pPr>
                </w:p>
              </w:tc>
            </w:tr>
          </w:tbl>
          <w:p w:rsidR="00000000" w:rsidRPr="00000000" w:rsidP="00000000" w14:paraId="000001C9">
            <w:pPr>
              <w:spacing w:before="240" w:after="240" w:line="276" w:lineRule="auto"/>
              <w:ind w:left="720" w:firstLine="0"/>
            </w:pPr>
          </w:p>
          <w:p w:rsidR="00000000" w:rsidRPr="00000000" w:rsidP="00000000" w14:paraId="000001CA">
            <w:pPr>
              <w:spacing w:before="240" w:after="240" w:line="276" w:lineRule="auto"/>
              <w:ind w:left="0" w:firstLine="0"/>
            </w:pPr>
          </w:p>
          <w:p w:rsidR="00000000" w:rsidRPr="00000000" w:rsidP="00000000" w14:paraId="000001CB">
            <w:pPr>
              <w:spacing w:before="240" w:after="240" w:line="276" w:lineRule="auto"/>
              <w:ind w:left="720" w:firstLine="0"/>
            </w:pPr>
          </w:p>
          <w:p w:rsidR="00000000" w:rsidRPr="00000000" w:rsidP="00000000" w14:paraId="000001CC">
            <w:pPr>
              <w:pageBreakBefore w:val="0"/>
              <w:pBdr>
                <w:top w:val="nil"/>
                <w:left w:val="nil"/>
                <w:bottom w:val="nil"/>
                <w:right w:val="nil"/>
                <w:between w:val="nil"/>
              </w:pBdr>
              <w:shd w:val="clear" w:color="auto" w:fill="auto"/>
              <w:spacing w:before="0" w:after="200" w:line="276" w:lineRule="auto"/>
            </w:pPr>
          </w:p>
          <w:p w:rsidR="00000000" w:rsidRPr="00000000" w:rsidP="00000000" w14:paraId="000001CD">
            <w:pPr>
              <w:pageBreakBefore w:val="0"/>
              <w:pBdr>
                <w:top w:val="nil"/>
                <w:left w:val="nil"/>
                <w:bottom w:val="nil"/>
                <w:right w:val="nil"/>
                <w:between w:val="nil"/>
              </w:pBdr>
              <w:shd w:val="clear" w:color="auto" w:fill="auto"/>
              <w:spacing w:before="0" w:after="200" w:line="276" w:lineRule="auto"/>
              <w:rPr>
                <w:color w:val="000000"/>
                <w:sz w:val="22"/>
                <w:szCs w:val="22"/>
              </w:rPr>
            </w:pPr>
            <w:bookmarkStart w:id="31" w:name="_gjdgxs" w:colFirst="0" w:colLast="0"/>
            <w:bookmarkEnd w:id="31"/>
          </w:p>
        </w:tc>
      </w:tr>
    </w:tbl>
    <w:p w:rsidR="00000000" w:rsidRPr="00000000" w:rsidP="00000000" w14:paraId="000001D3">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p>
    <w:p w:rsidR="00000000" w:rsidRPr="00000000" w:rsidP="00000000" w14:paraId="000001D4">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bookmarkStart w:id="32" w:name="_30j0zll" w:colFirst="0" w:colLast="0"/>
      <w:bookmarkEnd w:id="32"/>
      <w:hyperlink w:history="1"/>
    </w:p>
    <w:sectPr>
      <w:headerReference w:type="default" r:id="rId8"/>
      <w:pgSz w:w="15840" w:h="12240" w:orient="landscape"/>
      <w:pgMar w:top="1440" w:right="1440" w:bottom="1440" w:left="1440" w:header="0" w:footer="72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3" w:author="Kathryn Agresta" w:date="2026-07-13T12:19:22Z">
    <w:p w:rsidR="00000000" w:rsidRPr="00000000" w:rsidP="00000000" w14:paraId="000001D8">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Please put the standards that these are connected to.  </w:t>
      </w:r>
    </w:p>
    <w:p w:rsidR="00000000" w:rsidRPr="00000000" w:rsidP="00000000" w14:paraId="000001D9">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p w:rsidR="00000000" w:rsidRPr="00000000" w:rsidP="00000000" w14:paraId="000001DA">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For example - </w:t>
      </w:r>
    </w:p>
    <w:p w:rsidR="00000000" w:rsidRPr="00000000" w:rsidP="00000000" w14:paraId="000001DB">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RL.CR.2.1. Ask and answer questions to demonstrate understanding of key details in a literary text, referring explicitly to the text as the basis for the answers.</w:t>
      </w:r>
    </w:p>
    <w:p w:rsidR="00000000" w:rsidRPr="00000000" w:rsidP="00000000" w14:paraId="000001DC">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p w:rsidR="00000000" w:rsidRPr="00000000" w:rsidP="00000000" w14:paraId="000001DD">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p w:rsidR="00000000" w:rsidRPr="00000000" w:rsidP="00000000" w14:paraId="000001DE">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RI.CR.2.1. Ask and answer questions to demonstrate understanding of key details in an informational text, referring explicitly to the text as the basis for the answers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1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w:charset w:val="00"/>
    <w:family w:val="auto"/>
    <w:pitch w:val="default"/>
  </w:font>
  <w:font w:name="Roboto">
    <w:charset w:val="00"/>
    <w:family w:val="auto"/>
    <w:pitch w:val="default"/>
    <w:sig w:usb0="00000000" w:usb1="00000000" w:usb2="00000000" w:usb3="00000000" w:csb0="00000001" w:csb1="00000000"/>
    <w:embedRegular r:id="rId1" w:fontKey="{0F62F9E8-836B-4A40-9647-5695FEB3087E}"/>
    <w:embedBold r:id="rId2" w:fontKey="{621ECAFE-CEC3-49EB-A818-3ACA9CAAEDD6}"/>
  </w:font>
  <w:font w:name="Cambria">
    <w:charset w:val="00"/>
    <w:family w:val="auto"/>
    <w:pitch w:val="default"/>
  </w:font>
  <w:font w:name="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D6">
    <w:pPr>
      <w:pageBreakBefore w:val="0"/>
      <w:pBdr>
        <w:top w:val="nil"/>
        <w:left w:val="nil"/>
        <w:bottom w:val="nil"/>
        <w:right w:val="nil"/>
        <w:between w:val="nil"/>
      </w:pBdr>
      <w:shd w:val="clear" w:color="auto" w:fill="auto"/>
      <w:tabs>
        <w:tab w:val="center" w:pos="4680"/>
        <w:tab w:val="right" w:pos="9360"/>
      </w:tabs>
      <w:spacing w:before="720" w:after="0" w:line="240" w:lineRule="auto"/>
      <w:jc w:val="center"/>
    </w:pPr>
    <w:r w:rsidRPr="00000000">
      <w:rPr>
        <w:rFonts w:ascii="Calibri" w:eastAsia="Calibri" w:hAnsi="Calibri" w:cs="Calibri"/>
        <w:b w:val="0"/>
        <w:bCs w:val="0"/>
        <w:color w:val="000000"/>
        <w:sz w:val="22"/>
        <w:szCs w:val="22"/>
      </w:rPr>
      <w:drawing>
        <wp:inline distT="0" distB="0" distL="0" distR="0">
          <wp:extent cx="1132452" cy="313844"/>
          <wp:effectExtent l="0" t="0" r="0" b="0"/>
          <wp:docPr id="1" name="image1.png">
            <a:hlinkClick xmlns:a="http://schemas.openxmlformats.org/drawingml/2006/main" xmlns:r="http://schemas.openxmlformats.org/officeDocument/2006/relationships" r:id="rId1"/>
          </wp:docPr>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2"/>
                  <a:stretch>
                    <a:fillRect/>
                  </a:stretch>
                </pic:blipFill>
                <pic:spPr>
                  <a:xfrm>
                    <a:off x="0" y="0"/>
                    <a:ext cx="1132452" cy="313844"/>
                  </a:xfrm>
                  <a:prstGeom prst="rect">
                    <a:avLst/>
                  </a:prstGeom>
                </pic:spPr>
              </pic:pic>
            </a:graphicData>
          </a:graphic>
        </wp:inline>
      </w:drawing>
    </w:r>
    <w:r w:rsidRPr="00000000">
      <w:fldChar w:fldCharType="begin"/>
    </w:r>
    <w:r w:rsidRPr="00000000">
      <w:instrText xml:space="preserve"> HYPERLINK </w:instrText>
    </w:r>
    <w:r w:rsidRPr="00000000">
      <w:instrText>""</w:instrText>
    </w:r>
    <w:r w:rsidRPr="00000000">
      <w:instrText xml:space="preserve"> </w:instrText>
    </w:r>
    <w:r w:rsidRPr="00000000">
      <w:fldChar w:fldCharType="separate"/>
    </w:r>
  </w:p>
  <w:p w:rsidR="00000000" w:rsidRPr="00000000" w:rsidP="00000000" w14:paraId="000001D7">
    <w:pPr>
      <w:pageBreakBefore w:val="0"/>
      <w:pBdr>
        <w:top w:val="nil"/>
        <w:left w:val="nil"/>
        <w:bottom w:val="nil"/>
        <w:right w:val="nil"/>
        <w:between w:val="nil"/>
      </w:pBdr>
      <w:shd w:val="clear" w:color="auto" w:fill="auto"/>
      <w:tabs>
        <w:tab w:val="center" w:pos="4680"/>
        <w:tab w:val="right" w:pos="9360"/>
      </w:tabs>
      <w:spacing w:before="0" w:after="0" w:line="240" w:lineRule="auto"/>
    </w:pPr>
    <w:r w:rsidRPr="0000000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78C7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12950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475A7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42B12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C77F35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DCB4F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EB2068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3FE931F"/>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8">
    <w:nsid w:val="2D1FFDD3"/>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4041FE91"/>
    <w:multiLevelType w:val="hybridMultilevel"/>
    <w:tmpl w:val="00000000"/>
    <w:lvl w:ilvl="0">
      <w:start w:val="1"/>
      <w:numFmt w:val="bullet"/>
      <w:lvlText w:val="●"/>
      <w:lvlJc w:val="left"/>
      <w:pPr>
        <w:ind w:left="720" w:hanging="360"/>
      </w:pPr>
      <w:rPr>
        <w:rFonts w:ascii="Roboto" w:eastAsia="Roboto" w:hAnsi="Roboto" w:cs="Roboto"/>
        <w:b w:val="0"/>
        <w:bCs w:val="0"/>
        <w:i w:val="0"/>
        <w:iCs w:val="0"/>
        <w:smallCaps w:val="0"/>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823174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C15E97"/>
    <w:multiLevelType w:val="hybridMultilevel"/>
    <w:tmpl w:val="000000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A717A4F"/>
    <w:multiLevelType w:val="hybridMultilevel"/>
    <w:tmpl w:val="00000000"/>
    <w:lvl w:ilvl="0">
      <w:start w:val="1"/>
      <w:numFmt w:val="bullet"/>
      <w:lvlText w:val="●"/>
      <w:lvlJc w:val="left"/>
      <w:pPr>
        <w:ind w:left="720" w:hanging="360"/>
      </w:pPr>
      <w:rPr>
        <w:rFonts w:ascii="Roboto" w:eastAsia="Roboto" w:hAnsi="Roboto" w:cs="Roboto"/>
        <w:b w:val="0"/>
        <w:bCs w:val="0"/>
        <w:i w:val="0"/>
        <w:iCs w:val="0"/>
        <w:smallCaps w:val="0"/>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C8BB81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DBEA7B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0DFDD2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4128EB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57259D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5A4A124"/>
    <w:multiLevelType w:val="hybridMultilevel"/>
    <w:tmpl w:val="00000000"/>
    <w:lvl w:ilvl="0">
      <w:start w:val="1"/>
      <w:numFmt w:val="bullet"/>
      <w:lvlText w:val="●"/>
      <w:lvlJc w:val="left"/>
      <w:pPr>
        <w:ind w:left="720" w:hanging="360"/>
      </w:pPr>
      <w:rPr>
        <w:rFonts w:ascii="Roboto" w:eastAsia="Roboto" w:hAnsi="Roboto" w:cs="Roboto"/>
        <w:b w:val="0"/>
        <w:bCs w:val="0"/>
        <w:i w:val="0"/>
        <w:iCs w:val="0"/>
        <w:smallCaps w:val="0"/>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8C4BD4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D6A396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1F93168"/>
    <w:multiLevelType w:val="hybridMultilevel"/>
    <w:tmpl w:val="00000000"/>
    <w:lvl w:ilvl="0">
      <w:start w:val="1"/>
      <w:numFmt w:val="bullet"/>
      <w:lvlText w:val="●"/>
      <w:lvlJc w:val="left"/>
      <w:pPr>
        <w:ind w:left="720" w:hanging="360"/>
      </w:pPr>
      <w:rPr>
        <w:rFonts w:ascii="Roboto" w:eastAsia="Roboto" w:hAnsi="Roboto" w:cs="Roboto"/>
        <w:b w:val="0"/>
        <w:bCs w:val="0"/>
        <w:i w:val="0"/>
        <w:iCs w:val="0"/>
        <w:smallCaps w:val="0"/>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6DD034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4"/>
  </w:num>
  <w:num w:numId="3">
    <w:abstractNumId w:val="1"/>
  </w:num>
  <w:num w:numId="4">
    <w:abstractNumId w:val="15"/>
  </w:num>
  <w:num w:numId="5">
    <w:abstractNumId w:val="0"/>
  </w:num>
  <w:num w:numId="6">
    <w:abstractNumId w:val="14"/>
  </w:num>
  <w:num w:numId="7">
    <w:abstractNumId w:val="16"/>
  </w:num>
  <w:num w:numId="8">
    <w:abstractNumId w:val="20"/>
  </w:num>
  <w:num w:numId="9">
    <w:abstractNumId w:val="21"/>
  </w:num>
  <w:num w:numId="10">
    <w:abstractNumId w:val="9"/>
  </w:num>
  <w:num w:numId="11">
    <w:abstractNumId w:val="22"/>
  </w:num>
  <w:num w:numId="12">
    <w:abstractNumId w:val="2"/>
  </w:num>
  <w:num w:numId="13">
    <w:abstractNumId w:val="13"/>
  </w:num>
  <w:num w:numId="14">
    <w:abstractNumId w:val="18"/>
  </w:num>
  <w:num w:numId="15">
    <w:abstractNumId w:val="7"/>
  </w:num>
  <w:num w:numId="16">
    <w:abstractNumId w:val="11"/>
  </w:num>
  <w:num w:numId="17">
    <w:abstractNumId w:val="6"/>
  </w:num>
  <w:num w:numId="18">
    <w:abstractNumId w:val="10"/>
  </w:num>
  <w:num w:numId="19">
    <w:abstractNumId w:val="5"/>
  </w:num>
  <w:num w:numId="20">
    <w:abstractNumId w:val="12"/>
  </w:num>
  <w:num w:numId="21">
    <w:abstractNumId w:val="8"/>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80" w:after="120" w:line="276" w:lineRule="auto"/>
      <w:outlineLvl w:val="0"/>
    </w:pPr>
    <w:rPr>
      <w:rFonts w:ascii="Calibri" w:eastAsia="Calibri" w:hAnsi="Calibri" w:cs="Calibri"/>
      <w:b/>
      <w:bCs/>
      <w:color w:val="000000"/>
      <w:sz w:val="48"/>
      <w:szCs w:val="48"/>
    </w:rPr>
  </w:style>
  <w:style w:type="paragraph" w:styleId="Heading2">
    <w:name w:val="heading 2"/>
    <w:basedOn w:val="Normal"/>
    <w:next w:val="Normal"/>
    <w:pPr>
      <w:keepNext/>
      <w:keepLines/>
      <w:pageBreakBefore w:val="0"/>
      <w:spacing w:before="360" w:after="80" w:line="276" w:lineRule="auto"/>
      <w:outlineLvl w:val="1"/>
    </w:pPr>
    <w:rPr>
      <w:rFonts w:ascii="Calibri" w:eastAsia="Calibri" w:hAnsi="Calibri" w:cs="Calibri"/>
      <w:b/>
      <w:bCs/>
      <w:color w:val="000000"/>
      <w:sz w:val="36"/>
      <w:szCs w:val="36"/>
    </w:rPr>
  </w:style>
  <w:style w:type="paragraph" w:styleId="Heading3">
    <w:name w:val="heading 3"/>
    <w:basedOn w:val="Normal"/>
    <w:next w:val="Normal"/>
    <w:pPr>
      <w:keepNext/>
      <w:keepLines/>
      <w:pageBreakBefore w:val="0"/>
      <w:spacing w:before="280" w:after="80" w:line="276" w:lineRule="auto"/>
      <w:outlineLvl w:val="2"/>
    </w:pPr>
    <w:rPr>
      <w:rFonts w:ascii="Calibri" w:eastAsia="Calibri" w:hAnsi="Calibri" w:cs="Calibri"/>
      <w:b/>
      <w:bCs/>
      <w:color w:val="000000"/>
      <w:sz w:val="28"/>
      <w:szCs w:val="28"/>
    </w:rPr>
  </w:style>
  <w:style w:type="paragraph" w:styleId="Heading4">
    <w:name w:val="heading 4"/>
    <w:basedOn w:val="Normal"/>
    <w:next w:val="Normal"/>
    <w:pPr>
      <w:keepNext/>
      <w:keepLines/>
      <w:pageBreakBefore w:val="0"/>
      <w:spacing w:before="240" w:after="40" w:line="276" w:lineRule="auto"/>
      <w:outlineLvl w:val="3"/>
    </w:pPr>
    <w:rPr>
      <w:rFonts w:ascii="Calibri" w:eastAsia="Calibri" w:hAnsi="Calibri" w:cs="Calibri"/>
      <w:b/>
      <w:bCs/>
      <w:color w:val="000000"/>
      <w:sz w:val="24"/>
      <w:szCs w:val="24"/>
    </w:rPr>
  </w:style>
  <w:style w:type="paragraph" w:styleId="Heading5">
    <w:name w:val="heading 5"/>
    <w:basedOn w:val="Normal"/>
    <w:next w:val="Normal"/>
    <w:pPr>
      <w:keepNext/>
      <w:keepLines/>
      <w:pageBreakBefore w:val="0"/>
      <w:spacing w:before="220" w:after="40" w:line="276" w:lineRule="auto"/>
      <w:outlineLvl w:val="4"/>
    </w:pPr>
    <w:rPr>
      <w:rFonts w:ascii="Calibri" w:eastAsia="Calibri" w:hAnsi="Calibri" w:cs="Calibri"/>
      <w:b/>
      <w:bCs/>
      <w:color w:val="000000"/>
      <w:sz w:val="22"/>
      <w:szCs w:val="22"/>
    </w:rPr>
  </w:style>
  <w:style w:type="paragraph" w:styleId="Heading6">
    <w:name w:val="heading 6"/>
    <w:basedOn w:val="Normal"/>
    <w:next w:val="Normal"/>
    <w:pPr>
      <w:keepNext/>
      <w:keepLines/>
      <w:pageBreakBefore w:val="0"/>
      <w:spacing w:before="200" w:after="40" w:line="276" w:lineRule="auto"/>
      <w:outlineLvl w:val="5"/>
    </w:pPr>
    <w:rPr>
      <w:rFonts w:ascii="Calibri" w:eastAsia="Calibri" w:hAnsi="Calibri" w:cs="Calibri"/>
      <w:b/>
      <w:bCs/>
      <w:color w:val="000000"/>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default="1" w:styleId="Normal">
    <w:name w:val="Normal"/>
  </w:style>
  <w:style w:type="paragraph" w:styleId="Title">
    <w:name w:val="Title"/>
    <w:basedOn w:val="Normal"/>
    <w:next w:val="Normal"/>
    <w:pPr>
      <w:keepNext/>
      <w:keepLines/>
      <w:pageBreakBefore w:val="0"/>
      <w:spacing w:before="480" w:after="120" w:line="276" w:lineRule="auto"/>
    </w:pPr>
    <w:rPr>
      <w:rFonts w:ascii="Calibri" w:eastAsia="Calibri" w:hAnsi="Calibri" w:cs="Calibri"/>
      <w:b/>
      <w:bCs/>
      <w:color w:val="000000"/>
      <w:sz w:val="72"/>
      <w:szCs w:val="72"/>
    </w:rPr>
  </w:style>
  <w:style w:type="paragraph" w:styleId="Subtitle">
    <w:name w:val="Subtitle"/>
    <w:basedOn w:val="Normal"/>
    <w:next w:val="Normal"/>
    <w:pPr>
      <w:keepNext/>
      <w:keepLines/>
      <w:pageBreakBefore w:val="0"/>
      <w:spacing w:before="360" w:after="80" w:line="276" w:lineRule="auto"/>
    </w:pPr>
    <w:rPr>
      <w:rFonts w:ascii="Georgia" w:eastAsia="Georgia" w:hAnsi="Georgia" w:cs="Georgia"/>
      <w:b w:val="0"/>
      <w:bCs w:val="0"/>
      <w:i/>
      <w:iCs/>
      <w:color w:val="666666"/>
      <w:sz w:val="48"/>
      <w:szCs w:val="48"/>
    </w:rPr>
  </w:style>
  <w:style w:type="table" w:customStyle="1" w:styleId="Table1">
    <w:name w:val="Table1"/>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Pr>
  </w:style>
  <w:style w:type="table" w:customStyle="1" w:styleId="Table3">
    <w:name w:val="Table3"/>
    <w:basedOn w:val="TableNormal"/>
    <w:tblPr>
      <w:tblStyleRowBandSize w:val="1"/>
      <w:tblStyleColBandSize w:val="1"/>
    </w:tblPr>
  </w:style>
  <w:style w:type="table" w:customStyle="1" w:styleId="Table4">
    <w:name w:val="Table4"/>
    <w:basedOn w:val="TableNormal"/>
    <w:tblPr>
      <w:tblStyleRowBandSize w:val="1"/>
      <w:tblStyleColBandSize w:val="1"/>
    </w:tblPr>
  </w:style>
  <w:style w:type="table" w:customStyle="1" w:styleId="Table5">
    <w:name w:val="Table5"/>
    <w:basedOn w:val="TableNormal"/>
    <w:tblPr>
      <w:tblStyleRowBandSize w:val="1"/>
      <w:tblStyleColBandSize w:val="1"/>
    </w:tblPr>
  </w:style>
  <w:style w:type="table" w:customStyle="1" w:styleId="Table6">
    <w:name w:val="Table6"/>
    <w:basedOn w:val="TableNormal"/>
    <w:tblPr>
      <w:tblStyleRowBandSize w:val="1"/>
      <w:tblStyleColBandSize w:val="1"/>
    </w:tblPr>
  </w:style>
  <w:style w:type="table" w:customStyle="1" w:styleId="Table7">
    <w:name w:val="Table7"/>
    <w:basedOn w:val="TableNormal"/>
    <w:tblPr>
      <w:tblStyleRowBandSize w:val="1"/>
      <w:tblStyleColBandSize w:val="1"/>
    </w:tblPr>
  </w:style>
  <w:style w:type="table" w:customStyle="1" w:styleId="Table8">
    <w:name w:val="Table8"/>
    <w:basedOn w:val="TableNormal"/>
    <w:tblPr>
      <w:tblStyleRowBandSize w:val="1"/>
      <w:tblStyleColBandSize w:val="1"/>
    </w:tblPr>
  </w:style>
  <w:style w:type="table" w:customStyle="1" w:styleId="Table9">
    <w:name w:val="Table9"/>
    <w:basedOn w:val="TableNormal"/>
    <w:tblPr>
      <w:tblStyleRowBandSize w:val="1"/>
      <w:tblStyleColBandSize w:val="1"/>
    </w:tblPr>
  </w:style>
  <w:style w:type="table" w:customStyle="1" w:styleId="Table10">
    <w:name w:val="Table10"/>
    <w:basedOn w:val="TableNormal"/>
    <w:tblPr>
      <w:tblStyleRowBandSize w:val="1"/>
      <w:tblStyleColBandSize w:val="1"/>
    </w:tblPr>
  </w:style>
  <w:style w:type="table" w:customStyle="1" w:styleId="Table11">
    <w:name w:val="Table11"/>
    <w:basedOn w:val="TableNormal"/>
    <w:tblPr>
      <w:tblStyleRowBandSize w:val="1"/>
      <w:tblStyleColBandSize w:val="1"/>
    </w:tblPr>
  </w:style>
  <w:style w:type="table" w:customStyle="1" w:styleId="Table12">
    <w:name w:val="Table12"/>
    <w:basedOn w:val="TableNormal"/>
    <w:tblPr>
      <w:tblStyleRowBandSize w:val="1"/>
      <w:tblStyleColBandSize w:val="1"/>
    </w:tblPr>
  </w:style>
  <w:style w:type="table" w:customStyle="1" w:styleId="Table13">
    <w:name w:val="Table1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j.gov/education/modelcurriculum/assessment/pw/peh/h4u3.pdf" TargetMode="External" /><Relationship Id="rId5" Type="http://schemas.openxmlformats.org/officeDocument/2006/relationships/hyperlink" Target="http://www.nj.gov/education/modelcurriculum/assessment/pw/peh/h4u3.pdf" TargetMode="External" /><Relationship Id="rId6" Type="http://schemas.microsoft.com/office/2011/relationships/commentsExtended" Target="commentsExtended.xml" /><Relationship Id="rId7" Type="http://schemas.openxmlformats.org/officeDocument/2006/relationships/comments" Target="comments.xml" /><Relationship Id="rId8" Type="http://schemas.openxmlformats.org/officeDocument/2006/relationships/header" Target="header1.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header1.xml.rels><?xml version="1.0" encoding="utf-8" standalone="yes"?><Relationships xmlns="http://schemas.openxmlformats.org/package/2006/relationships"><Relationship Id="rId1" Type="http://schemas.openxmlformats.org/officeDocument/2006/relationships/hyperlink" Target="about:blank"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