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1x513im1kzdu" w:id="0"/>
            <w:bookmarkEnd w:id="0"/>
            <w:r w:rsidDel="00000000" w:rsidR="00000000" w:rsidRPr="00000000">
              <w:rPr>
                <w:b w:val="1"/>
                <w:i w:val="1"/>
                <w:color w:val="ffffff"/>
                <w:sz w:val="24"/>
                <w:szCs w:val="24"/>
                <w:rtl w:val="0"/>
              </w:rPr>
              <w:t xml:space="preserve">Physical Education Grade 10 Unit 15: Fitness, Skill Development, and Conditioning through Cardiovascular Exercise (Aerobics)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March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Aerobics is designed to improve cardiovascular endurance.  Participants will burn fat calories while improving their capacity for exercise.  Taebo is a fun way of doing cardiovascular exercise.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impact on personal fitness.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some different ways you can measure an individual’s fitness level?</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basic components of physical fitness?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sign and systems of fatigue.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expectable range of performance for their age group and gender.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long and short term physical, social, and emotional benefits associated with regular physical activity.</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Evaluate, monitor, and improve their fitness level.</w:t>
            </w:r>
          </w:p>
        </w:tc>
        <w:tc>
          <w:tcPr>
            <w:gridSpan w:val="2"/>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Jump rope for 1 min 5x</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Wall seat for 1 min 5x</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50 crunches 3x</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Forearm bridge 30 sec 3x</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15 min taebo work out</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30 min advanced taebo work out</w:t>
            </w:r>
          </w:p>
          <w:p w:rsidR="00000000" w:rsidDel="00000000" w:rsidP="00000000" w:rsidRDefault="00000000" w:rsidRPr="00000000" w14:paraId="00000083">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Cardio circuit </w:t>
            </w:r>
            <w:r w:rsidDel="00000000" w:rsidR="00000000" w:rsidRPr="00000000">
              <w:rPr>
                <w:rtl w:val="0"/>
              </w:rPr>
            </w:r>
          </w:p>
          <w:p w:rsidR="00000000" w:rsidDel="00000000" w:rsidP="00000000" w:rsidRDefault="00000000" w:rsidRPr="00000000" w14:paraId="00000084">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Dance</w:t>
            </w: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we know students have learned</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Participation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workouts.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tc>
      </w:tr>
      <w:tr>
        <w:trPr>
          <w:cantSplit w:val="0"/>
          <w:trHeight w:val="120" w:hRule="atLeast"/>
          <w:tblHeader w:val="0"/>
        </w:trPr>
        <w:tc>
          <w:tcPr>
            <w:gridSpan w:val="6"/>
            <w:shd w:fill="1f497d" w:val="clear"/>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A">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activities that promote lifetime wellness and know these activities can include cardiorespiratory endurance, muscular strength, muscular endurance, body composition, and flexibility.</w:t>
            </w:r>
          </w:p>
          <w:p w:rsidR="00000000" w:rsidDel="00000000" w:rsidP="00000000" w:rsidRDefault="00000000" w:rsidRPr="00000000" w14:paraId="0000009B">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communication, cooperation, and problem solving into their goal setting.</w:t>
            </w:r>
          </w:p>
          <w:p w:rsidR="00000000" w:rsidDel="00000000" w:rsidP="00000000" w:rsidRDefault="00000000" w:rsidRPr="00000000" w14:paraId="0000009C">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9D">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pace to gain peak performance.</w:t>
            </w:r>
          </w:p>
          <w:p w:rsidR="00000000" w:rsidDel="00000000" w:rsidP="00000000" w:rsidRDefault="00000000" w:rsidRPr="00000000" w14:paraId="0000009E">
            <w:pPr>
              <w:pageBreakBefore w:val="0"/>
              <w:numPr>
                <w:ilvl w:val="0"/>
                <w:numId w:val="4"/>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set short and long term goals to improve performance in activity.</w:t>
            </w:r>
          </w:p>
          <w:p w:rsidR="00000000" w:rsidDel="00000000" w:rsidP="00000000" w:rsidRDefault="00000000" w:rsidRPr="00000000" w14:paraId="0000009F">
            <w:pPr>
              <w:pageBreakBefore w:val="0"/>
              <w:numPr>
                <w:ilvl w:val="0"/>
                <w:numId w:val="4"/>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Can recognize and perform exercises to increase strength and/or endurance.</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3">
            <w:pPr>
              <w:pageBreakBefore w:val="0"/>
              <w:numPr>
                <w:ilvl w:val="0"/>
                <w:numId w:val="6"/>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A4">
            <w:pPr>
              <w:pageBreakBefore w:val="0"/>
              <w:numPr>
                <w:ilvl w:val="0"/>
                <w:numId w:val="6"/>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Dancing skills (figure 8, ball and chain, slide, turn, etc.</w:t>
            </w:r>
          </w:p>
          <w:p w:rsidR="00000000" w:rsidDel="00000000" w:rsidP="00000000" w:rsidRDefault="00000000" w:rsidRPr="00000000" w14:paraId="000000A5">
            <w:pPr>
              <w:pageBreakBefore w:val="0"/>
              <w:numPr>
                <w:ilvl w:val="0"/>
                <w:numId w:val="6"/>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Flexibility</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B">
            <w:pPr>
              <w:pageBreakBefore w:val="0"/>
              <w:numPr>
                <w:ilvl w:val="0"/>
                <w:numId w:val="7"/>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Daily Warm –Up activities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Flexibility</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Cardiovascular Endurance</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High knees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Butt kicks</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Jumping Jacks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Running</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Carioca</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Shuffle</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Jog/ walk the track</w:t>
            </w:r>
          </w:p>
          <w:p w:rsidR="00000000" w:rsidDel="00000000" w:rsidP="00000000" w:rsidRDefault="00000000" w:rsidRPr="00000000" w14:paraId="000000B6">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Circuit exercises</w:t>
            </w:r>
          </w:p>
          <w:p w:rsidR="00000000" w:rsidDel="00000000" w:rsidP="00000000" w:rsidRDefault="00000000" w:rsidRPr="00000000" w14:paraId="000000B7">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Jump rope</w:t>
            </w:r>
          </w:p>
          <w:p w:rsidR="00000000" w:rsidDel="00000000" w:rsidP="00000000" w:rsidRDefault="00000000" w:rsidRPr="00000000" w14:paraId="000000B8">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Step aerobics</w:t>
            </w:r>
          </w:p>
          <w:p w:rsidR="00000000" w:rsidDel="00000000" w:rsidP="00000000" w:rsidRDefault="00000000" w:rsidRPr="00000000" w14:paraId="000000B9">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Tag Games</w:t>
            </w:r>
          </w:p>
          <w:p w:rsidR="00000000" w:rsidDel="00000000" w:rsidP="00000000" w:rsidRDefault="00000000" w:rsidRPr="00000000" w14:paraId="000000BA">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Skill development Activities</w:t>
            </w:r>
          </w:p>
          <w:p w:rsidR="00000000" w:rsidDel="00000000" w:rsidP="00000000" w:rsidRDefault="00000000" w:rsidRPr="00000000" w14:paraId="000000BB">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Presidential Fitness Testing</w:t>
            </w:r>
          </w:p>
          <w:p w:rsidR="00000000" w:rsidDel="00000000" w:rsidP="00000000" w:rsidRDefault="00000000" w:rsidRPr="00000000" w14:paraId="000000BC">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Triangle tag</w:t>
            </w:r>
          </w:p>
          <w:p w:rsidR="00000000" w:rsidDel="00000000" w:rsidP="00000000" w:rsidRDefault="00000000" w:rsidRPr="00000000" w14:paraId="000000BD">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Partner Tag</w:t>
            </w:r>
          </w:p>
          <w:p w:rsidR="00000000" w:rsidDel="00000000" w:rsidP="00000000" w:rsidRDefault="00000000" w:rsidRPr="00000000" w14:paraId="000000BE">
            <w:pPr>
              <w:pageBreakBefore w:val="0"/>
              <w:numPr>
                <w:ilvl w:val="0"/>
                <w:numId w:val="8"/>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Marker Relay</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4">
            <w:pPr>
              <w:pageBreakBefore w:val="0"/>
              <w:rPr/>
            </w:pPr>
            <w:r w:rsidDel="00000000" w:rsidR="00000000" w:rsidRPr="00000000">
              <w:rPr>
                <w:rtl w:val="0"/>
              </w:rPr>
              <w:t xml:space="preserve">Unit focus on personal health</w:t>
            </w:r>
          </w:p>
          <w:p w:rsidR="00000000" w:rsidDel="00000000" w:rsidP="00000000" w:rsidRDefault="00000000" w:rsidRPr="00000000" w14:paraId="000000C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0">
            <w:pPr>
              <w:pageBreakBefore w:val="0"/>
              <w:numPr>
                <w:ilvl w:val="0"/>
                <w:numId w:val="2"/>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8">
            <w:pPr>
              <w:pageBreakBefore w:val="0"/>
              <w:numPr>
                <w:ilvl w:val="0"/>
                <w:numId w:val="3"/>
              </w:numPr>
              <w:ind w:left="720" w:hanging="360"/>
            </w:pPr>
            <w:r w:rsidDel="00000000" w:rsidR="00000000" w:rsidRPr="00000000">
              <w:rPr>
                <w:rtl w:val="0"/>
              </w:rPr>
              <w:t xml:space="preserve">jump ropes</w:t>
            </w:r>
          </w:p>
          <w:p w:rsidR="00000000" w:rsidDel="00000000" w:rsidP="00000000" w:rsidRDefault="00000000" w:rsidRPr="00000000" w14:paraId="000000D9">
            <w:pPr>
              <w:pageBreakBefore w:val="0"/>
              <w:numPr>
                <w:ilvl w:val="0"/>
                <w:numId w:val="3"/>
              </w:numPr>
              <w:ind w:left="720" w:hanging="360"/>
            </w:pPr>
            <w:r w:rsidDel="00000000" w:rsidR="00000000" w:rsidRPr="00000000">
              <w:rPr>
                <w:rtl w:val="0"/>
              </w:rPr>
              <w:t xml:space="preserve">taebo video</w:t>
            </w:r>
          </w:p>
          <w:p w:rsidR="00000000" w:rsidDel="00000000" w:rsidP="00000000" w:rsidRDefault="00000000" w:rsidRPr="00000000" w14:paraId="000000DA">
            <w:pPr>
              <w:pageBreakBefore w:val="0"/>
              <w:numPr>
                <w:ilvl w:val="0"/>
                <w:numId w:val="3"/>
              </w:numPr>
              <w:ind w:left="720" w:hanging="360"/>
            </w:pPr>
            <w:r w:rsidDel="00000000" w:rsidR="00000000" w:rsidRPr="00000000">
              <w:rPr>
                <w:rtl w:val="0"/>
              </w:rPr>
              <w:t xml:space="preserve">exercise mats</w:t>
            </w:r>
          </w:p>
          <w:p w:rsidR="00000000" w:rsidDel="00000000" w:rsidP="00000000" w:rsidRDefault="00000000" w:rsidRPr="00000000" w14:paraId="000000DB">
            <w:pPr>
              <w:pageBreakBefore w:val="0"/>
              <w:numPr>
                <w:ilvl w:val="0"/>
                <w:numId w:val="3"/>
              </w:numPr>
              <w:ind w:left="720" w:hanging="360"/>
            </w:pPr>
            <w:r w:rsidDel="00000000" w:rsidR="00000000" w:rsidRPr="00000000">
              <w:fldChar w:fldCharType="begin"/>
              <w:instrText xml:space="preserve"> HYPERLINK "http://www.pecentral.com/" </w:instrText>
              <w:fldChar w:fldCharType="separate"/>
            </w:r>
            <w:r w:rsidDel="00000000" w:rsidR="00000000" w:rsidRPr="00000000">
              <w:rPr>
                <w:color w:val="1155cc"/>
                <w:u w:val="single"/>
                <w:rtl w:val="0"/>
              </w:rPr>
              <w:t xml:space="preserve">www.pecentral.com</w:t>
            </w:r>
          </w:p>
          <w:p w:rsidR="00000000" w:rsidDel="00000000" w:rsidP="00000000" w:rsidRDefault="00000000" w:rsidRPr="00000000" w14:paraId="000000DC">
            <w:pPr>
              <w:pageBreakBefore w:val="0"/>
              <w:numPr>
                <w:ilvl w:val="0"/>
                <w:numId w:val="3"/>
              </w:numPr>
              <w:ind w:left="720" w:hanging="360"/>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color w:val="1155cc"/>
                <w:u w:val="single"/>
                <w:rtl w:val="0"/>
              </w:rPr>
              <w:t xml:space="preserve">http://www.sparkpe.org/</w:t>
            </w:r>
          </w:p>
          <w:p w:rsidR="00000000" w:rsidDel="00000000" w:rsidP="00000000" w:rsidRDefault="00000000" w:rsidRPr="00000000" w14:paraId="000000DD">
            <w:pPr>
              <w:pageBreakBefore w:val="0"/>
              <w:numPr>
                <w:ilvl w:val="0"/>
                <w:numId w:val="3"/>
              </w:numPr>
              <w:ind w:left="720" w:hanging="360"/>
            </w:pPr>
            <w:r w:rsidDel="00000000" w:rsidR="00000000" w:rsidRPr="00000000">
              <w:fldChar w:fldCharType="end"/>
            </w:r>
            <w:r w:rsidDel="00000000" w:rsidR="00000000" w:rsidRPr="00000000">
              <w:fldChar w:fldCharType="begin"/>
              <w:instrText xml:space="preserve"> HYPERLINK "http://www.lessonplanet.com/teachers/5678-line-dance?page=1" </w:instrText>
              <w:fldChar w:fldCharType="separate"/>
            </w:r>
            <w:r w:rsidDel="00000000" w:rsidR="00000000" w:rsidRPr="00000000">
              <w:rPr>
                <w:color w:val="1155cc"/>
                <w:u w:val="single"/>
                <w:rtl w:val="0"/>
              </w:rPr>
              <w:t xml:space="preserve">http://www.lessonplanet.com/teachers/5678-line-dance?page=1</w:t>
            </w:r>
          </w:p>
          <w:p w:rsidR="00000000" w:rsidDel="00000000" w:rsidP="00000000" w:rsidRDefault="00000000" w:rsidRPr="00000000" w14:paraId="000000DE">
            <w:pPr>
              <w:pageBreakBefore w:val="0"/>
              <w:numPr>
                <w:ilvl w:val="0"/>
                <w:numId w:val="3"/>
              </w:numPr>
              <w:ind w:left="720" w:hanging="360"/>
            </w:pPr>
            <w:r w:rsidDel="00000000" w:rsidR="00000000" w:rsidRPr="00000000">
              <w:fldChar w:fldCharType="end"/>
            </w:r>
            <w:r w:rsidDel="00000000" w:rsidR="00000000" w:rsidRPr="00000000">
              <w:rPr>
                <w:i w:val="1"/>
                <w:rtl w:val="0"/>
              </w:rPr>
              <w:t xml:space="preserve">Fitness For Life</w:t>
            </w:r>
            <w:r w:rsidDel="00000000" w:rsidR="00000000" w:rsidRPr="00000000">
              <w:rPr>
                <w:rtl w:val="0"/>
              </w:rPr>
              <w:t xml:space="preserve"> (book)</w:t>
            </w:r>
          </w:p>
          <w:p w:rsidR="00000000" w:rsidDel="00000000" w:rsidP="00000000" w:rsidRDefault="00000000" w:rsidRPr="00000000" w14:paraId="000000DF">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6">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7">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8">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9">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A">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B">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C">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ED">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E">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F">
            <w:pPr>
              <w:pageBreakBefore w:val="0"/>
              <w:numPr>
                <w:ilvl w:val="0"/>
                <w:numId w:val="5"/>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2">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3">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4">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5">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6">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7">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8">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9">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A">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B">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C">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F">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0">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1">
            <w:pPr>
              <w:pageBreakBefore w:val="0"/>
              <w:spacing w:after="80" w:before="40" w:lineRule="auto"/>
              <w:rPr>
                <w:b w:val="1"/>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3">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4">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