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4"/>
                <w:szCs w:val="24"/>
              </w:rPr>
            </w:pPr>
            <w:r w:rsidDel="00000000" w:rsidR="00000000" w:rsidRPr="00000000">
              <w:rPr>
                <w:b w:val="1"/>
                <w:i w:val="1"/>
                <w:color w:val="ffffff"/>
                <w:sz w:val="24"/>
                <w:szCs w:val="24"/>
                <w:rtl w:val="0"/>
              </w:rPr>
              <w:t xml:space="preserve">Physical Education Grade 10 Unit 7: Fitness, Sportsmanship, and Skill Development through Team Sports (Volleyball)</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rPr>
            </w:pPr>
            <w:bookmarkStart w:colFirst="0" w:colLast="0" w:name="_gjdgxs" w:id="0"/>
            <w:bookmarkEnd w:id="0"/>
            <w:r w:rsidDel="00000000" w:rsidR="00000000" w:rsidRPr="00000000">
              <w:rPr>
                <w:b w:val="1"/>
                <w:i w:val="1"/>
                <w:color w:val="ffffff"/>
                <w:rtl w:val="0"/>
              </w:rPr>
              <w:t xml:space="preserve">November</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1E">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1F">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0">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1">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2">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7">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8">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w:t>
            </w:r>
          </w:p>
          <w:p w:rsidR="00000000" w:rsidDel="00000000" w:rsidP="00000000" w:rsidRDefault="00000000" w:rsidRPr="00000000" w14:paraId="00000029">
            <w:pPr>
              <w:spacing w:line="276" w:lineRule="auto"/>
              <w:rPr/>
            </w:pPr>
            <w:r w:rsidDel="00000000" w:rsidR="00000000" w:rsidRPr="00000000">
              <w:rPr>
                <w:rtl w:val="0"/>
              </w:rPr>
              <w:t xml:space="preserve">• 2.2.12.LF.3: Examine building to a level of fitness to successfully participate in a range of different physical activities during a lifetime. </w:t>
            </w:r>
          </w:p>
          <w:p w:rsidR="00000000" w:rsidDel="00000000" w:rsidP="00000000" w:rsidRDefault="00000000" w:rsidRPr="00000000" w14:paraId="0000002A">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B">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2E">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2F">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30">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1">
            <w:pPr>
              <w:spacing w:line="276" w:lineRule="auto"/>
              <w:rPr>
                <w:b w:val="1"/>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5">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6">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7">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8">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9">
            <w:pPr>
              <w:spacing w:line="276" w:lineRule="auto"/>
              <w:rPr/>
            </w:pPr>
            <w:r w:rsidDel="00000000" w:rsidR="00000000" w:rsidRPr="00000000">
              <w:rPr>
                <w:rtl w:val="0"/>
              </w:rPr>
              <w:t xml:space="preserve">• 2.2.12.N.5: Research recent trends in plant based and organic food choices and industries that have shown an impact on lowering heart, cancer, diabetes, and other diseases.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13011.0" w:type="dxa"/>
              <w:jc w:val="left"/>
              <w:tblLayout w:type="fixed"/>
              <w:tblLook w:val="0400"/>
            </w:tblPr>
            <w:tblGrid>
              <w:gridCol w:w="135"/>
              <w:gridCol w:w="12825"/>
              <w:gridCol w:w="51"/>
              <w:tblGridChange w:id="0">
                <w:tblGrid>
                  <w:gridCol w:w="135"/>
                  <w:gridCol w:w="12825"/>
                  <w:gridCol w:w="51"/>
                </w:tblGrid>
              </w:tblGridChange>
            </w:tblGrid>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u w:val="single"/>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u w:val="single"/>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bl>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w:t>
            </w:r>
            <w:r w:rsidDel="00000000" w:rsidR="00000000" w:rsidRPr="00000000">
              <w:rPr>
                <w:rtl w:val="0"/>
              </w:rPr>
              <w:t xml:space="preserve">: </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Playing volleyball will promote camaraderie between students.  Students will need to display teamwork to successfully play the game.  When learning to set, bump, and volley communication skills will be tested.  Students’ hand-eye coordination will also be tested during drills and games of volleyball.</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69">
            <w:pPr>
              <w:pageBreakBefore w:val="0"/>
              <w:numPr>
                <w:ilvl w:val="0"/>
                <w:numId w:val="5"/>
              </w:numPr>
              <w:pBdr>
                <w:top w:space="0" w:sz="0" w:val="nil"/>
                <w:left w:space="0" w:sz="0" w:val="nil"/>
                <w:bottom w:space="0" w:sz="0" w:val="nil"/>
                <w:right w:space="0" w:sz="0" w:val="nil"/>
                <w:between w:space="0" w:sz="0" w:val="nil"/>
              </w:pBdr>
              <w:shd w:fill="auto" w:val="clear"/>
              <w:spacing w:after="0" w:before="280" w:lineRule="auto"/>
              <w:ind w:left="720" w:hanging="360"/>
              <w:rPr>
                <w:color w:val="333333"/>
              </w:rPr>
            </w:pPr>
            <w:r w:rsidDel="00000000" w:rsidR="00000000" w:rsidRPr="00000000">
              <w:rPr>
                <w:color w:val="333333"/>
                <w:rtl w:val="0"/>
              </w:rPr>
              <w:t xml:space="preserve">That personal and group contributions lead to achievement of goals and tasks.</w:t>
            </w:r>
          </w:p>
          <w:p w:rsidR="00000000" w:rsidDel="00000000" w:rsidP="00000000" w:rsidRDefault="00000000" w:rsidRPr="00000000" w14:paraId="0000006A">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A group’s ability to be respectful, supportive, and adherent to a code of conduct will enhance group productivity.</w:t>
            </w:r>
          </w:p>
          <w:p w:rsidR="00000000" w:rsidDel="00000000" w:rsidP="00000000" w:rsidRDefault="00000000" w:rsidRPr="00000000" w14:paraId="0000006B">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Mentally preparing for a game or activity can help with performance.</w:t>
            </w:r>
          </w:p>
          <w:p w:rsidR="00000000" w:rsidDel="00000000" w:rsidP="00000000" w:rsidRDefault="00000000" w:rsidRPr="00000000" w14:paraId="0000006C">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Rules and regulations have an impact on the health and safety of participants.</w:t>
            </w:r>
          </w:p>
          <w:p w:rsidR="00000000" w:rsidDel="00000000" w:rsidP="00000000" w:rsidRDefault="00000000" w:rsidRPr="00000000" w14:paraId="0000006D">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Rules and regulations have an impact on the health and safety of participants.</w:t>
            </w:r>
          </w:p>
          <w:p w:rsidR="00000000" w:rsidDel="00000000" w:rsidP="00000000" w:rsidRDefault="00000000" w:rsidRPr="00000000" w14:paraId="0000006E">
            <w:pPr>
              <w:pageBreakBefore w:val="0"/>
              <w:numPr>
                <w:ilvl w:val="0"/>
                <w:numId w:val="5"/>
              </w:numPr>
              <w:ind w:left="720" w:hanging="360"/>
            </w:pPr>
            <w:r w:rsidDel="00000000" w:rsidR="00000000" w:rsidRPr="00000000">
              <w:rPr>
                <w:rtl w:val="0"/>
              </w:rPr>
              <w:t xml:space="preserve">Factors such as health status, interests, environmental conditions, and available time have impact on personal fitness.</w:t>
            </w:r>
          </w:p>
          <w:p w:rsidR="00000000" w:rsidDel="00000000" w:rsidP="00000000" w:rsidRDefault="00000000" w:rsidRPr="00000000" w14:paraId="0000006F">
            <w:pPr>
              <w:pageBreakBefore w:val="0"/>
              <w:numPr>
                <w:ilvl w:val="0"/>
                <w:numId w:val="5"/>
              </w:numPr>
              <w:ind w:left="720" w:hanging="360"/>
            </w:pPr>
            <w:r w:rsidDel="00000000" w:rsidR="00000000" w:rsidRPr="00000000">
              <w:rPr>
                <w:rtl w:val="0"/>
              </w:rPr>
              <w:t xml:space="preserve">There is a progression of activity that will improve each component of fitness and skill level.</w:t>
            </w:r>
          </w:p>
          <w:p w:rsidR="00000000" w:rsidDel="00000000" w:rsidP="00000000" w:rsidRDefault="00000000" w:rsidRPr="00000000" w14:paraId="00000070">
            <w:pPr>
              <w:pageBreakBefore w:val="0"/>
              <w:ind w:left="720" w:firstLine="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77">
            <w:pPr>
              <w:pageBreakBefore w:val="0"/>
              <w:numPr>
                <w:ilvl w:val="0"/>
                <w:numId w:val="1"/>
              </w:numPr>
              <w:pBdr>
                <w:top w:space="0" w:sz="0" w:val="nil"/>
                <w:left w:space="0" w:sz="0" w:val="nil"/>
                <w:bottom w:space="0" w:sz="0" w:val="nil"/>
                <w:right w:space="0" w:sz="0" w:val="nil"/>
                <w:between w:space="0" w:sz="0" w:val="nil"/>
              </w:pBdr>
              <w:shd w:fill="auto" w:val="clear"/>
              <w:spacing w:after="0" w:before="280" w:lineRule="auto"/>
              <w:ind w:left="720" w:hanging="360"/>
              <w:rPr>
                <w:color w:val="333333"/>
              </w:rPr>
            </w:pPr>
            <w:r w:rsidDel="00000000" w:rsidR="00000000" w:rsidRPr="00000000">
              <w:rPr>
                <w:color w:val="333333"/>
                <w:rtl w:val="0"/>
              </w:rPr>
              <w:t xml:space="preserve">How can we apply and analyze the use of momentum, force, and torque to enhance or change the performance of movement skills during physical activity.</w:t>
            </w:r>
          </w:p>
          <w:p w:rsidR="00000000" w:rsidDel="00000000" w:rsidP="00000000" w:rsidRDefault="00000000" w:rsidRPr="00000000" w14:paraId="00000078">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How might the short- and long-term physical, social, and emotional benefits and potential problems associated with regular physical activity affect you.</w:t>
            </w:r>
          </w:p>
          <w:p w:rsidR="00000000" w:rsidDel="00000000" w:rsidP="00000000" w:rsidRDefault="00000000" w:rsidRPr="00000000" w14:paraId="00000079">
            <w:pPr>
              <w:pageBreakBefore w:val="0"/>
              <w:numPr>
                <w:ilvl w:val="0"/>
                <w:numId w:val="1"/>
              </w:numPr>
              <w:ind w:left="720" w:hanging="360"/>
            </w:pPr>
            <w:r w:rsidDel="00000000" w:rsidR="00000000" w:rsidRPr="00000000">
              <w:rPr>
                <w:rtl w:val="0"/>
              </w:rPr>
              <w:t xml:space="preserve">Why is there a need for rules and regulations?</w:t>
            </w:r>
          </w:p>
          <w:p w:rsidR="00000000" w:rsidDel="00000000" w:rsidP="00000000" w:rsidRDefault="00000000" w:rsidRPr="00000000" w14:paraId="0000007A">
            <w:pPr>
              <w:pageBreakBefore w:val="0"/>
              <w:numPr>
                <w:ilvl w:val="0"/>
                <w:numId w:val="1"/>
              </w:numPr>
              <w:ind w:left="720" w:hanging="360"/>
            </w:pPr>
            <w:r w:rsidDel="00000000" w:rsidR="00000000" w:rsidRPr="00000000">
              <w:rPr>
                <w:rtl w:val="0"/>
              </w:rPr>
              <w:t xml:space="preserve">What are the benefits of teamwork and good sportsmanship?</w:t>
            </w:r>
          </w:p>
          <w:p w:rsidR="00000000" w:rsidDel="00000000" w:rsidP="00000000" w:rsidRDefault="00000000" w:rsidRPr="00000000" w14:paraId="0000007B">
            <w:pPr>
              <w:pageBreakBefore w:val="0"/>
              <w:ind w:left="720" w:firstLine="0"/>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Content</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know</w:t>
            </w:r>
          </w:p>
        </w:tc>
        <w:tc>
          <w:tcPr>
            <w:gridSpan w:val="2"/>
          </w:tcPr>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Skills</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be able to do</w:t>
            </w:r>
          </w:p>
        </w:tc>
        <w:tc>
          <w:tcPr>
            <w:gridSpan w:val="2"/>
          </w:tcPr>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Activities/Strategies</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How we teach content and skills</w:t>
            </w:r>
          </w:p>
        </w:tc>
        <w:tc>
          <w:tcPr/>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Evidence (Assessments)</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2">
            <w:pPr>
              <w:pageBreakBefore w:val="0"/>
              <w:numPr>
                <w:ilvl w:val="0"/>
                <w:numId w:val="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to evaluate personal participation as a leader and a follower.</w:t>
            </w:r>
          </w:p>
          <w:p w:rsidR="00000000" w:rsidDel="00000000" w:rsidP="00000000" w:rsidRDefault="00000000" w:rsidRPr="00000000" w14:paraId="00000093">
            <w:pPr>
              <w:pageBreakBefore w:val="0"/>
              <w:numPr>
                <w:ilvl w:val="0"/>
                <w:numId w:val="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to use positive reinforcement to critique other participant’s performance.</w:t>
            </w:r>
          </w:p>
          <w:p w:rsidR="00000000" w:rsidDel="00000000" w:rsidP="00000000" w:rsidRDefault="00000000" w:rsidRPr="00000000" w14:paraId="00000094">
            <w:pPr>
              <w:pageBreakBefore w:val="0"/>
              <w:numPr>
                <w:ilvl w:val="0"/>
                <w:numId w:val="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to keep score during a game.</w:t>
            </w:r>
          </w:p>
          <w:p w:rsidR="00000000" w:rsidDel="00000000" w:rsidP="00000000" w:rsidRDefault="00000000" w:rsidRPr="00000000" w14:paraId="00000095">
            <w:pPr>
              <w:pageBreakBefore w:val="0"/>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How to serve, set, and bump.</w:t>
            </w: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76" w:lineRule="auto"/>
              <w:ind w:left="720" w:firstLine="0"/>
              <w:rPr/>
            </w:pPr>
            <w:r w:rsidDel="00000000" w:rsidR="00000000" w:rsidRPr="00000000">
              <w:rPr>
                <w:rtl w:val="0"/>
              </w:rPr>
            </w:r>
          </w:p>
          <w:p w:rsidR="00000000" w:rsidDel="00000000" w:rsidP="00000000" w:rsidRDefault="00000000" w:rsidRPr="00000000" w14:paraId="0000009E">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Employ strategies to improve communication and listening skills and assess their effectiveness.</w:t>
            </w:r>
            <w:r w:rsidDel="00000000" w:rsidR="00000000" w:rsidRPr="00000000">
              <w:rPr>
                <w:rtl w:val="0"/>
              </w:rPr>
            </w:r>
          </w:p>
          <w:p w:rsidR="00000000" w:rsidDel="00000000" w:rsidP="00000000" w:rsidRDefault="00000000" w:rsidRPr="00000000" w14:paraId="0000009F">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Engage in a variety of sustained, vigorous physical activities to enhance each component of fitness. </w:t>
            </w:r>
            <w:r w:rsidDel="00000000" w:rsidR="00000000" w:rsidRPr="00000000">
              <w:rPr>
                <w:rtl w:val="0"/>
              </w:rPr>
            </w:r>
          </w:p>
          <w:p w:rsidR="00000000" w:rsidDel="00000000" w:rsidP="00000000" w:rsidRDefault="00000000" w:rsidRPr="00000000" w14:paraId="000000A0">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Properly serve volleyball to start a game.</w:t>
            </w:r>
            <w:r w:rsidDel="00000000" w:rsidR="00000000" w:rsidRPr="00000000">
              <w:rPr>
                <w:rtl w:val="0"/>
              </w:rPr>
            </w:r>
          </w:p>
          <w:p w:rsidR="00000000" w:rsidDel="00000000" w:rsidP="00000000" w:rsidRDefault="00000000" w:rsidRPr="00000000" w14:paraId="000000A1">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Properly bump and set during a game.</w:t>
            </w:r>
            <w:r w:rsidDel="00000000" w:rsidR="00000000" w:rsidRPr="00000000">
              <w:rPr>
                <w:rtl w:val="0"/>
              </w:rPr>
            </w:r>
          </w:p>
          <w:p w:rsidR="00000000" w:rsidDel="00000000" w:rsidP="00000000" w:rsidRDefault="00000000" w:rsidRPr="00000000" w14:paraId="000000A2">
            <w:pPr>
              <w:pageBreakBefore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Participate in a game using proper scoring and abiding by all rules.</w:t>
            </w:r>
            <w:r w:rsidDel="00000000" w:rsidR="00000000" w:rsidRPr="00000000">
              <w:rPr>
                <w:rtl w:val="0"/>
              </w:rPr>
            </w:r>
          </w:p>
        </w:tc>
        <w:tc>
          <w:tcPr>
            <w:gridSpan w:val="2"/>
          </w:tcPr>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276" w:lineRule="auto"/>
              <w:ind w:left="720" w:firstLine="0"/>
              <w:rPr/>
            </w:pPr>
            <w:r w:rsidDel="00000000" w:rsidR="00000000" w:rsidRPr="00000000">
              <w:rPr>
                <w:rtl w:val="0"/>
              </w:rPr>
            </w:r>
          </w:p>
          <w:p w:rsidR="00000000" w:rsidDel="00000000" w:rsidP="00000000" w:rsidRDefault="00000000" w:rsidRPr="00000000" w14:paraId="000000A5">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Bumping drills (students stand 10 ft. apart and bump back and forth)</w:t>
            </w:r>
            <w:r w:rsidDel="00000000" w:rsidR="00000000" w:rsidRPr="00000000">
              <w:rPr>
                <w:rtl w:val="0"/>
              </w:rPr>
            </w:r>
          </w:p>
          <w:p w:rsidR="00000000" w:rsidDel="00000000" w:rsidP="00000000" w:rsidRDefault="00000000" w:rsidRPr="00000000" w14:paraId="000000A6">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circle drills (group in a circle keeping ball in air)</w:t>
            </w:r>
            <w:r w:rsidDel="00000000" w:rsidR="00000000" w:rsidRPr="00000000">
              <w:rPr>
                <w:rtl w:val="0"/>
              </w:rPr>
            </w:r>
          </w:p>
          <w:p w:rsidR="00000000" w:rsidDel="00000000" w:rsidP="00000000" w:rsidRDefault="00000000" w:rsidRPr="00000000" w14:paraId="000000A7">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Setting drills (students stand 10 ft. apart and set the ball back and forth)</w:t>
            </w:r>
            <w:r w:rsidDel="00000000" w:rsidR="00000000" w:rsidRPr="00000000">
              <w:rPr>
                <w:rtl w:val="0"/>
              </w:rPr>
            </w:r>
          </w:p>
          <w:p w:rsidR="00000000" w:rsidDel="00000000" w:rsidP="00000000" w:rsidRDefault="00000000" w:rsidRPr="00000000" w14:paraId="000000A8">
            <w:pPr>
              <w:pageBreakBefore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 Serving drills (students will serve to each other using proper serving technique)</w:t>
            </w:r>
            <w:r w:rsidDel="00000000" w:rsidR="00000000" w:rsidRPr="00000000">
              <w:rPr>
                <w:rtl w:val="0"/>
              </w:rPr>
            </w:r>
          </w:p>
        </w:tc>
        <w:tc>
          <w:tcPr/>
          <w:p w:rsidR="00000000" w:rsidDel="00000000" w:rsidP="00000000" w:rsidRDefault="00000000" w:rsidRPr="00000000" w14:paraId="000000AA">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Participation</w:t>
            </w:r>
            <w:r w:rsidDel="00000000" w:rsidR="00000000" w:rsidRPr="00000000">
              <w:rPr>
                <w:rtl w:val="0"/>
              </w:rPr>
            </w:r>
          </w:p>
          <w:p w:rsidR="00000000" w:rsidDel="00000000" w:rsidP="00000000" w:rsidRDefault="00000000" w:rsidRPr="00000000" w14:paraId="000000AB">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Sample Assessment Item</w:t>
            </w:r>
            <w:r w:rsidDel="00000000" w:rsidR="00000000" w:rsidRPr="00000000">
              <w:rPr>
                <w:rtl w:val="0"/>
              </w:rPr>
            </w:r>
          </w:p>
          <w:p w:rsidR="00000000" w:rsidDel="00000000" w:rsidP="00000000" w:rsidRDefault="00000000" w:rsidRPr="00000000" w14:paraId="000000AC">
            <w:pPr>
              <w:pageBreakBefore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Students will be graded on completion of skills and participation in class.</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B9">
            <w:pPr>
              <w:pageBreakBefore w:val="0"/>
              <w:numPr>
                <w:ilvl w:val="0"/>
                <w:numId w:val="8"/>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Define “team” and knows the responsibility of members</w:t>
            </w:r>
          </w:p>
          <w:p w:rsidR="00000000" w:rsidDel="00000000" w:rsidP="00000000" w:rsidRDefault="00000000" w:rsidRPr="00000000" w14:paraId="000000BA">
            <w:pPr>
              <w:pageBreakBefore w:val="0"/>
              <w:numPr>
                <w:ilvl w:val="0"/>
                <w:numId w:val="8"/>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Apply teamwork for attainment of individual and team goals.</w:t>
            </w:r>
          </w:p>
          <w:p w:rsidR="00000000" w:rsidDel="00000000" w:rsidP="00000000" w:rsidRDefault="00000000" w:rsidRPr="00000000" w14:paraId="000000BB">
            <w:pPr>
              <w:pageBreakBefore w:val="0"/>
              <w:numPr>
                <w:ilvl w:val="0"/>
                <w:numId w:val="8"/>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Research the rules of team sports (e.g., football, soccer, basketball, volleyball, handball)  </w:t>
            </w:r>
          </w:p>
          <w:p w:rsidR="00000000" w:rsidDel="00000000" w:rsidP="00000000" w:rsidRDefault="00000000" w:rsidRPr="00000000" w14:paraId="000000BC">
            <w:pPr>
              <w:pageBreakBefore w:val="0"/>
              <w:numPr>
                <w:ilvl w:val="0"/>
                <w:numId w:val="8"/>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Apply rules of team sports in cooperative play</w:t>
            </w:r>
          </w:p>
          <w:p w:rsidR="00000000" w:rsidDel="00000000" w:rsidP="00000000" w:rsidRDefault="00000000" w:rsidRPr="00000000" w14:paraId="000000BD">
            <w:pPr>
              <w:pageBreakBefore w:val="0"/>
              <w:numPr>
                <w:ilvl w:val="0"/>
                <w:numId w:val="8"/>
              </w:numPr>
              <w:pBdr>
                <w:top w:space="0" w:sz="0" w:val="nil"/>
                <w:left w:space="0" w:sz="0" w:val="nil"/>
                <w:bottom w:space="0" w:sz="0" w:val="nil"/>
                <w:right w:space="0" w:sz="0" w:val="nil"/>
                <w:between w:space="0" w:sz="0" w:val="nil"/>
              </w:pBdr>
              <w:shd w:fill="auto" w:val="clear"/>
              <w:spacing w:after="280" w:before="280" w:lineRule="auto"/>
              <w:ind w:left="720" w:hanging="360"/>
              <w:rPr>
                <w:color w:val="000000"/>
              </w:rPr>
            </w:pPr>
            <w:r w:rsidDel="00000000" w:rsidR="00000000" w:rsidRPr="00000000">
              <w:rPr>
                <w:color w:val="000000"/>
                <w:rtl w:val="0"/>
              </w:rPr>
              <w:t xml:space="preserve">Incorporate communication into effective team play</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C0">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Game play</w:t>
            </w:r>
            <w:r w:rsidDel="00000000" w:rsidR="00000000" w:rsidRPr="00000000">
              <w:rPr>
                <w:rtl w:val="0"/>
              </w:rPr>
            </w:r>
          </w:p>
          <w:p w:rsidR="00000000" w:rsidDel="00000000" w:rsidP="00000000" w:rsidRDefault="00000000" w:rsidRPr="00000000" w14:paraId="000000C1">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Locomotive skills</w:t>
            </w:r>
            <w:r w:rsidDel="00000000" w:rsidR="00000000" w:rsidRPr="00000000">
              <w:rPr>
                <w:rtl w:val="0"/>
              </w:rPr>
            </w:r>
          </w:p>
          <w:p w:rsidR="00000000" w:rsidDel="00000000" w:rsidP="00000000" w:rsidRDefault="00000000" w:rsidRPr="00000000" w14:paraId="000000C2">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Agility</w:t>
            </w:r>
            <w:r w:rsidDel="00000000" w:rsidR="00000000" w:rsidRPr="00000000">
              <w:rPr>
                <w:rtl w:val="0"/>
              </w:rPr>
            </w:r>
          </w:p>
          <w:p w:rsidR="00000000" w:rsidDel="00000000" w:rsidP="00000000" w:rsidRDefault="00000000" w:rsidRPr="00000000" w14:paraId="000000C3">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Hand-eye coordination</w:t>
            </w:r>
            <w:r w:rsidDel="00000000" w:rsidR="00000000" w:rsidRPr="00000000">
              <w:rPr>
                <w:rtl w:val="0"/>
              </w:rPr>
            </w:r>
          </w:p>
          <w:p w:rsidR="00000000" w:rsidDel="00000000" w:rsidP="00000000" w:rsidRDefault="00000000" w:rsidRPr="00000000" w14:paraId="000000C4">
            <w:pPr>
              <w:pageBreakBefore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Components of fitness</w:t>
            </w: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C9">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Knockout</w:t>
            </w:r>
            <w:r w:rsidDel="00000000" w:rsidR="00000000" w:rsidRPr="00000000">
              <w:rPr>
                <w:rtl w:val="0"/>
              </w:rPr>
            </w:r>
          </w:p>
          <w:p w:rsidR="00000000" w:rsidDel="00000000" w:rsidP="00000000" w:rsidRDefault="00000000" w:rsidRPr="00000000" w14:paraId="000000CA">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Tap away</w:t>
            </w:r>
            <w:r w:rsidDel="00000000" w:rsidR="00000000" w:rsidRPr="00000000">
              <w:rPr>
                <w:rtl w:val="0"/>
              </w:rPr>
            </w:r>
          </w:p>
          <w:p w:rsidR="00000000" w:rsidDel="00000000" w:rsidP="00000000" w:rsidRDefault="00000000" w:rsidRPr="00000000" w14:paraId="000000CB">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Passing relays</w:t>
            </w:r>
            <w:r w:rsidDel="00000000" w:rsidR="00000000" w:rsidRPr="00000000">
              <w:rPr>
                <w:rtl w:val="0"/>
              </w:rPr>
            </w:r>
          </w:p>
          <w:p w:rsidR="00000000" w:rsidDel="00000000" w:rsidP="00000000" w:rsidRDefault="00000000" w:rsidRPr="00000000" w14:paraId="000000CC">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Shooting relays</w:t>
            </w:r>
            <w:r w:rsidDel="00000000" w:rsidR="00000000" w:rsidRPr="00000000">
              <w:rPr>
                <w:rtl w:val="0"/>
              </w:rPr>
            </w:r>
          </w:p>
          <w:p w:rsidR="00000000" w:rsidDel="00000000" w:rsidP="00000000" w:rsidRDefault="00000000" w:rsidRPr="00000000" w14:paraId="000000CD">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Winners court</w:t>
            </w:r>
            <w:r w:rsidDel="00000000" w:rsidR="00000000" w:rsidRPr="00000000">
              <w:rPr>
                <w:rtl w:val="0"/>
              </w:rPr>
            </w:r>
          </w:p>
          <w:p w:rsidR="00000000" w:rsidDel="00000000" w:rsidP="00000000" w:rsidRDefault="00000000" w:rsidRPr="00000000" w14:paraId="000000CE">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Game play</w:t>
            </w: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200" w:before="0" w:line="276" w:lineRule="auto"/>
              <w:ind w:left="720" w:firstLine="0"/>
              <w:rPr>
                <w:rFonts w:ascii="Calibri" w:cs="Calibri" w:eastAsia="Calibri" w:hAnsi="Calibri"/>
                <w:b w:val="1"/>
                <w:sz w:val="22"/>
                <w:szCs w:val="22"/>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rPr>
                <w:color w:val="000000"/>
              </w:rPr>
            </w:pPr>
            <w:r w:rsidDel="00000000" w:rsidR="00000000" w:rsidRPr="00000000">
              <w:rPr>
                <w:rtl w:val="0"/>
              </w:rPr>
            </w:r>
          </w:p>
          <w:p w:rsidR="00000000" w:rsidDel="00000000" w:rsidP="00000000" w:rsidRDefault="00000000" w:rsidRPr="00000000" w14:paraId="000000D3">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D4">
            <w:pPr>
              <w:pageBreakBefore w:val="0"/>
              <w:rPr/>
            </w:pPr>
            <w:r w:rsidDel="00000000" w:rsidR="00000000" w:rsidRPr="00000000">
              <w:rPr>
                <w:rtl w:val="0"/>
              </w:rPr>
              <w:t xml:space="preserve">Unit focus on personal health</w:t>
            </w:r>
          </w:p>
          <w:p w:rsidR="00000000" w:rsidDel="00000000" w:rsidP="00000000" w:rsidRDefault="00000000" w:rsidRPr="00000000" w14:paraId="000000D5">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D6">
            <w:pPr>
              <w:pageBreakBefore w:val="0"/>
              <w:rPr/>
            </w:pPr>
            <w:r w:rsidDel="00000000" w:rsidR="00000000" w:rsidRPr="00000000">
              <w:rPr>
                <w:rtl w:val="0"/>
              </w:rPr>
            </w:r>
          </w:p>
          <w:p w:rsidR="00000000" w:rsidDel="00000000" w:rsidP="00000000" w:rsidRDefault="00000000" w:rsidRPr="00000000" w14:paraId="000000D7">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D8">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D9">
            <w:pPr>
              <w:pageBreakBefore w:val="0"/>
              <w:rPr/>
            </w:pPr>
            <w:r w:rsidDel="00000000" w:rsidR="00000000" w:rsidRPr="00000000">
              <w:rPr>
                <w:rtl w:val="0"/>
              </w:rPr>
            </w:r>
          </w:p>
          <w:p w:rsidR="00000000" w:rsidDel="00000000" w:rsidP="00000000" w:rsidRDefault="00000000" w:rsidRPr="00000000" w14:paraId="000000DA">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DB">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DC">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DD">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DE">
            <w:pPr>
              <w:pageBreakBefore w:val="0"/>
              <w:rPr/>
            </w:pPr>
            <w:r w:rsidDel="00000000" w:rsidR="00000000" w:rsidRPr="00000000">
              <w:rPr>
                <w:rtl w:val="0"/>
              </w:rPr>
            </w:r>
          </w:p>
          <w:p w:rsidR="00000000" w:rsidDel="00000000" w:rsidP="00000000" w:rsidRDefault="00000000" w:rsidRPr="00000000" w14:paraId="000000DF">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E0">
            <w:pPr>
              <w:pageBreakBefore w:val="0"/>
              <w:numPr>
                <w:ilvl w:val="0"/>
                <w:numId w:val="9"/>
              </w:numPr>
              <w:ind w:left="720" w:hanging="360"/>
            </w:pPr>
            <w:r w:rsidDel="00000000" w:rsidR="00000000" w:rsidRPr="00000000">
              <w:rPr>
                <w:rtl w:val="0"/>
              </w:rPr>
              <w:t xml:space="preserve">all aspects of course</w:t>
            </w: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E8">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Training </w:t>
            </w:r>
            <w:r w:rsidDel="00000000" w:rsidR="00000000" w:rsidRPr="00000000">
              <w:rPr>
                <w:rtl w:val="0"/>
              </w:rPr>
              <w:t xml:space="preserve">volleyballs</w:t>
            </w:r>
          </w:p>
          <w:p w:rsidR="00000000" w:rsidDel="00000000" w:rsidP="00000000" w:rsidRDefault="00000000" w:rsidRPr="00000000" w14:paraId="000000E9">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Volley balls</w:t>
            </w:r>
            <w:r w:rsidDel="00000000" w:rsidR="00000000" w:rsidRPr="00000000">
              <w:rPr>
                <w:rtl w:val="0"/>
              </w:rPr>
            </w:r>
          </w:p>
          <w:p w:rsidR="00000000" w:rsidDel="00000000" w:rsidP="00000000" w:rsidRDefault="00000000" w:rsidRPr="00000000" w14:paraId="000000EA">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Cones</w:t>
            </w:r>
            <w:r w:rsidDel="00000000" w:rsidR="00000000" w:rsidRPr="00000000">
              <w:rPr>
                <w:rtl w:val="0"/>
              </w:rPr>
            </w:r>
          </w:p>
          <w:p w:rsidR="00000000" w:rsidDel="00000000" w:rsidP="00000000" w:rsidRDefault="00000000" w:rsidRPr="00000000" w14:paraId="000000EB">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0" w:line="276" w:lineRule="auto"/>
              <w:ind w:left="720" w:hanging="360"/>
              <w:rPr/>
            </w:pPr>
            <w:r w:rsidDel="00000000" w:rsidR="00000000" w:rsidRPr="00000000">
              <w:rPr>
                <w:rtl w:val="0"/>
              </w:rPr>
              <w:t xml:space="preserve">Volleyball</w:t>
            </w:r>
            <w:r w:rsidDel="00000000" w:rsidR="00000000" w:rsidRPr="00000000">
              <w:rPr>
                <w:rFonts w:ascii="Calibri" w:cs="Calibri" w:eastAsia="Calibri" w:hAnsi="Calibri"/>
                <w:b w:val="0"/>
                <w:sz w:val="22"/>
                <w:szCs w:val="22"/>
                <w:rtl w:val="0"/>
              </w:rPr>
              <w:t xml:space="preserve"> net</w:t>
            </w:r>
            <w:r w:rsidDel="00000000" w:rsidR="00000000" w:rsidRPr="00000000">
              <w:rPr>
                <w:rtl w:val="0"/>
              </w:rPr>
            </w:r>
          </w:p>
          <w:p w:rsidR="00000000" w:rsidDel="00000000" w:rsidP="00000000" w:rsidRDefault="00000000" w:rsidRPr="00000000" w14:paraId="000000EC">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2"/>
                <w:szCs w:val="22"/>
              </w:rPr>
            </w:pPr>
            <w:hyperlink r:id="rId6">
              <w:r w:rsidDel="00000000" w:rsidR="00000000" w:rsidRPr="00000000">
                <w:rPr>
                  <w:rFonts w:ascii="Calibri" w:cs="Calibri" w:eastAsia="Calibri" w:hAnsi="Calibri"/>
                  <w:b w:val="0"/>
                  <w:color w:val="0000ff"/>
                  <w:sz w:val="22"/>
                  <w:szCs w:val="22"/>
                  <w:u w:val="single"/>
                  <w:rtl w:val="0"/>
                </w:rPr>
                <w:t xml:space="preserve">www.pecentral.com</w:t>
              </w:r>
            </w:hyperlink>
            <w:r w:rsidDel="00000000" w:rsidR="00000000" w:rsidRPr="00000000">
              <w:fldChar w:fldCharType="begin"/>
              <w:instrText xml:space="preserve"> HYPERLINK "http://www.pecentral.com/" </w:instrText>
              <w:fldChar w:fldCharType="separate"/>
            </w:r>
            <w:r w:rsidDel="00000000" w:rsidR="00000000" w:rsidRPr="00000000">
              <w:rPr>
                <w:rtl w:val="0"/>
              </w:rPr>
            </w:r>
          </w:p>
          <w:p w:rsidR="00000000" w:rsidDel="00000000" w:rsidP="00000000" w:rsidRDefault="00000000" w:rsidRPr="00000000" w14:paraId="000000ED">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2"/>
                <w:szCs w:val="22"/>
              </w:rPr>
            </w:pPr>
            <w:r w:rsidDel="00000000" w:rsidR="00000000" w:rsidRPr="00000000">
              <w:fldChar w:fldCharType="end"/>
            </w:r>
            <w:hyperlink r:id="rId7">
              <w:r w:rsidDel="00000000" w:rsidR="00000000" w:rsidRPr="00000000">
                <w:rPr>
                  <w:rFonts w:ascii="Calibri" w:cs="Calibri" w:eastAsia="Calibri" w:hAnsi="Calibri"/>
                  <w:b w:val="0"/>
                  <w:color w:val="0000ff"/>
                  <w:sz w:val="22"/>
                  <w:szCs w:val="22"/>
                  <w:u w:val="single"/>
                  <w:rtl w:val="0"/>
                </w:rPr>
                <w:t xml:space="preserve">http://www.sparkpe.org/</w:t>
              </w:r>
            </w:hyperlink>
            <w:r w:rsidDel="00000000" w:rsidR="00000000" w:rsidRPr="00000000">
              <w:fldChar w:fldCharType="begin"/>
              <w:instrText xml:space="preserve"> HYPERLINK "http://www.sparkpe.org/" </w:instrText>
              <w:fldChar w:fldCharType="separate"/>
            </w:r>
            <w:r w:rsidDel="00000000" w:rsidR="00000000" w:rsidRPr="00000000">
              <w:rPr>
                <w:rtl w:val="0"/>
              </w:rPr>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rPr/>
            </w:pPr>
            <w:r w:rsidDel="00000000" w:rsidR="00000000" w:rsidRPr="00000000">
              <w:fldChar w:fldCharType="end"/>
            </w:r>
            <w:r w:rsidDel="00000000" w:rsidR="00000000" w:rsidRPr="00000000">
              <w:fldChar w:fldCharType="begin"/>
              <w:instrText xml:space="preserve"> HYPERLINK "http://www.sparkpe.org/" </w:instrText>
              <w:fldChar w:fldCharType="separate"/>
            </w:r>
            <w:r w:rsidDel="00000000" w:rsidR="00000000" w:rsidRPr="00000000">
              <w:rPr>
                <w:rtl w:val="0"/>
              </w:rPr>
            </w:r>
            <w:r w:rsidDel="00000000" w:rsidR="00000000" w:rsidRPr="00000000">
              <w:fldChar w:fldCharType="end"/>
            </w:r>
          </w:p>
        </w:tc>
      </w:tr>
      <w:tr>
        <w:trPr>
          <w:cantSplit w:val="0"/>
          <w:trHeight w:val="120" w:hRule="atLeast"/>
          <w:tblHeader w:val="0"/>
        </w:trPr>
        <w:tc>
          <w:tcPr>
            <w:gridSpan w:val="6"/>
          </w:tcPr>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fldChar w:fldCharType="begin"/>
              <w:instrText xml:space="preserve"> HYPERLINK "http://www.sparkpe.org/" </w:instrText>
              <w:fldChar w:fldCharType="separate"/>
            </w:r>
            <w:r w:rsidDel="00000000" w:rsidR="00000000" w:rsidRPr="00000000">
              <w:fldChar w:fldCharType="end"/>
            </w: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FB">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FC">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FD">
            <w:pPr>
              <w:pageBreakBefore w:val="0"/>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p>
          <w:p w:rsidR="00000000" w:rsidDel="00000000" w:rsidP="00000000" w:rsidRDefault="00000000" w:rsidRPr="00000000" w14:paraId="000000FE">
            <w:pPr>
              <w:pageBreakBefore w:val="0"/>
              <w:rPr/>
            </w:pPr>
            <w:r w:rsidDel="00000000" w:rsidR="00000000" w:rsidRPr="00000000">
              <w:rPr>
                <w:b w:val="1"/>
                <w:rtl w:val="0"/>
              </w:rPr>
              <w:t xml:space="preserve">RH.9-10.7.</w:t>
            </w:r>
            <w:r w:rsidDel="00000000" w:rsidR="00000000" w:rsidRPr="00000000">
              <w:rPr>
                <w:rtl w:val="0"/>
              </w:rPr>
              <w:t xml:space="preserve"> Integrate quantitative or technical analysis (e.g., charts, research data) with qualitative analysis in print or digital text, to analyze information presented via different mediums. </w:t>
            </w:r>
          </w:p>
          <w:p w:rsidR="00000000" w:rsidDel="00000000" w:rsidP="00000000" w:rsidRDefault="00000000" w:rsidRPr="00000000" w14:paraId="000000FF">
            <w:pPr>
              <w:pageBreakBefore w:val="0"/>
              <w:rPr/>
            </w:pPr>
            <w:r w:rsidDel="00000000" w:rsidR="00000000" w:rsidRPr="00000000">
              <w:rPr>
                <w:b w:val="1"/>
                <w:rtl w:val="0"/>
              </w:rPr>
              <w:t xml:space="preserve">RST.9-10.2.</w:t>
            </w:r>
            <w:r w:rsidDel="00000000" w:rsidR="00000000" w:rsidRPr="00000000">
              <w:rPr>
                <w:rtl w:val="0"/>
              </w:rPr>
              <w:t xml:space="preserve"> Determine the central ideas, themes, or conclusions of a text; trace the text’s explanation or depiction of a complex process, phenomenon, or concept; provide an accurate summary of the text.</w:t>
            </w:r>
          </w:p>
          <w:p w:rsidR="00000000" w:rsidDel="00000000" w:rsidP="00000000" w:rsidRDefault="00000000" w:rsidRPr="00000000" w14:paraId="00000100">
            <w:pPr>
              <w:pageBreakBefore w:val="0"/>
              <w:rPr/>
            </w:pPr>
            <w:r w:rsidDel="00000000" w:rsidR="00000000" w:rsidRPr="00000000">
              <w:rPr>
                <w:b w:val="1"/>
                <w:rtl w:val="0"/>
              </w:rPr>
              <w:t xml:space="preserve">RST.9-10.3.</w:t>
            </w:r>
            <w:r w:rsidDel="00000000" w:rsidR="00000000" w:rsidRPr="00000000">
              <w:rPr>
                <w:rtl w:val="0"/>
              </w:rPr>
              <w:t xml:space="preserve"> Follow precisely a complex multistep procedure when carrying out experiments, taking measurements, or performing technical tasks, attending to special cases or exceptions defined in the text.</w:t>
            </w:r>
          </w:p>
          <w:p w:rsidR="00000000" w:rsidDel="00000000" w:rsidP="00000000" w:rsidRDefault="00000000" w:rsidRPr="00000000" w14:paraId="00000101">
            <w:pPr>
              <w:pageBreakBefore w:val="0"/>
              <w:rPr/>
            </w:pPr>
            <w:r w:rsidDel="00000000" w:rsidR="00000000" w:rsidRPr="00000000">
              <w:rPr>
                <w:b w:val="1"/>
                <w:rtl w:val="0"/>
              </w:rPr>
              <w:t xml:space="preserve">RST.9-10.7.</w:t>
            </w:r>
            <w:r w:rsidDel="00000000" w:rsidR="00000000" w:rsidRPr="00000000">
              <w:rPr>
                <w:rtl w:val="0"/>
              </w:rPr>
              <w:t xml:space="preserve"> Translate quantitative or technical information expressed in words in a text into visual form (e.g., a table or chart) and translate information expressed visually or mathematically (e.g., in an equation) into words.</w:t>
            </w:r>
          </w:p>
          <w:p w:rsidR="00000000" w:rsidDel="00000000" w:rsidP="00000000" w:rsidRDefault="00000000" w:rsidRPr="00000000" w14:paraId="00000102">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103">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104">
            <w:pPr>
              <w:pageBreakBefore w:val="0"/>
              <w:numPr>
                <w:ilvl w:val="0"/>
                <w:numId w:val="6"/>
              </w:numPr>
              <w:ind w:left="720" w:hanging="360"/>
            </w:pPr>
            <w:r w:rsidDel="00000000" w:rsidR="00000000" w:rsidRPr="00000000">
              <w:rPr>
                <w:rtl w:val="0"/>
              </w:rPr>
              <w:t xml:space="preserve">standards supporting written and print communication across all areas of the course</w:t>
            </w:r>
          </w:p>
          <w:p w:rsidR="00000000" w:rsidDel="00000000" w:rsidP="00000000" w:rsidRDefault="00000000" w:rsidRPr="00000000" w14:paraId="00000105">
            <w:pPr>
              <w:pageBreakBefore w:val="0"/>
              <w:rPr/>
            </w:pPr>
            <w:r w:rsidDel="00000000" w:rsidR="00000000" w:rsidRPr="00000000">
              <w:rPr>
                <w:rtl w:val="0"/>
              </w:rPr>
            </w:r>
          </w:p>
          <w:p w:rsidR="00000000" w:rsidDel="00000000" w:rsidP="00000000" w:rsidRDefault="00000000" w:rsidRPr="00000000" w14:paraId="00000106">
            <w:pPr>
              <w:pageBreakBefore w:val="0"/>
              <w:rPr/>
            </w:pPr>
            <w:r w:rsidDel="00000000" w:rsidR="00000000" w:rsidRPr="00000000">
              <w:rPr>
                <w:rtl w:val="0"/>
              </w:rPr>
            </w:r>
          </w:p>
          <w:p w:rsidR="00000000" w:rsidDel="00000000" w:rsidP="00000000" w:rsidRDefault="00000000" w:rsidRPr="00000000" w14:paraId="00000107">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108">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109">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10A">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10B">
            <w:pPr>
              <w:pageBreakBefore w:val="0"/>
              <w:numPr>
                <w:ilvl w:val="0"/>
                <w:numId w:val="2"/>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10C">
            <w:pPr>
              <w:pageBreakBefore w:val="0"/>
              <w:numPr>
                <w:ilvl w:val="0"/>
                <w:numId w:val="2"/>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10D">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10E">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10F">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110">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111">
            <w:pPr>
              <w:pageBreakBefore w:val="0"/>
              <w:rPr>
                <w:b w:val="1"/>
              </w:rPr>
            </w:pPr>
            <w:r w:rsidDel="00000000" w:rsidR="00000000" w:rsidRPr="00000000">
              <w:rPr>
                <w:rtl w:val="0"/>
              </w:rPr>
            </w:r>
          </w:p>
          <w:p w:rsidR="00000000" w:rsidDel="00000000" w:rsidP="00000000" w:rsidRDefault="00000000" w:rsidRPr="00000000" w14:paraId="00000112">
            <w:pPr>
              <w:pageBreakBefore w:val="0"/>
              <w:rPr>
                <w:b w:val="1"/>
              </w:rPr>
            </w:pPr>
            <w:r w:rsidDel="00000000" w:rsidR="00000000" w:rsidRPr="00000000">
              <w:rPr>
                <w:rtl w:val="0"/>
              </w:rPr>
            </w:r>
          </w:p>
          <w:p w:rsidR="00000000" w:rsidDel="00000000" w:rsidP="00000000" w:rsidRDefault="00000000" w:rsidRPr="00000000" w14:paraId="00000113">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114">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115">
            <w:pPr>
              <w:pageBreakBefore w:val="0"/>
              <w:rPr/>
            </w:pPr>
            <w:r w:rsidDel="00000000" w:rsidR="00000000" w:rsidRPr="00000000">
              <w:rPr>
                <w:rtl w:val="0"/>
              </w:rPr>
            </w:r>
          </w:p>
          <w:p w:rsidR="00000000" w:rsidDel="00000000" w:rsidP="00000000" w:rsidRDefault="00000000" w:rsidRPr="00000000" w14:paraId="00000116">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117">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118">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119">
            <w:pPr>
              <w:pageBreakBefore w:val="0"/>
              <w:spacing w:after="80" w:before="40" w:lineRule="auto"/>
              <w:rPr>
                <w:b w:val="1"/>
              </w:rPr>
            </w:pPr>
            <w:r w:rsidDel="00000000" w:rsidR="00000000" w:rsidRPr="00000000">
              <w:rPr>
                <w:rtl w:val="0"/>
              </w:rPr>
            </w:r>
          </w:p>
          <w:p w:rsidR="00000000" w:rsidDel="00000000" w:rsidP="00000000" w:rsidRDefault="00000000" w:rsidRPr="00000000" w14:paraId="0000011A">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11B">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1C">
            <w:pPr>
              <w:pageBreakBefore w:val="0"/>
              <w:numPr>
                <w:ilvl w:val="0"/>
                <w:numId w:val="10"/>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bl>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sectPr>
      <w:headerReference r:id="rId8"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5">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8">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ecentral.com/" TargetMode="External"/><Relationship Id="rId7" Type="http://schemas.openxmlformats.org/officeDocument/2006/relationships/hyperlink" Target="http://www.sparkpe.or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