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2-Accent1"/>
        <w:tblW w:w="13878" w:type="dxa"/>
        <w:tblInd w:w="360" w:type="dxa"/>
        <w:tblLook w:val="04A0" w:firstRow="1" w:lastRow="0" w:firstColumn="1" w:lastColumn="0" w:noHBand="0" w:noVBand="1"/>
      </w:tblPr>
      <w:tblGrid>
        <w:gridCol w:w="1098"/>
        <w:gridCol w:w="556"/>
        <w:gridCol w:w="12224"/>
      </w:tblGrid>
      <w:tr w:rsidR="006E6DEC" w:rsidTr="00445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6E6DEC" w:rsidP="0044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Subject:  Social Studies                                       Course:    US History I                 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6E6DEC" w:rsidP="0044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Standard:      2009 NJCCCS       </w:t>
            </w:r>
          </w:p>
        </w:tc>
      </w:tr>
      <w:tr w:rsidR="006E6DEC" w:rsidTr="00445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891DDD" w:rsidP="00094D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Topic (Keywords): Unit</w:t>
            </w:r>
            <w:bookmarkStart w:id="0" w:name="_GoBack"/>
            <w:bookmarkEnd w:id="0"/>
            <w:r w:rsidR="00AD62B9">
              <w:rPr>
                <w:b w:val="0"/>
                <w:sz w:val="24"/>
                <w:szCs w:val="24"/>
              </w:rPr>
              <w:t xml:space="preserve"> 9</w:t>
            </w:r>
            <w:r w:rsidR="00797FA5">
              <w:rPr>
                <w:b w:val="0"/>
                <w:sz w:val="24"/>
                <w:szCs w:val="24"/>
              </w:rPr>
              <w:t xml:space="preserve"> – The </w:t>
            </w:r>
            <w:r w:rsidR="00AD62B9">
              <w:rPr>
                <w:b w:val="0"/>
                <w:sz w:val="24"/>
                <w:szCs w:val="24"/>
              </w:rPr>
              <w:t>New Republic Begins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8B62DF" w:rsidP="004453C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Grade Level(s): 7</w:t>
            </w:r>
            <w:r w:rsidR="006E6DEC">
              <w:rPr>
                <w:b w:val="0"/>
                <w:sz w:val="24"/>
                <w:szCs w:val="24"/>
              </w:rPr>
              <w:t>th</w:t>
            </w:r>
          </w:p>
        </w:tc>
      </w:tr>
      <w:tr w:rsidR="006E6DEC" w:rsidTr="004453CF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17E7FB" wp14:editId="702B5D39">
                      <wp:simplePos x="0" y="0"/>
                      <wp:positionH relativeFrom="column">
                        <wp:posOffset>-490220</wp:posOffset>
                      </wp:positionH>
                      <wp:positionV relativeFrom="paragraph">
                        <wp:posOffset>-1905</wp:posOffset>
                      </wp:positionV>
                      <wp:extent cx="302260" cy="323850"/>
                      <wp:effectExtent l="5080" t="2540" r="16510" b="26035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656AB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2" o:spid="_x0000_s1026" type="#_x0000_t13" style="position:absolute;margin-left:-38.6pt;margin-top:-.15pt;width:23.8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/I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mlGjWAkXXW2/wZZKkAZ++cwW4PXT3NlToujtTfXNEm2XD9EZcW2v6RjAOWSXBPzq5EAwHV8m6&#10;f284hGcQHqHa1bYNAQEEskNGng6MiJ0nFWxO4zSdAW8VHE3T6fwcGYtYsb/cWeffCtOSsCiplZvG&#10;Y0b4BHu8cx5p4WNxjH9NKKlbBSw/MkXOY/iNXXDkkx77pMEJK2PFGBEy2L+MmBgl+UoqhYbdrJfK&#10;Eghf0mWIv7/sjt2UDs7ahGsBNVYMOwK7dszbbL2wDw3vCZehvnQ+zUFRXEILT+fxLM4vKGFqA9qr&#10;vKXEGv9F+gbpC2BiPkFL4pARqyqhfYpHatsCKUOmR0jANqhm2B7BYapr2DNHSBl1GmJjAYds0Top&#10;BAgdSwrUojJ+5kmaxTdpPlnN5heTbJWdT/KLeD6Jk/wmn8VZnt2ufoU8k6xoJOdC30kt9ipNsr9T&#10;wTgvBn2hTkkfwEuAFoTnmJRDPUOpyicvcMr33QCEPcfpBSInjLcSyCRKtiWdH9qCFUE7bzTHSeSZ&#10;VMM6Oq16QHQHzQxv7MFEpQVxDSJdG/4EQoMeQDXBVIZFY+wPSnqYcCV137fMCkrUOw1izZMsCyMR&#10;jez8IgXDHp+sj0+YriBUST30Gy6Xfhij2w5FF8Q/NHSYH7X0+0kwZAV5h0kAUwwrGCduGJPHNnr9&#10;+V9Y/AYAAP//AwBQSwMEFAAGAAgAAAAhAKvR5XXgAAAACAEAAA8AAABkcnMvZG93bnJldi54bWxM&#10;j8FOwzAQRO9I/IO1SNxSmyCaksapAAnEBQkKPfTmxG4cNV6H2EnTv2c5wW1WM5p5W2xm17HJDKH1&#10;KOFmIYAZrL1usZHw9fmcrICFqFCrzqORcDYBNuXlRaFy7U/4YaZtbBiVYMiVBBtjn3MeamucCgvf&#10;GyTv4AenIp1Dw/WgTlTuOp4KseROtUgLVvXmyZr6uB2dhOm8f/ueduJxjOq4qg4vr7t366W8vpof&#10;1sCimeNfGH7xCR1KYqr8iDqwTkKSZSlFSdwCIz9J75fAKgl3IgNeFvz/A+UPAAAA//8DAFBLAQIt&#10;ABQABgAIAAAAIQC2gziS/gAAAOEBAAATAAAAAAAAAAAAAAAAAAAAAABbQ29udGVudF9UeXBlc10u&#10;eG1sUEsBAi0AFAAGAAgAAAAhADj9If/WAAAAlAEAAAsAAAAAAAAAAAAAAAAALwEAAF9yZWxzLy5y&#10;ZWxzUEsBAi0AFAAGAAgAAAAhABegD8gJAwAAXwYAAA4AAAAAAAAAAAAAAAAALgIAAGRycy9lMm9E&#10;b2MueG1sUEsBAi0AFAAGAAgAAAAhAKvR5XXgAAAACA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4.0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In addition to Score 3.0, in-depth inferences and applications that go beyond instruction to the standard</w:t>
            </w:r>
          </w:p>
          <w:p w:rsidR="006E6DEC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will:</w:t>
            </w:r>
          </w:p>
          <w:p w:rsidR="00797FA5" w:rsidRDefault="00797FA5" w:rsidP="00797FA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FA5">
              <w:t>- Explain how and why early government structures developed, and determine the impact of these early structures on the evolution of American politics and institutions.</w:t>
            </w:r>
          </w:p>
          <w:p w:rsidR="00AF225D" w:rsidRPr="00AF225D" w:rsidRDefault="00AF225D" w:rsidP="002E209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25D">
              <w:t>.</w:t>
            </w:r>
            <w:r w:rsidR="00797FA5">
              <w:t xml:space="preserve"> </w:t>
            </w:r>
            <w:r w:rsidR="002E2099" w:rsidRPr="002E2099">
              <w:t>Evaluate the extent to which the leadership and decisions of early administrations of the national government met the goals established in the Preamble of the Constitution.</w:t>
            </w:r>
          </w:p>
          <w:p w:rsidR="00AF225D" w:rsidRPr="006E6DEC" w:rsidRDefault="00AF225D" w:rsidP="00AF225D">
            <w:pPr>
              <w:pStyle w:val="ListParagraph"/>
              <w:ind w:left="4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No major errors or omissions regarding the score 4.0 content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2E74B5" w:themeColor="accent1" w:themeShade="BF"/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/>
                <w:sz w:val="24"/>
                <w:szCs w:val="24"/>
              </w:rPr>
            </w:pPr>
            <w:r w:rsidRPr="004903D9">
              <w:rPr>
                <w:rFonts w:cstheme="minorHAnsi"/>
                <w:b/>
                <w:noProof/>
                <w:sz w:val="24"/>
                <w:szCs w:val="24"/>
              </w:rPr>
              <w:t>3.5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In addition to score 3.0 performance, in-depth inferences and applications with partial success</w:t>
            </w:r>
          </w:p>
        </w:tc>
      </w:tr>
      <w:tr w:rsidR="006E6DEC" w:rsidTr="004453CF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A45A21" wp14:editId="1E2278BC">
                      <wp:simplePos x="0" y="0"/>
                      <wp:positionH relativeFrom="column">
                        <wp:posOffset>-536575</wp:posOffset>
                      </wp:positionH>
                      <wp:positionV relativeFrom="paragraph">
                        <wp:posOffset>104775</wp:posOffset>
                      </wp:positionV>
                      <wp:extent cx="302260" cy="323850"/>
                      <wp:effectExtent l="6350" t="6985" r="15240" b="3111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02DC0" id="AutoShape 13" o:spid="_x0000_s1026" type="#_x0000_t13" style="position:absolute;margin-left:-42.25pt;margin-top:8.25pt;width:23.8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Ep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OKdGsBYqut97gyySZBnz6zhXg9tDd21Ch6+5M9c0RbZYN0xtxba3pG8E4ZJUE/+jkQjAcXCXr&#10;/r3hEJ5BeIRqV9s2BAQQyA4ZeTowInaeVLA5jdN0BrxVcDRNp/NzZCxixf5yZ51/K0xLwqKkVm4a&#10;jxnhE+zxznmkhY/FMf41oaRuFbD8yBQ5j+E3dsGRT3rskwYnrIwVY0TIYP8yYmKU5CupFBp2s14q&#10;SyB8SZch/v6yO3ZTOjhrE64F1Fgx7Ajs2jFvs/XCPjS8J1yG+tL5NAdFcQktPJ3Hszi/oISpDWiv&#10;8pYSa/wX6RukL4CJ+QQtiUNGrKqE9ikeqW0LpAyZHiEB26CaYXsEh6muYc8cIWXUaYiNBRyyReuk&#10;ECB0LClQi8r4mSdpFt+k+WQ1m19MslV2Pskv4vkkTvKbfBZneXa7+hXyTLKikZwLfSe12Ks0yf5O&#10;BeO8GPSFOiV9AC8BWhCeY1IO9QylKp+8wCnfdwMQ9hynF4icMN5KIJMo2ZZ0fmgLVgTtvNEcJ5Fn&#10;Ug3r6LTqAdEdNDO8sQcTlRbENYh0bfgTCA16ANUEUxkWjbE/KOlhwpXUfd8yKyhR7zSINU+yLIxE&#10;NLLzixQMe3yyPj5huoJQJfXQb7hc+mGMbjsUXRD/0NBhftTS7yfBkBXkHSYBTDGsYJy4YUwe2+j1&#10;539h8RsAAP//AwBQSwMEFAAGAAgAAAAhAL4+b4HgAAAACQEAAA8AAABkcnMvZG93bnJldi54bWxM&#10;j01PhDAQhu8m/odmTLyxxY9FRMpGTTReTHQ/Dt4G6FKydIq0sOy/dzzpaTJ5n7zzTL6abScmPfjW&#10;kYKrRQxCU+XqlhoF281LlILwAanGzpFWcNIeVsX5WY5Z7Y70qad1aASXkM9QgQmhz6T0ldEW/cL1&#10;mjjbu8Fi4HVoZD3gkcttJ6/jOJEWW+ILBnv9bHR1WI9WwXT6ev+edvHTGPCQlvvXt92HcUpdXsyP&#10;DyCCnsMfDL/6rA4FO5VupNqLTkGU3i4Z5SDhyUB0k9yDKBUkd0uQRS7/f1D8AAAA//8DAFBLAQIt&#10;ABQABgAIAAAAIQC2gziS/gAAAOEBAAATAAAAAAAAAAAAAAAAAAAAAABbQ29udGVudF9UeXBlc10u&#10;eG1sUEsBAi0AFAAGAAgAAAAhADj9If/WAAAAlAEAAAsAAAAAAAAAAAAAAAAALwEAAF9yZWxzLy5y&#10;ZWxzUEsBAi0AFAAGAAgAAAAhABY8wSkJAwAAXwYAAA4AAAAAAAAAAAAAAAAALgIAAGRycy9lMm9E&#10;b2MueG1sUEsBAi0AFAAGAAgAAAAhAL4+b4HgAAAACQ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7E887C" wp14:editId="3046BBC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280035</wp:posOffset>
                      </wp:positionV>
                      <wp:extent cx="304800" cy="285750"/>
                      <wp:effectExtent l="20320" t="20320" r="27305" b="1778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7A808" id="AutoShape 8" o:spid="_x0000_s1026" style="position:absolute;margin-left:6.85pt;margin-top:22.05pt;width:2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VoIQIAADwEAAAOAAAAZHJzL2Uyb0RvYy54bWysU1GP0zAMfkfiP0R5Z+3Kxu2qdafTjiGk&#10;4zjp4Ad4adpGpElwsnXj1+Oku7ED8YJ4iezY/mx/tpc3h16zvUSvrKn4dJJzJo2wtTJtxb9+2bxZ&#10;cOYDmBq0NbLiR+n5zer1q+XgSlnYzupaIiMQ48vBVbwLwZVZ5kUne/AT66QhY2Oxh0AqtlmNMBB6&#10;r7Miz99lg8XaoRXSe/q9G418lfCbRorwuWm8DExXnGoL6cX0buObrZZQtgiuU+JUBvxDFT0oQ0nP&#10;UHcQgO1Q/QHVK4HW2yZMhO0z2zRKyNQDdTPNf+vmqQMnUy9Ejndnmvz/gxUP+0dkqq54wZmBnkZ0&#10;uws2ZWaLSM/gfEleT+4RY4Pe3VvxzTNj1x2YVt4i2qGTUFNR0+ifvQiIiqdQth0+2ZrQgdATU4cG&#10;+whIHLBDGsjxPBB5CEzQ59t8tshpbIJMxWJ+NU8Dy6B8DnbowwdpexaFitOm4Tyhw/7eh1gNlM8+&#10;qXqrVb1RWicF2+1aI9sDLcdms84p1RjiL920YUPFr+fFiPzC5i8hKP4vEL0KtOVa9RWnfk5OUEba&#10;3puackIZQOlRppK1OfEYqRtHsLX1kWhEO64wnRwJncUfnA20vtT79x2g5Ex/NDSK6+lsFvc9KbP5&#10;VUEKXlq2lxYwgqAqHjgbxXUYb2TnULUdZZomVo2Ny9GoxGwc7VjVqVha0UT46ZziDVzqyevX0a9+&#10;AgAA//8DAFBLAwQUAAYACAAAACEARnKdUdoAAAAHAQAADwAAAGRycy9kb3ducmV2LnhtbEyOwU7D&#10;MBBE70j8g7VI3KgT0pYQ4lQVUu/QFri68ZIE7HUaO234e5ZTOT7NaOaVq8lZccIhdJ4UpLMEBFLt&#10;TUeNgv1uc5eDCFGT0dYTKvjBAKvq+qrUhfFnesXTNjaCRygUWkEbY19IGeoWnQ4z3yNx9ukHpyPj&#10;0Egz6DOPOyvvk2Qpne6IH1rd43OL9fd2dArex8y95dlx8fHVv6x3i329sceg1O3NtH4CEXGKlzL8&#10;6bM6VOx08COZICxz9sBNBfN5CoLzZcp8UJA/piCrUv73r34BAAD//wMAUEsBAi0AFAAGAAgAAAAh&#10;ALaDOJL+AAAA4QEAABMAAAAAAAAAAAAAAAAAAAAAAFtDb250ZW50X1R5cGVzXS54bWxQSwECLQAU&#10;AAYACAAAACEAOP0h/9YAAACUAQAACwAAAAAAAAAAAAAAAAAvAQAAX3JlbHMvLnJlbHNQSwECLQAU&#10;AAYACAAAACEAKXRFaCECAAA8BAAADgAAAAAAAAAAAAAAAAAuAgAAZHJzL2Uyb0RvYy54bWxQSwEC&#10;LQAUAAYACAAAACEARnKdUdoAAAAHAQAADwAAAAAAAAAAAAAAAAB7BAAAZHJzL2Rvd25yZXYueG1s&#10;UEsFBgAAAAAEAAQA8wAAAIIFAAAAAA==&#10;" path="m,109147r116424,l152400,r35976,109147l304800,109147r-94189,67455l246588,285749,152400,218292,58212,285749,94189,176602,,109147xe" fillcolor="#ffc000">
                      <v:stroke joinstyle="miter"/>
                      <v:path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3.0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will</w:t>
            </w:r>
            <w:r w:rsidRPr="0090025F">
              <w:rPr>
                <w:sz w:val="20"/>
                <w:szCs w:val="20"/>
              </w:rPr>
              <w:t>:</w:t>
            </w:r>
          </w:p>
          <w:p w:rsidR="008B62DF" w:rsidRPr="00690ECF" w:rsidRDefault="008B62DF" w:rsidP="008B62DF">
            <w:pPr>
              <w:pStyle w:val="ListParagraph"/>
              <w:ind w:left="4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u w:val="single"/>
              </w:rPr>
            </w:pPr>
            <w:r w:rsidRPr="00690ECF">
              <w:rPr>
                <w:b/>
                <w:i/>
                <w:u w:val="single"/>
              </w:rPr>
              <w:t xml:space="preserve">Students will be able to analyze, comprehend, and discuss the </w:t>
            </w:r>
            <w:r w:rsidR="00797FA5" w:rsidRPr="00690ECF">
              <w:rPr>
                <w:b/>
                <w:i/>
                <w:u w:val="single"/>
              </w:rPr>
              <w:t>impact of the Constit</w:t>
            </w:r>
            <w:r w:rsidR="004B5715" w:rsidRPr="00690ECF">
              <w:rPr>
                <w:b/>
                <w:i/>
                <w:u w:val="single"/>
              </w:rPr>
              <w:t>ution on the N</w:t>
            </w:r>
            <w:r w:rsidR="00797FA5" w:rsidRPr="00690ECF">
              <w:rPr>
                <w:b/>
                <w:i/>
                <w:u w:val="single"/>
              </w:rPr>
              <w:t>ew</w:t>
            </w:r>
            <w:r w:rsidR="004B5715" w:rsidRPr="00690ECF">
              <w:rPr>
                <w:b/>
                <w:i/>
                <w:u w:val="single"/>
              </w:rPr>
              <w:t xml:space="preserve"> R</w:t>
            </w:r>
            <w:r w:rsidR="00797FA5" w:rsidRPr="00690ECF">
              <w:rPr>
                <w:b/>
                <w:i/>
                <w:u w:val="single"/>
              </w:rPr>
              <w:t>epublic</w:t>
            </w:r>
            <w:r w:rsidRPr="00690ECF">
              <w:rPr>
                <w:b/>
                <w:i/>
                <w:u w:val="single"/>
              </w:rPr>
              <w:t>.</w:t>
            </w:r>
          </w:p>
          <w:p w:rsidR="008B62DF" w:rsidRPr="008B62DF" w:rsidRDefault="008B62DF" w:rsidP="008B62DF">
            <w:pPr>
              <w:pStyle w:val="ListParagraph"/>
              <w:ind w:left="4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953B3" w:rsidRPr="00D953B3" w:rsidRDefault="006E6DEC" w:rsidP="00D953B3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53B3">
              <w:t xml:space="preserve"> </w:t>
            </w:r>
            <w:r w:rsidR="00D953B3" w:rsidRPr="00D953B3">
              <w:t xml:space="preserve">Explain how political parties were formed and continue to be shaped by differing perspectives regarding the role and power of federal government. </w:t>
            </w:r>
          </w:p>
          <w:p w:rsidR="00D953B3" w:rsidRPr="002E2099" w:rsidRDefault="00D953B3" w:rsidP="00D953B3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E2099">
              <w:t>Determine why the Alien and Sedition Acts were enacted and whether they undermined civil liberties.</w:t>
            </w:r>
          </w:p>
          <w:p w:rsidR="00D953B3" w:rsidRPr="002E2099" w:rsidRDefault="002E2099" w:rsidP="002E209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2099">
              <w:t>Analyze the impact of George Washington as general of the American revolutionary forces and as the first president of the United States</w:t>
            </w:r>
          </w:p>
          <w:p w:rsidR="002E2099" w:rsidRPr="002E2099" w:rsidRDefault="002E2099" w:rsidP="002E2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E6DEC" w:rsidRPr="00D953B3" w:rsidRDefault="006E6DEC" w:rsidP="00D953B3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53B3">
              <w:rPr>
                <w:b/>
                <w:sz w:val="20"/>
                <w:szCs w:val="20"/>
              </w:rPr>
              <w:t>No major errors or omissions regarding the score 3.0 content (simple or complex)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903D9">
              <w:rPr>
                <w:rFonts w:cstheme="minorHAnsi"/>
                <w:b/>
                <w:sz w:val="24"/>
                <w:szCs w:val="24"/>
              </w:rPr>
              <w:t>2.5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No major errors or omissions regarding 2.0 content and partial knowledge of the 3.0 content</w:t>
            </w:r>
          </w:p>
        </w:tc>
      </w:tr>
      <w:tr w:rsidR="006E6DEC" w:rsidTr="004453CF">
        <w:trPr>
          <w:trHeight w:val="3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9E02F4" wp14:editId="5CE41FAF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14605</wp:posOffset>
                      </wp:positionV>
                      <wp:extent cx="302260" cy="323850"/>
                      <wp:effectExtent l="1270" t="6350" r="20320" b="3175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E3380" id="AutoShape 14" o:spid="_x0000_s1026" type="#_x0000_t13" style="position:absolute;margin-left:-41.9pt;margin-top:1.15pt;width:23.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FN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cuCOEs1aoOh66w2+TJIs4NN3rgC3h+7ehgpdd2eqb45os2yY3ohra03fCMYhqyT4RycXguHgKln3&#10;7w2H8AzCI1S72rYhIIBAdsjI04ERsfOkgs1pnKYz4K2Co2k6nZ8jYxEr9pc76/xbYVoSFiW1ctN4&#10;zAifYI93ziMtfCyO8a9QaN0qYPmRKXIew2/sgiOf9NgnDU5YGSvGiJDB/mXExCjJV1IpNOxmvVSW&#10;QPiSLkP8/WV37KZ0cNYmXAuosWLYEdi1Y95m64V9aHhPuAz1pfNpDoriElp4Oo9ncX5BCVMb0F7l&#10;LSXW+C/SN0hfABPzCVoSh4xYVQntUzxS2xZIGTI9QgK2QTXD9ggOU13DnjlCyqjTEBsLOGSL1kkh&#10;QOhYUqAWlfEzT9IsvknzyWo2v5hkq+x8kl/E80mc5Df5LM7y7Hb1K+SZZEUjORf6TmqxV2mS/Z0K&#10;xnkx6At1SvoAXgK0IDzHpBzqGUpVPnmBU77vBiDsOU4vEDlhvJVAJlGyLen80BasCNp5ozlOIs+k&#10;GtbRadUDojtoZnhjDyYqLYhrEOna8CcQGvQAqgmmMiwaY39Q0sOEK6n7vmVWUKLeaRBrnmRZGIlo&#10;ZOcXKRj2+GR9fMJ0BaFK6qHfcLn0wxjddii6IP6hocP8qKXfT4IhK8g7TAKYYljBOHHDmDy20evP&#10;/8LiNwAAAP//AwBQSwMEFAAGAAgAAAAhAOGVAQHfAAAACAEAAA8AAABkcnMvZG93bnJldi54bWxM&#10;jzFPwzAUhHck/oP1kNhSh1hUUZqXqiCBWJCg0IHNid04avwcYidN/z1mgvF0p7vvyu1iezbr0XeO&#10;EO5WKTBNjVMdtQifH09JDswHSUr2jjTCRXvYVtdXpSyUO9O7nvehZbGEfCERTAhDwblvjLbSr9yg&#10;KXpHN1oZohxbrkZ5juW251marrmVHcUFIwf9aHRz2k8WYb58vX7Ph/RhCvKU18fnl8ObcYi3N8tu&#10;AyzoJfyF4Rc/okMVmWo3kfKsR0hyEdEDQiaART8R6wxYjXAvBPCq5P8PVD8AAAD//wMAUEsBAi0A&#10;FAAGAAgAAAAhALaDOJL+AAAA4QEAABMAAAAAAAAAAAAAAAAAAAAAAFtDb250ZW50X1R5cGVzXS54&#10;bWxQSwECLQAUAAYACAAAACEAOP0h/9YAAACUAQAACwAAAAAAAAAAAAAAAAAvAQAAX3JlbHMvLnJl&#10;bHNQSwECLQAUAAYACAAAACEAWlNRTQkDAABfBgAADgAAAAAAAAAAAAAAAAAuAgAAZHJzL2Uyb0Rv&#10;Yy54bWxQSwECLQAUAAYACAAAACEA4ZUBAd8AAAAIAQAADwAAAAAAAAAAAAAAAABjBQAAZHJzL2Rv&#10;d25yZXYueG1sUEsFBgAAAAAEAAQA8wAAAG8GAAAAAA=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2.0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recognizes and describes specific terminology such as:</w:t>
            </w:r>
          </w:p>
          <w:p w:rsidR="006E6DEC" w:rsidRPr="0094795B" w:rsidRDefault="002E2099" w:rsidP="0094795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Inauguration, Cabinet, Precedents, Tariff, Whiskey Rebellion, Foreign Policy, Federalists, Democratic Republicans, Alien and Sedition Acts</w:t>
            </w:r>
          </w:p>
          <w:p w:rsidR="006E6DEC" w:rsidRDefault="006E6DEC" w:rsidP="006E6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will:</w:t>
            </w:r>
          </w:p>
          <w:p w:rsidR="004B5715" w:rsidRPr="002E2099" w:rsidRDefault="002E2099" w:rsidP="006E6DE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Identify specific examples that illustrate their understanding of the terminology listed above.</w:t>
            </w:r>
          </w:p>
          <w:p w:rsidR="002E2099" w:rsidRPr="006E6DEC" w:rsidRDefault="002E2099" w:rsidP="006E6DE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Compare and Contrast the political viewpoints of the two political parties as they relate to the issues of the time.</w:t>
            </w:r>
          </w:p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No major errors or omissions regarding the simpler details and processes but major errors or omissions regarding the more complex ideas and processes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903D9">
              <w:rPr>
                <w:rFonts w:cstheme="minorHAnsi"/>
                <w:b/>
                <w:sz w:val="24"/>
                <w:szCs w:val="24"/>
              </w:rPr>
              <w:t>1.5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Partial knowledge of the score 2.0 content, but major errors or omissions regarding score 3.0 content</w:t>
            </w:r>
          </w:p>
        </w:tc>
      </w:tr>
      <w:tr w:rsidR="006E6DEC" w:rsidTr="004453C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1.0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Default="006E6DEC" w:rsidP="006E6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5715">
              <w:rPr>
                <w:b/>
                <w:sz w:val="20"/>
                <w:szCs w:val="20"/>
              </w:rPr>
              <w:t>With help, a partial understanding of some of the simpler details and processes and some of the more complex ideas and processes</w:t>
            </w:r>
            <w:r w:rsidRPr="0090025F">
              <w:rPr>
                <w:sz w:val="20"/>
                <w:szCs w:val="20"/>
              </w:rPr>
              <w:t>.</w:t>
            </w:r>
          </w:p>
          <w:p w:rsidR="002E2099" w:rsidRPr="002E2099" w:rsidRDefault="0094795B" w:rsidP="002E209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Identify and define specific vocabulary and events: </w:t>
            </w:r>
            <w:r w:rsidR="002E2099" w:rsidRPr="002E2099">
              <w:t>Inauguration, Cabinet, Precedents, Tariff, Whiskey Rebellion, Foreign Policy, Federalists, Democratic Republicans, Alien and Sedition Acts</w:t>
            </w:r>
          </w:p>
          <w:p w:rsidR="006E6DEC" w:rsidRPr="004B5715" w:rsidRDefault="006E6DEC" w:rsidP="004B571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903D9">
              <w:rPr>
                <w:rFonts w:cstheme="minorHAnsi"/>
                <w:b/>
                <w:sz w:val="24"/>
                <w:szCs w:val="24"/>
              </w:rPr>
              <w:t>0.5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With help, a partial understanding of the score 2.0 content, but not the score 3.0 content</w:t>
            </w:r>
          </w:p>
        </w:tc>
      </w:tr>
      <w:tr w:rsidR="006E6DEC" w:rsidTr="004453C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0.0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Even with help, no understanding or skill demonstrated</w:t>
            </w:r>
          </w:p>
        </w:tc>
      </w:tr>
    </w:tbl>
    <w:p w:rsidR="006E6DEC" w:rsidRDefault="006E6DEC" w:rsidP="006E6DEC"/>
    <w:p w:rsidR="006F3A1B" w:rsidRDefault="006F3A1B"/>
    <w:sectPr w:rsidR="006F3A1B" w:rsidSect="001E0F8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5B8" w:rsidRDefault="00DB45B8">
      <w:pPr>
        <w:spacing w:after="0" w:line="240" w:lineRule="auto"/>
      </w:pPr>
      <w:r>
        <w:separator/>
      </w:r>
    </w:p>
  </w:endnote>
  <w:endnote w:type="continuationSeparator" w:id="0">
    <w:p w:rsidR="00DB45B8" w:rsidRDefault="00DB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79" w:rsidRDefault="00DB45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5B8" w:rsidRDefault="00DB45B8">
      <w:pPr>
        <w:spacing w:after="0" w:line="240" w:lineRule="auto"/>
      </w:pPr>
      <w:r>
        <w:separator/>
      </w:r>
    </w:p>
  </w:footnote>
  <w:footnote w:type="continuationSeparator" w:id="0">
    <w:p w:rsidR="00DB45B8" w:rsidRDefault="00DB4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C79D4"/>
    <w:multiLevelType w:val="hybridMultilevel"/>
    <w:tmpl w:val="B610F9CC"/>
    <w:lvl w:ilvl="0" w:tplc="192025E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C0D4C"/>
    <w:multiLevelType w:val="hybridMultilevel"/>
    <w:tmpl w:val="73AC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01DBA"/>
    <w:multiLevelType w:val="hybridMultilevel"/>
    <w:tmpl w:val="E5B884B6"/>
    <w:lvl w:ilvl="0" w:tplc="2A1A6ADC">
      <w:start w:val="1"/>
      <w:numFmt w:val="bullet"/>
      <w:lvlText w:val="-"/>
      <w:lvlJc w:val="left"/>
      <w:pPr>
        <w:ind w:left="408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>
    <w:nsid w:val="7FA52874"/>
    <w:multiLevelType w:val="hybridMultilevel"/>
    <w:tmpl w:val="2CD2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C"/>
    <w:rsid w:val="00094DE2"/>
    <w:rsid w:val="00213EB2"/>
    <w:rsid w:val="002E2099"/>
    <w:rsid w:val="002F726B"/>
    <w:rsid w:val="004B5715"/>
    <w:rsid w:val="00673108"/>
    <w:rsid w:val="00690ECF"/>
    <w:rsid w:val="006E6DEC"/>
    <w:rsid w:val="006F3A1B"/>
    <w:rsid w:val="00730386"/>
    <w:rsid w:val="00797FA5"/>
    <w:rsid w:val="00891DDD"/>
    <w:rsid w:val="008B62DF"/>
    <w:rsid w:val="0094795B"/>
    <w:rsid w:val="00AD62B9"/>
    <w:rsid w:val="00AF225D"/>
    <w:rsid w:val="00BE44B1"/>
    <w:rsid w:val="00D953B3"/>
    <w:rsid w:val="00DB45B8"/>
    <w:rsid w:val="00E03D99"/>
    <w:rsid w:val="00E5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86145F-3106-49FA-8029-40A266A5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Stanton</dc:creator>
  <cp:lastModifiedBy>Patrick Hansbury</cp:lastModifiedBy>
  <cp:revision>2</cp:revision>
  <dcterms:created xsi:type="dcterms:W3CDTF">2015-07-06T13:12:00Z</dcterms:created>
  <dcterms:modified xsi:type="dcterms:W3CDTF">2015-07-06T13:12:00Z</dcterms:modified>
</cp:coreProperties>
</file>