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4"/>
        <w:gridCol w:w="639"/>
        <w:gridCol w:w="4260"/>
        <w:gridCol w:w="3853"/>
      </w:tblGrid>
      <w:tr w:rsidR="00337175" w14:paraId="48F6E550" w14:textId="77777777" w:rsidTr="00CA3589">
        <w:trPr>
          <w:trHeight w:val="148"/>
        </w:trPr>
        <w:tc>
          <w:tcPr>
            <w:tcW w:w="13176" w:type="dxa"/>
            <w:gridSpan w:val="4"/>
          </w:tcPr>
          <w:p w14:paraId="1FDBA934" w14:textId="1858B55E" w:rsidR="00337175" w:rsidRPr="00337175" w:rsidRDefault="00CA3589" w:rsidP="00E065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Proficiency Scale</w:t>
            </w:r>
            <w:r w:rsidR="00DF5364">
              <w:rPr>
                <w:b/>
                <w:sz w:val="24"/>
                <w:szCs w:val="24"/>
              </w:rPr>
              <w:t xml:space="preserve"> Learning Goal </w:t>
            </w:r>
            <w:r w:rsidR="00E065EC">
              <w:rPr>
                <w:b/>
                <w:sz w:val="24"/>
                <w:szCs w:val="24"/>
              </w:rPr>
              <w:t>1</w:t>
            </w:r>
          </w:p>
        </w:tc>
      </w:tr>
      <w:tr w:rsidR="00CA3589" w14:paraId="11D238D7" w14:textId="77777777" w:rsidTr="00CA3589">
        <w:trPr>
          <w:trHeight w:val="148"/>
        </w:trPr>
        <w:tc>
          <w:tcPr>
            <w:tcW w:w="13176" w:type="dxa"/>
            <w:gridSpan w:val="4"/>
          </w:tcPr>
          <w:p w14:paraId="42C81B75" w14:textId="68B1AB21" w:rsidR="00CA3589" w:rsidRDefault="00CA3589" w:rsidP="00DF53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Cs w:val="24"/>
              </w:rPr>
              <w:t>NJ CCCS</w:t>
            </w:r>
            <w:r w:rsidRPr="003D2622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for </w:t>
            </w:r>
            <w:r w:rsidR="00DF5364">
              <w:rPr>
                <w:szCs w:val="24"/>
              </w:rPr>
              <w:t>Social Studies 6.2</w:t>
            </w:r>
          </w:p>
        </w:tc>
      </w:tr>
      <w:tr w:rsidR="00CA3589" w14:paraId="1E74A009" w14:textId="77777777" w:rsidTr="00732BBB">
        <w:trPr>
          <w:trHeight w:val="148"/>
        </w:trPr>
        <w:tc>
          <w:tcPr>
            <w:tcW w:w="13176" w:type="dxa"/>
            <w:gridSpan w:val="4"/>
          </w:tcPr>
          <w:p w14:paraId="48DB41B5" w14:textId="665A4C0C" w:rsidR="00CA3589" w:rsidRDefault="00CA3589" w:rsidP="002064B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Strand:</w:t>
            </w:r>
            <w:r w:rsidR="00DF5364">
              <w:rPr>
                <w:b/>
                <w:sz w:val="24"/>
                <w:szCs w:val="24"/>
              </w:rPr>
              <w:t xml:space="preserve"> </w:t>
            </w:r>
            <w:r w:rsidR="002064B1">
              <w:rPr>
                <w:b/>
                <w:sz w:val="24"/>
                <w:szCs w:val="24"/>
              </w:rPr>
              <w:t>Soc.5-8.</w:t>
            </w:r>
            <w:r w:rsidR="00DF5364">
              <w:rPr>
                <w:b/>
                <w:sz w:val="24"/>
                <w:szCs w:val="24"/>
              </w:rPr>
              <w:t>6.2.8.</w:t>
            </w:r>
            <w:r w:rsidR="002064B1">
              <w:rPr>
                <w:b/>
                <w:sz w:val="24"/>
                <w:szCs w:val="24"/>
              </w:rPr>
              <w:t>3</w:t>
            </w:r>
          </w:p>
        </w:tc>
      </w:tr>
      <w:tr w:rsidR="00337175" w14:paraId="6C9D2070" w14:textId="77777777" w:rsidTr="00F42F14">
        <w:tc>
          <w:tcPr>
            <w:tcW w:w="13176" w:type="dxa"/>
            <w:gridSpan w:val="4"/>
          </w:tcPr>
          <w:p w14:paraId="7B2C4698" w14:textId="6A58F438" w:rsidR="00337175" w:rsidRPr="00337175" w:rsidRDefault="00337175" w:rsidP="0046522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Topic:</w:t>
            </w:r>
            <w:r w:rsidR="00DF5364">
              <w:rPr>
                <w:b/>
                <w:sz w:val="24"/>
                <w:szCs w:val="24"/>
              </w:rPr>
              <w:t xml:space="preserve"> </w:t>
            </w:r>
            <w:r w:rsidR="000652D9">
              <w:rPr>
                <w:b/>
                <w:sz w:val="24"/>
                <w:szCs w:val="24"/>
              </w:rPr>
              <w:t xml:space="preserve"> </w:t>
            </w:r>
            <w:r w:rsidR="00465226">
              <w:rPr>
                <w:b/>
                <w:sz w:val="24"/>
                <w:szCs w:val="24"/>
              </w:rPr>
              <w:t>Japan before Modern Times</w:t>
            </w:r>
            <w:bookmarkStart w:id="0" w:name="_GoBack"/>
            <w:bookmarkEnd w:id="0"/>
          </w:p>
        </w:tc>
      </w:tr>
      <w:tr w:rsidR="00337175" w14:paraId="0847493C" w14:textId="77777777" w:rsidTr="001B6CA2">
        <w:tc>
          <w:tcPr>
            <w:tcW w:w="13176" w:type="dxa"/>
            <w:gridSpan w:val="4"/>
          </w:tcPr>
          <w:p w14:paraId="62F26631" w14:textId="32F04F44" w:rsidR="00337175" w:rsidRPr="00337175" w:rsidRDefault="00F10C0F" w:rsidP="00DF5364">
            <w:pPr>
              <w:jc w:val="center"/>
              <w:rPr>
                <w:b/>
              </w:rPr>
            </w:pPr>
            <w:r>
              <w:rPr>
                <w:b/>
              </w:rPr>
              <w:t>Grade</w:t>
            </w:r>
            <w:r w:rsidR="00CA3589">
              <w:rPr>
                <w:b/>
              </w:rPr>
              <w:t>/Course</w:t>
            </w:r>
            <w:r w:rsidR="00337175">
              <w:rPr>
                <w:b/>
              </w:rPr>
              <w:t>:</w:t>
            </w:r>
            <w:r w:rsidR="00DF5364">
              <w:rPr>
                <w:b/>
              </w:rPr>
              <w:t xml:space="preserve"> 5</w:t>
            </w:r>
            <w:r w:rsidR="00DF5364" w:rsidRPr="00DF5364">
              <w:rPr>
                <w:b/>
                <w:vertAlign w:val="superscript"/>
              </w:rPr>
              <w:t>th</w:t>
            </w:r>
            <w:r w:rsidR="00DF5364">
              <w:rPr>
                <w:b/>
              </w:rPr>
              <w:t xml:space="preserve"> grade/World History</w:t>
            </w:r>
          </w:p>
        </w:tc>
      </w:tr>
      <w:tr w:rsidR="00337175" w14:paraId="72A7C3EE" w14:textId="77777777" w:rsidTr="00B83E44">
        <w:tc>
          <w:tcPr>
            <w:tcW w:w="918" w:type="dxa"/>
            <w:vMerge w:val="restart"/>
          </w:tcPr>
          <w:p w14:paraId="31D137B3" w14:textId="77777777" w:rsidR="00337175" w:rsidRPr="00337175" w:rsidRDefault="00337175">
            <w:pPr>
              <w:rPr>
                <w:b/>
              </w:rPr>
            </w:pPr>
            <w:r w:rsidRPr="00337175">
              <w:rPr>
                <w:b/>
              </w:rPr>
              <w:t>Score</w:t>
            </w:r>
            <w:r>
              <w:rPr>
                <w:b/>
              </w:rPr>
              <w:t xml:space="preserve"> 4.0</w:t>
            </w:r>
          </w:p>
        </w:tc>
        <w:tc>
          <w:tcPr>
            <w:tcW w:w="7290" w:type="dxa"/>
            <w:gridSpan w:val="2"/>
            <w:vMerge w:val="restart"/>
          </w:tcPr>
          <w:p w14:paraId="42528AA5" w14:textId="77777777" w:rsidR="00337175" w:rsidRDefault="00337175" w:rsidP="00337175">
            <w:pPr>
              <w:jc w:val="center"/>
              <w:rPr>
                <w:b/>
              </w:rPr>
            </w:pPr>
            <w:r>
              <w:rPr>
                <w:b/>
              </w:rPr>
              <w:t>In addition to Score 3.0, in-depth inferences and applications that go beyond what was taught.</w:t>
            </w:r>
          </w:p>
          <w:p w14:paraId="739DB3C1" w14:textId="77777777" w:rsidR="00337175" w:rsidRPr="00337175" w:rsidRDefault="00337175" w:rsidP="00337175">
            <w:pPr>
              <w:jc w:val="center"/>
              <w:rPr>
                <w:b/>
              </w:rPr>
            </w:pPr>
          </w:p>
        </w:tc>
        <w:tc>
          <w:tcPr>
            <w:tcW w:w="4968" w:type="dxa"/>
          </w:tcPr>
          <w:p w14:paraId="0405EED3" w14:textId="77777777" w:rsidR="00337175" w:rsidRPr="00337175" w:rsidRDefault="00337175" w:rsidP="00F10C0F">
            <w:pPr>
              <w:jc w:val="center"/>
              <w:rPr>
                <w:b/>
              </w:rPr>
            </w:pPr>
            <w:r>
              <w:rPr>
                <w:b/>
              </w:rPr>
              <w:t xml:space="preserve">Sample </w:t>
            </w:r>
            <w:r w:rsidR="00F10C0F">
              <w:rPr>
                <w:b/>
              </w:rPr>
              <w:t>Activities</w:t>
            </w:r>
          </w:p>
        </w:tc>
      </w:tr>
      <w:tr w:rsidR="00337175" w14:paraId="52D1AFC2" w14:textId="77777777" w:rsidTr="00491D3B">
        <w:tc>
          <w:tcPr>
            <w:tcW w:w="918" w:type="dxa"/>
            <w:vMerge/>
          </w:tcPr>
          <w:p w14:paraId="291472E7" w14:textId="77777777" w:rsidR="00337175" w:rsidRPr="00337175" w:rsidRDefault="00337175">
            <w:pPr>
              <w:rPr>
                <w:b/>
              </w:rPr>
            </w:pPr>
          </w:p>
        </w:tc>
        <w:tc>
          <w:tcPr>
            <w:tcW w:w="7290" w:type="dxa"/>
            <w:gridSpan w:val="2"/>
            <w:vMerge/>
          </w:tcPr>
          <w:p w14:paraId="1088E20F" w14:textId="77777777" w:rsidR="00337175" w:rsidRDefault="00337175"/>
        </w:tc>
        <w:tc>
          <w:tcPr>
            <w:tcW w:w="4968" w:type="dxa"/>
            <w:tcBorders>
              <w:bottom w:val="single" w:sz="4" w:space="0" w:color="000000" w:themeColor="text1"/>
            </w:tcBorders>
          </w:tcPr>
          <w:p w14:paraId="6E5520A1" w14:textId="57F1864C" w:rsidR="00337175" w:rsidRPr="00683112" w:rsidRDefault="00683112" w:rsidP="00683112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Enrichment activities</w:t>
            </w:r>
          </w:p>
        </w:tc>
      </w:tr>
      <w:tr w:rsidR="00835F7D" w14:paraId="18B51B89" w14:textId="77777777" w:rsidTr="00491D3B">
        <w:tc>
          <w:tcPr>
            <w:tcW w:w="918" w:type="dxa"/>
          </w:tcPr>
          <w:p w14:paraId="51507546" w14:textId="77777777" w:rsidR="00337175" w:rsidRPr="00337175" w:rsidRDefault="00337175">
            <w:pPr>
              <w:rPr>
                <w:b/>
                <w:sz w:val="18"/>
                <w:szCs w:val="18"/>
              </w:rPr>
            </w:pPr>
          </w:p>
        </w:tc>
        <w:tc>
          <w:tcPr>
            <w:tcW w:w="720" w:type="dxa"/>
          </w:tcPr>
          <w:p w14:paraId="16AFE96E" w14:textId="77777777" w:rsidR="00337175" w:rsidRPr="00337175" w:rsidRDefault="00337175">
            <w:pPr>
              <w:rPr>
                <w:b/>
                <w:sz w:val="18"/>
                <w:szCs w:val="18"/>
              </w:rPr>
            </w:pPr>
            <w:r w:rsidRPr="00337175">
              <w:rPr>
                <w:b/>
                <w:sz w:val="18"/>
                <w:szCs w:val="18"/>
              </w:rPr>
              <w:t>3.5</w:t>
            </w:r>
          </w:p>
        </w:tc>
        <w:tc>
          <w:tcPr>
            <w:tcW w:w="6570" w:type="dxa"/>
          </w:tcPr>
          <w:p w14:paraId="759AE31F" w14:textId="77777777" w:rsidR="00337175" w:rsidRPr="00337175" w:rsidRDefault="003371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 addition to score 3.0 performance, in-depth inferences and applications with partial success.</w:t>
            </w:r>
          </w:p>
        </w:tc>
        <w:tc>
          <w:tcPr>
            <w:tcW w:w="4968" w:type="dxa"/>
            <w:shd w:val="pct50" w:color="auto" w:fill="auto"/>
          </w:tcPr>
          <w:p w14:paraId="52080503" w14:textId="77777777" w:rsidR="00337175" w:rsidRDefault="00337175"/>
        </w:tc>
      </w:tr>
      <w:tr w:rsidR="00337175" w14:paraId="7EB34DC1" w14:textId="77777777" w:rsidTr="00491D3B">
        <w:tc>
          <w:tcPr>
            <w:tcW w:w="918" w:type="dxa"/>
          </w:tcPr>
          <w:p w14:paraId="76EE0945" w14:textId="77777777" w:rsidR="00337175" w:rsidRPr="00337175" w:rsidRDefault="00337175">
            <w:pPr>
              <w:rPr>
                <w:b/>
              </w:rPr>
            </w:pPr>
            <w:r>
              <w:rPr>
                <w:b/>
              </w:rPr>
              <w:t>Score 3.0</w:t>
            </w:r>
          </w:p>
        </w:tc>
        <w:tc>
          <w:tcPr>
            <w:tcW w:w="7290" w:type="dxa"/>
            <w:gridSpan w:val="2"/>
          </w:tcPr>
          <w:p w14:paraId="24E6863E" w14:textId="2DACB1D0" w:rsidR="00491D3B" w:rsidRPr="00F10C0F" w:rsidRDefault="00491D3B">
            <w:pPr>
              <w:rPr>
                <w:b/>
              </w:rPr>
            </w:pPr>
            <w:r w:rsidRPr="00491D3B">
              <w:rPr>
                <w:b/>
              </w:rPr>
              <w:t>The student</w:t>
            </w:r>
            <w:r w:rsidR="008900B4">
              <w:rPr>
                <w:b/>
              </w:rPr>
              <w:t xml:space="preserve"> will</w:t>
            </w:r>
            <w:r w:rsidRPr="00491D3B">
              <w:rPr>
                <w:b/>
              </w:rPr>
              <w:t>:</w:t>
            </w:r>
          </w:p>
          <w:p w14:paraId="545D60F9" w14:textId="751E1C42" w:rsidR="000652D9" w:rsidRPr="000652D9" w:rsidRDefault="000652D9" w:rsidP="000652D9">
            <w:pPr>
              <w:pStyle w:val="ListParagraph"/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Verdana" w:eastAsia="Times New Roman" w:hAnsi="Verdana" w:cs="Times New Roman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</w:rPr>
              <w:t xml:space="preserve"> </w:t>
            </w:r>
            <w:r w:rsidRPr="000652D9">
              <w:rPr>
                <w:rFonts w:ascii="Verdana" w:eastAsia="Times New Roman" w:hAnsi="Verdana" w:cs="Times New Roman"/>
                <w:sz w:val="18"/>
                <w:szCs w:val="18"/>
              </w:rPr>
              <w:t xml:space="preserve">Demonstrate knowledge of </w:t>
            </w:r>
            <w:r w:rsidR="00465226">
              <w:rPr>
                <w:rFonts w:ascii="Verdana" w:eastAsia="Times New Roman" w:hAnsi="Verdana" w:cs="Times New Roman"/>
                <w:sz w:val="18"/>
                <w:szCs w:val="18"/>
              </w:rPr>
              <w:t xml:space="preserve">how </w:t>
            </w:r>
            <w:r w:rsidRPr="000652D9">
              <w:rPr>
                <w:rFonts w:ascii="Verdana" w:eastAsia="Times New Roman" w:hAnsi="Verdana" w:cs="Times New Roman"/>
                <w:sz w:val="18"/>
                <w:szCs w:val="18"/>
              </w:rPr>
              <w:t xml:space="preserve">the civilization of </w:t>
            </w:r>
            <w:r w:rsidR="00465226">
              <w:rPr>
                <w:rFonts w:ascii="Verdana" w:eastAsia="Times New Roman" w:hAnsi="Verdana" w:cs="Times New Roman"/>
                <w:sz w:val="18"/>
                <w:szCs w:val="18"/>
              </w:rPr>
              <w:t>Japan before Modern times</w:t>
            </w:r>
            <w:proofErr w:type="gramStart"/>
            <w:r w:rsidRPr="000652D9">
              <w:rPr>
                <w:rFonts w:ascii="Verdana" w:eastAsia="Times New Roman" w:hAnsi="Verdana" w:cs="Times New Roman"/>
                <w:sz w:val="18"/>
                <w:szCs w:val="18"/>
              </w:rPr>
              <w:t>  developed</w:t>
            </w:r>
            <w:proofErr w:type="gramEnd"/>
            <w:r w:rsidRPr="000652D9">
              <w:rPr>
                <w:rFonts w:ascii="Verdana" w:eastAsia="Times New Roman" w:hAnsi="Verdana" w:cs="Times New Roman"/>
                <w:sz w:val="18"/>
                <w:szCs w:val="18"/>
              </w:rPr>
              <w:t xml:space="preserve"> and expanded into empires of unprecedented size and diversity by creating centralized government and promoting commerce, a common culture, and social values. </w:t>
            </w:r>
          </w:p>
          <w:p w14:paraId="3092A9D9" w14:textId="27A07D5A" w:rsidR="000652D9" w:rsidRDefault="000652D9" w:rsidP="000652D9">
            <w:pPr>
              <w:pStyle w:val="ListParagraph"/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Verdana" w:eastAsia="Times New Roman" w:hAnsi="Verdana" w:cs="Times New Roman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</w:rPr>
              <w:t>Draw conclusions about how the c</w:t>
            </w:r>
            <w:r w:rsidRPr="000652D9">
              <w:rPr>
                <w:rFonts w:ascii="Verdana" w:eastAsia="Times New Roman" w:hAnsi="Verdana" w:cs="Times New Roman"/>
                <w:sz w:val="18"/>
                <w:szCs w:val="18"/>
              </w:rPr>
              <w:t xml:space="preserve">ultural exchange and diffusion dramatically increased, and enduring world religions emerged, during the era of classical civilizations. </w:t>
            </w:r>
          </w:p>
          <w:p w14:paraId="45F77678" w14:textId="3C79A394" w:rsidR="000652D9" w:rsidRPr="000652D9" w:rsidRDefault="000652D9" w:rsidP="000652D9">
            <w:pPr>
              <w:pStyle w:val="ListParagraph"/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Verdana" w:eastAsia="Times New Roman" w:hAnsi="Verdana" w:cs="Times New Roman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</w:rPr>
              <w:t>Compare how the c</w:t>
            </w:r>
            <w:r w:rsidRPr="000652D9">
              <w:rPr>
                <w:rFonts w:ascii="Verdana" w:eastAsia="Times New Roman" w:hAnsi="Verdana" w:cs="Times New Roman"/>
                <w:sz w:val="18"/>
                <w:szCs w:val="18"/>
              </w:rPr>
              <w:t>lassical civilizations declined as a result of internal weaknesses and external invasions, but they left lasting legacies for future civilizations.</w:t>
            </w:r>
          </w:p>
          <w:p w14:paraId="3AB8BAD6" w14:textId="4188B7B4" w:rsidR="00491D3B" w:rsidRPr="008900B4" w:rsidRDefault="000652D9" w:rsidP="000652D9">
            <w:pPr>
              <w:pStyle w:val="ListParagraph"/>
              <w:rPr>
                <w:sz w:val="24"/>
                <w:szCs w:val="24"/>
              </w:rPr>
            </w:pPr>
            <w:r w:rsidRPr="000652D9">
              <w:rPr>
                <w:rFonts w:ascii="Times New Roman" w:eastAsia="Times New Roman" w:hAnsi="Times New Roman" w:cs="Times New Roman"/>
                <w:sz w:val="24"/>
                <w:szCs w:val="24"/>
              </w:rPr>
              <w:br w:type="textWrapping" w:clear="all"/>
            </w:r>
            <w:r w:rsidR="0073412A" w:rsidRPr="008900B4">
              <w:rPr>
                <w:rFonts w:ascii="Arial" w:hAnsi="Arial" w:cs="Arial"/>
                <w:shd w:val="clear" w:color="auto" w:fill="FFFFFF"/>
              </w:rPr>
              <w:t>. </w:t>
            </w:r>
          </w:p>
          <w:p w14:paraId="5BE47410" w14:textId="77777777" w:rsidR="00491D3B" w:rsidRPr="008900B4" w:rsidRDefault="00491D3B" w:rsidP="008900B4">
            <w:pPr>
              <w:ind w:left="360"/>
              <w:rPr>
                <w:sz w:val="24"/>
                <w:szCs w:val="24"/>
              </w:rPr>
            </w:pPr>
          </w:p>
          <w:p w14:paraId="66457F39" w14:textId="77777777" w:rsidR="00491D3B" w:rsidRPr="00491D3B" w:rsidRDefault="00491D3B" w:rsidP="00491D3B">
            <w:pPr>
              <w:rPr>
                <w:b/>
              </w:rPr>
            </w:pPr>
            <w:r w:rsidRPr="00491D3B">
              <w:rPr>
                <w:b/>
              </w:rPr>
              <w:t>The student exhibits no major errors or omissions.</w:t>
            </w:r>
          </w:p>
        </w:tc>
        <w:tc>
          <w:tcPr>
            <w:tcW w:w="4968" w:type="dxa"/>
            <w:tcBorders>
              <w:bottom w:val="single" w:sz="4" w:space="0" w:color="000000" w:themeColor="text1"/>
            </w:tcBorders>
          </w:tcPr>
          <w:p w14:paraId="4BB4F389" w14:textId="77777777" w:rsidR="00337175" w:rsidRDefault="00835F7D" w:rsidP="00491D3B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Reading Checks</w:t>
            </w:r>
          </w:p>
          <w:p w14:paraId="4094554D" w14:textId="77777777" w:rsidR="00835F7D" w:rsidRDefault="00835F7D" w:rsidP="00491D3B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Section Assessment questions</w:t>
            </w:r>
          </w:p>
          <w:p w14:paraId="6A1AF356" w14:textId="77777777" w:rsidR="00835F7D" w:rsidRDefault="00835F7D" w:rsidP="00491D3B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myWorldhistory.com</w:t>
            </w:r>
          </w:p>
          <w:p w14:paraId="4B0F5CDF" w14:textId="21DC7D86" w:rsidR="00835F7D" w:rsidRDefault="00835F7D" w:rsidP="00491D3B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myWorld</w:t>
            </w:r>
            <w:proofErr w:type="spellEnd"/>
            <w:r>
              <w:rPr>
                <w:sz w:val="24"/>
                <w:szCs w:val="24"/>
              </w:rPr>
              <w:t xml:space="preserve"> Activities</w:t>
            </w:r>
          </w:p>
          <w:p w14:paraId="276AC11D" w14:textId="77777777" w:rsidR="00835F7D" w:rsidRDefault="00835F7D" w:rsidP="00491D3B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 Journal</w:t>
            </w:r>
          </w:p>
          <w:p w14:paraId="132E9FC0" w14:textId="3B801C50" w:rsidR="00835F7D" w:rsidRPr="00491D3B" w:rsidRDefault="00835F7D" w:rsidP="00491D3B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assessments</w:t>
            </w:r>
          </w:p>
        </w:tc>
      </w:tr>
      <w:tr w:rsidR="00835F7D" w14:paraId="206A8246" w14:textId="77777777" w:rsidTr="00491D3B">
        <w:tc>
          <w:tcPr>
            <w:tcW w:w="918" w:type="dxa"/>
          </w:tcPr>
          <w:p w14:paraId="3FBAF07B" w14:textId="457F30CE" w:rsidR="00337175" w:rsidRPr="00337175" w:rsidRDefault="00337175">
            <w:pPr>
              <w:rPr>
                <w:b/>
                <w:sz w:val="18"/>
                <w:szCs w:val="18"/>
              </w:rPr>
            </w:pPr>
          </w:p>
        </w:tc>
        <w:tc>
          <w:tcPr>
            <w:tcW w:w="720" w:type="dxa"/>
          </w:tcPr>
          <w:p w14:paraId="01A872D5" w14:textId="77777777" w:rsidR="00337175" w:rsidRPr="00337175" w:rsidRDefault="00337175">
            <w:pPr>
              <w:rPr>
                <w:b/>
                <w:sz w:val="18"/>
                <w:szCs w:val="18"/>
              </w:rPr>
            </w:pPr>
            <w:r w:rsidRPr="00337175">
              <w:rPr>
                <w:b/>
                <w:sz w:val="18"/>
                <w:szCs w:val="18"/>
              </w:rPr>
              <w:t>2.5</w:t>
            </w:r>
          </w:p>
        </w:tc>
        <w:tc>
          <w:tcPr>
            <w:tcW w:w="6570" w:type="dxa"/>
          </w:tcPr>
          <w:p w14:paraId="364A082E" w14:textId="77777777" w:rsidR="00337175" w:rsidRPr="00337175" w:rsidRDefault="00491D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 major errors or omissions regarding 2.0 content and partial knowledge of the 3.0 content.</w:t>
            </w:r>
          </w:p>
        </w:tc>
        <w:tc>
          <w:tcPr>
            <w:tcW w:w="4968" w:type="dxa"/>
            <w:shd w:val="pct50" w:color="auto" w:fill="auto"/>
          </w:tcPr>
          <w:p w14:paraId="5128AC65" w14:textId="77777777" w:rsidR="00337175" w:rsidRDefault="00337175"/>
        </w:tc>
      </w:tr>
      <w:tr w:rsidR="00337175" w14:paraId="5FB485E0" w14:textId="77777777" w:rsidTr="00491D3B">
        <w:tc>
          <w:tcPr>
            <w:tcW w:w="918" w:type="dxa"/>
          </w:tcPr>
          <w:p w14:paraId="31147A44" w14:textId="77777777" w:rsidR="00337175" w:rsidRPr="00337175" w:rsidRDefault="00337175">
            <w:pPr>
              <w:rPr>
                <w:b/>
              </w:rPr>
            </w:pPr>
            <w:r>
              <w:rPr>
                <w:b/>
              </w:rPr>
              <w:t>Score 2.0</w:t>
            </w:r>
          </w:p>
        </w:tc>
        <w:tc>
          <w:tcPr>
            <w:tcW w:w="7290" w:type="dxa"/>
            <w:gridSpan w:val="2"/>
          </w:tcPr>
          <w:p w14:paraId="79A35D70" w14:textId="77777777" w:rsidR="00491D3B" w:rsidRPr="00F10C0F" w:rsidRDefault="00491D3B">
            <w:pPr>
              <w:rPr>
                <w:b/>
              </w:rPr>
            </w:pPr>
            <w:r w:rsidRPr="00491D3B">
              <w:rPr>
                <w:b/>
              </w:rPr>
              <w:t>There are no major errors or omissions regarding the simpler details and processes as the student:</w:t>
            </w:r>
          </w:p>
          <w:p w14:paraId="0B44909F" w14:textId="77777777" w:rsidR="00491D3B" w:rsidRPr="00187344" w:rsidRDefault="00491D3B" w:rsidP="00491D3B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187344">
              <w:rPr>
                <w:sz w:val="20"/>
                <w:szCs w:val="20"/>
              </w:rPr>
              <w:t>recognizes or recalls specific terminology, such as:</w:t>
            </w:r>
          </w:p>
          <w:p w14:paraId="606CCBD9" w14:textId="7E51443F" w:rsidR="00491D3B" w:rsidRPr="00187344" w:rsidRDefault="00F70AD7" w:rsidP="00491D3B">
            <w:pPr>
              <w:pStyle w:val="ListParagraph"/>
              <w:numPr>
                <w:ilvl w:val="1"/>
                <w:numId w:val="2"/>
              </w:numPr>
              <w:rPr>
                <w:sz w:val="20"/>
                <w:szCs w:val="20"/>
              </w:rPr>
            </w:pPr>
            <w:proofErr w:type="gramStart"/>
            <w:r w:rsidRPr="00187344">
              <w:rPr>
                <w:sz w:val="20"/>
                <w:szCs w:val="20"/>
              </w:rPr>
              <w:t>the</w:t>
            </w:r>
            <w:proofErr w:type="gramEnd"/>
            <w:r w:rsidRPr="00187344">
              <w:rPr>
                <w:sz w:val="20"/>
                <w:szCs w:val="20"/>
              </w:rPr>
              <w:t xml:space="preserve"> vocabulary seen in the unit plan. </w:t>
            </w:r>
          </w:p>
          <w:p w14:paraId="30007F5D" w14:textId="77777777" w:rsidR="000652D9" w:rsidRPr="00187344" w:rsidRDefault="00491D3B" w:rsidP="000652D9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187344">
              <w:rPr>
                <w:sz w:val="20"/>
                <w:szCs w:val="20"/>
              </w:rPr>
              <w:t>pe</w:t>
            </w:r>
            <w:r w:rsidR="000652D9" w:rsidRPr="00187344">
              <w:rPr>
                <w:sz w:val="20"/>
                <w:szCs w:val="20"/>
              </w:rPr>
              <w:t>rforms basic processes, such as</w:t>
            </w:r>
          </w:p>
          <w:p w14:paraId="79CF4307" w14:textId="4BC8C652" w:rsidR="009A20FE" w:rsidRDefault="009A20FE" w:rsidP="009A20FE">
            <w:pPr>
              <w:pStyle w:val="NormalWeb"/>
              <w:ind w:left="360"/>
              <w:rPr>
                <w:rFonts w:ascii="Verdana" w:hAnsi="Verdana"/>
                <w:color w:val="000000"/>
                <w:sz w:val="15"/>
                <w:szCs w:val="15"/>
              </w:rPr>
            </w:pPr>
            <w:r w:rsidRPr="009A20FE">
              <w:rPr>
                <w:rFonts w:ascii="Verdana" w:hAnsi="Verdana"/>
                <w:color w:val="000000"/>
                <w:sz w:val="15"/>
                <w:szCs w:val="15"/>
              </w:rPr>
              <w:t>*</w:t>
            </w:r>
            <w:r>
              <w:rPr>
                <w:rFonts w:ascii="Verdana" w:hAnsi="Verdana"/>
                <w:color w:val="000000"/>
                <w:sz w:val="15"/>
                <w:szCs w:val="15"/>
              </w:rPr>
              <w:t xml:space="preserve"> Identify pattern of why m</w:t>
            </w:r>
            <w:r>
              <w:rPr>
                <w:rFonts w:ascii="Verdana" w:hAnsi="Verdana"/>
                <w:color w:val="000000"/>
                <w:sz w:val="15"/>
                <w:szCs w:val="15"/>
              </w:rPr>
              <w:t>any early civilizations began along major rivers</w:t>
            </w:r>
          </w:p>
          <w:p w14:paraId="1F4B5117" w14:textId="5EB35641" w:rsidR="009A20FE" w:rsidRDefault="009A20FE" w:rsidP="009A20FE">
            <w:pPr>
              <w:pStyle w:val="NormalWeb"/>
              <w:rPr>
                <w:rFonts w:ascii="Verdana" w:hAnsi="Verdana"/>
                <w:color w:val="000000"/>
                <w:sz w:val="15"/>
                <w:szCs w:val="15"/>
              </w:rPr>
            </w:pPr>
            <w:r>
              <w:rPr>
                <w:rFonts w:ascii="Verdana" w:hAnsi="Verdana"/>
                <w:color w:val="000000"/>
                <w:sz w:val="15"/>
                <w:szCs w:val="15"/>
              </w:rPr>
              <w:t xml:space="preserve">   * </w:t>
            </w:r>
            <w:r>
              <w:rPr>
                <w:rFonts w:ascii="Verdana" w:hAnsi="Verdana"/>
                <w:color w:val="000000"/>
                <w:sz w:val="15"/>
                <w:szCs w:val="15"/>
              </w:rPr>
              <w:t>Summarize how a</w:t>
            </w:r>
            <w:r>
              <w:rPr>
                <w:rFonts w:ascii="Verdana" w:hAnsi="Verdana"/>
                <w:color w:val="000000"/>
                <w:sz w:val="15"/>
                <w:szCs w:val="15"/>
              </w:rPr>
              <w:t>rtifacts influence what we know or do not know about ancient civilizations</w:t>
            </w:r>
          </w:p>
          <w:p w14:paraId="2772A86A" w14:textId="23B446E2" w:rsidR="009A20FE" w:rsidRDefault="009A20FE" w:rsidP="009A20FE">
            <w:pPr>
              <w:pStyle w:val="NormalWeb"/>
              <w:rPr>
                <w:rFonts w:ascii="Verdana" w:hAnsi="Verdana"/>
                <w:color w:val="000000"/>
                <w:sz w:val="15"/>
                <w:szCs w:val="15"/>
              </w:rPr>
            </w:pPr>
            <w:r>
              <w:rPr>
                <w:rFonts w:ascii="Verdana" w:hAnsi="Verdana"/>
                <w:color w:val="000000"/>
                <w:sz w:val="15"/>
                <w:szCs w:val="15"/>
              </w:rPr>
              <w:t>   * </w:t>
            </w:r>
            <w:r>
              <w:rPr>
                <w:rFonts w:ascii="Verdana" w:hAnsi="Verdana"/>
                <w:color w:val="000000"/>
                <w:sz w:val="15"/>
                <w:szCs w:val="15"/>
              </w:rPr>
              <w:t>Make observation of how g</w:t>
            </w:r>
            <w:r>
              <w:rPr>
                <w:rFonts w:ascii="Verdana" w:hAnsi="Verdana"/>
                <w:color w:val="000000"/>
                <w:sz w:val="15"/>
                <w:szCs w:val="15"/>
              </w:rPr>
              <w:t>eographic location, including barriers to movement, influences the development of cultures and countries</w:t>
            </w:r>
          </w:p>
          <w:p w14:paraId="74B3A1CD" w14:textId="1E2D8438" w:rsidR="009A20FE" w:rsidRDefault="009A20FE" w:rsidP="009A20FE">
            <w:pPr>
              <w:pStyle w:val="NormalWeb"/>
              <w:rPr>
                <w:rFonts w:ascii="Verdana" w:hAnsi="Verdana"/>
                <w:color w:val="000000"/>
                <w:sz w:val="15"/>
                <w:szCs w:val="15"/>
              </w:rPr>
            </w:pPr>
            <w:r>
              <w:rPr>
                <w:rFonts w:ascii="Verdana" w:hAnsi="Verdana"/>
                <w:color w:val="000000"/>
                <w:sz w:val="15"/>
                <w:szCs w:val="15"/>
              </w:rPr>
              <w:t xml:space="preserve">   *  </w:t>
            </w:r>
            <w:r>
              <w:rPr>
                <w:rFonts w:ascii="Verdana" w:hAnsi="Verdana"/>
                <w:color w:val="000000"/>
                <w:sz w:val="15"/>
                <w:szCs w:val="15"/>
              </w:rPr>
              <w:t>Show how t</w:t>
            </w:r>
            <w:r>
              <w:rPr>
                <w:rFonts w:ascii="Verdana" w:hAnsi="Verdana"/>
                <w:color w:val="000000"/>
                <w:sz w:val="15"/>
                <w:szCs w:val="15"/>
              </w:rPr>
              <w:t>hinkers develop new ideas in response to the problems of their time</w:t>
            </w:r>
          </w:p>
          <w:p w14:paraId="33E5B563" w14:textId="4F5FC76B" w:rsidR="00491D3B" w:rsidRPr="00187344" w:rsidRDefault="00491D3B" w:rsidP="00E065EC">
            <w:pPr>
              <w:pStyle w:val="NormalWeb"/>
              <w:rPr>
                <w:rFonts w:ascii="Verdana" w:hAnsi="Verdana"/>
                <w:color w:val="000000"/>
                <w:sz w:val="15"/>
                <w:szCs w:val="15"/>
              </w:rPr>
            </w:pPr>
          </w:p>
          <w:p w14:paraId="0E6C78F9" w14:textId="77777777" w:rsidR="00491D3B" w:rsidRPr="00491D3B" w:rsidRDefault="00491D3B" w:rsidP="00491D3B">
            <w:pPr>
              <w:rPr>
                <w:sz w:val="24"/>
                <w:szCs w:val="24"/>
              </w:rPr>
            </w:pPr>
          </w:p>
          <w:p w14:paraId="7269B269" w14:textId="77777777" w:rsidR="00491D3B" w:rsidRPr="00491D3B" w:rsidRDefault="00491D3B" w:rsidP="00491D3B">
            <w:pPr>
              <w:rPr>
                <w:b/>
              </w:rPr>
            </w:pPr>
            <w:r w:rsidRPr="00491D3B">
              <w:rPr>
                <w:b/>
              </w:rPr>
              <w:t>However, the student exhibits major errors or omissions regarding the more complex ideas and processes.</w:t>
            </w:r>
          </w:p>
        </w:tc>
        <w:tc>
          <w:tcPr>
            <w:tcW w:w="4968" w:type="dxa"/>
            <w:tcBorders>
              <w:bottom w:val="single" w:sz="4" w:space="0" w:color="000000" w:themeColor="text1"/>
            </w:tcBorders>
          </w:tcPr>
          <w:p w14:paraId="1513BAB5" w14:textId="77777777" w:rsidR="00835F7D" w:rsidRDefault="00835F7D" w:rsidP="00835F7D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Reading Checks</w:t>
            </w:r>
          </w:p>
          <w:p w14:paraId="30EE79D6" w14:textId="77777777" w:rsidR="00835F7D" w:rsidRDefault="00835F7D" w:rsidP="00835F7D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Section Assessment questions</w:t>
            </w:r>
          </w:p>
          <w:p w14:paraId="47C4D68A" w14:textId="77777777" w:rsidR="00835F7D" w:rsidRDefault="00835F7D" w:rsidP="00835F7D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myWorldhistory.com</w:t>
            </w:r>
          </w:p>
          <w:p w14:paraId="65675721" w14:textId="77777777" w:rsidR="00835F7D" w:rsidRDefault="00835F7D" w:rsidP="00835F7D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myWorld</w:t>
            </w:r>
            <w:proofErr w:type="spellEnd"/>
            <w:r>
              <w:rPr>
                <w:sz w:val="24"/>
                <w:szCs w:val="24"/>
              </w:rPr>
              <w:t xml:space="preserve"> Activities</w:t>
            </w:r>
          </w:p>
          <w:p w14:paraId="48867583" w14:textId="77777777" w:rsidR="00835F7D" w:rsidRDefault="00835F7D" w:rsidP="00835F7D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 Journal</w:t>
            </w:r>
          </w:p>
          <w:p w14:paraId="5BEE4AB2" w14:textId="69570B56" w:rsidR="00337175" w:rsidRPr="00491D3B" w:rsidRDefault="00835F7D" w:rsidP="00835F7D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assessments</w:t>
            </w:r>
          </w:p>
        </w:tc>
      </w:tr>
      <w:tr w:rsidR="00835F7D" w14:paraId="1963E3C2" w14:textId="77777777" w:rsidTr="00491D3B">
        <w:tc>
          <w:tcPr>
            <w:tcW w:w="918" w:type="dxa"/>
          </w:tcPr>
          <w:p w14:paraId="2B80BBD7" w14:textId="77777777" w:rsidR="00491D3B" w:rsidRPr="00337175" w:rsidRDefault="00491D3B">
            <w:pPr>
              <w:rPr>
                <w:b/>
                <w:sz w:val="18"/>
                <w:szCs w:val="18"/>
              </w:rPr>
            </w:pPr>
          </w:p>
        </w:tc>
        <w:tc>
          <w:tcPr>
            <w:tcW w:w="720" w:type="dxa"/>
          </w:tcPr>
          <w:p w14:paraId="04B2FC4E" w14:textId="77777777" w:rsidR="00491D3B" w:rsidRPr="00337175" w:rsidRDefault="00491D3B">
            <w:pPr>
              <w:rPr>
                <w:b/>
                <w:sz w:val="18"/>
                <w:szCs w:val="18"/>
              </w:rPr>
            </w:pPr>
            <w:r w:rsidRPr="00337175">
              <w:rPr>
                <w:b/>
                <w:sz w:val="18"/>
                <w:szCs w:val="18"/>
              </w:rPr>
              <w:t>1.5</w:t>
            </w:r>
          </w:p>
        </w:tc>
        <w:tc>
          <w:tcPr>
            <w:tcW w:w="6570" w:type="dxa"/>
          </w:tcPr>
          <w:p w14:paraId="6185DD9A" w14:textId="77777777" w:rsidR="00491D3B" w:rsidRPr="00337175" w:rsidRDefault="00491D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Partial knowledge of the 2.0 content, but major errors or omissions regarding the 3.0 content.</w:t>
            </w:r>
          </w:p>
        </w:tc>
        <w:tc>
          <w:tcPr>
            <w:tcW w:w="4968" w:type="dxa"/>
            <w:vMerge w:val="restart"/>
            <w:shd w:val="pct50" w:color="auto" w:fill="auto"/>
          </w:tcPr>
          <w:p w14:paraId="67934FA9" w14:textId="77777777" w:rsidR="00491D3B" w:rsidRDefault="00491D3B"/>
        </w:tc>
      </w:tr>
      <w:tr w:rsidR="00491D3B" w14:paraId="071E0E07" w14:textId="77777777" w:rsidTr="00491D3B">
        <w:tc>
          <w:tcPr>
            <w:tcW w:w="918" w:type="dxa"/>
          </w:tcPr>
          <w:p w14:paraId="28254964" w14:textId="77777777" w:rsidR="00491D3B" w:rsidRPr="00491D3B" w:rsidRDefault="00491D3B">
            <w:pPr>
              <w:rPr>
                <w:b/>
                <w:sz w:val="18"/>
                <w:szCs w:val="18"/>
              </w:rPr>
            </w:pPr>
            <w:r w:rsidRPr="00491D3B">
              <w:rPr>
                <w:b/>
                <w:sz w:val="18"/>
                <w:szCs w:val="18"/>
              </w:rPr>
              <w:t>Score 1.0</w:t>
            </w:r>
          </w:p>
        </w:tc>
        <w:tc>
          <w:tcPr>
            <w:tcW w:w="7290" w:type="dxa"/>
            <w:gridSpan w:val="2"/>
          </w:tcPr>
          <w:p w14:paraId="397D58D8" w14:textId="77777777" w:rsidR="00491D3B" w:rsidRPr="00491D3B" w:rsidRDefault="00491D3B">
            <w:pPr>
              <w:rPr>
                <w:b/>
                <w:sz w:val="18"/>
                <w:szCs w:val="18"/>
              </w:rPr>
            </w:pPr>
            <w:r w:rsidRPr="00491D3B">
              <w:rPr>
                <w:b/>
                <w:sz w:val="18"/>
                <w:szCs w:val="18"/>
              </w:rPr>
              <w:t>With help, a partial understanding of some of the simpler details and processes and some of the more complex ideas and processes.</w:t>
            </w:r>
          </w:p>
        </w:tc>
        <w:tc>
          <w:tcPr>
            <w:tcW w:w="4968" w:type="dxa"/>
            <w:vMerge/>
            <w:shd w:val="pct50" w:color="auto" w:fill="auto"/>
          </w:tcPr>
          <w:p w14:paraId="18C6364E" w14:textId="77777777" w:rsidR="00491D3B" w:rsidRDefault="00491D3B"/>
        </w:tc>
      </w:tr>
      <w:tr w:rsidR="00835F7D" w14:paraId="21F4FC52" w14:textId="77777777" w:rsidTr="00491D3B">
        <w:tc>
          <w:tcPr>
            <w:tcW w:w="918" w:type="dxa"/>
          </w:tcPr>
          <w:p w14:paraId="270CE528" w14:textId="77777777" w:rsidR="00491D3B" w:rsidRPr="00337175" w:rsidRDefault="00491D3B">
            <w:pPr>
              <w:rPr>
                <w:b/>
                <w:sz w:val="18"/>
                <w:szCs w:val="18"/>
              </w:rPr>
            </w:pPr>
          </w:p>
        </w:tc>
        <w:tc>
          <w:tcPr>
            <w:tcW w:w="720" w:type="dxa"/>
          </w:tcPr>
          <w:p w14:paraId="34BFF55E" w14:textId="77777777" w:rsidR="00491D3B" w:rsidRPr="00337175" w:rsidRDefault="00491D3B">
            <w:pPr>
              <w:rPr>
                <w:b/>
                <w:sz w:val="18"/>
                <w:szCs w:val="18"/>
              </w:rPr>
            </w:pPr>
            <w:r w:rsidRPr="00337175">
              <w:rPr>
                <w:b/>
                <w:sz w:val="18"/>
                <w:szCs w:val="18"/>
              </w:rPr>
              <w:t>0.5</w:t>
            </w:r>
          </w:p>
        </w:tc>
        <w:tc>
          <w:tcPr>
            <w:tcW w:w="6570" w:type="dxa"/>
          </w:tcPr>
          <w:p w14:paraId="4334D5B7" w14:textId="77777777" w:rsidR="00491D3B" w:rsidRPr="00337175" w:rsidRDefault="00491D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With help, a partial understanding of the 2.0 content, but not the 3.0 content.</w:t>
            </w:r>
          </w:p>
        </w:tc>
        <w:tc>
          <w:tcPr>
            <w:tcW w:w="4968" w:type="dxa"/>
            <w:vMerge/>
            <w:shd w:val="pct50" w:color="auto" w:fill="auto"/>
          </w:tcPr>
          <w:p w14:paraId="5CF79AA8" w14:textId="77777777" w:rsidR="00491D3B" w:rsidRDefault="00491D3B"/>
        </w:tc>
      </w:tr>
      <w:tr w:rsidR="00491D3B" w14:paraId="0DBBE8BC" w14:textId="77777777" w:rsidTr="00491D3B">
        <w:tc>
          <w:tcPr>
            <w:tcW w:w="918" w:type="dxa"/>
          </w:tcPr>
          <w:p w14:paraId="4E808EBC" w14:textId="77777777" w:rsidR="00491D3B" w:rsidRPr="00491D3B" w:rsidRDefault="00491D3B">
            <w:pPr>
              <w:rPr>
                <w:b/>
                <w:sz w:val="18"/>
                <w:szCs w:val="18"/>
              </w:rPr>
            </w:pPr>
            <w:r w:rsidRPr="00491D3B">
              <w:rPr>
                <w:b/>
                <w:sz w:val="18"/>
                <w:szCs w:val="18"/>
              </w:rPr>
              <w:t>Score 0.0</w:t>
            </w:r>
          </w:p>
        </w:tc>
        <w:tc>
          <w:tcPr>
            <w:tcW w:w="7290" w:type="dxa"/>
            <w:gridSpan w:val="2"/>
          </w:tcPr>
          <w:p w14:paraId="34F09DEF" w14:textId="77777777" w:rsidR="00491D3B" w:rsidRPr="00491D3B" w:rsidRDefault="00491D3B">
            <w:pPr>
              <w:rPr>
                <w:b/>
                <w:sz w:val="18"/>
                <w:szCs w:val="18"/>
              </w:rPr>
            </w:pPr>
            <w:r w:rsidRPr="00491D3B">
              <w:rPr>
                <w:b/>
                <w:sz w:val="18"/>
                <w:szCs w:val="18"/>
              </w:rPr>
              <w:t>Even with help, no understanding or skill demonstrated.</w:t>
            </w:r>
          </w:p>
        </w:tc>
        <w:tc>
          <w:tcPr>
            <w:tcW w:w="4968" w:type="dxa"/>
            <w:vMerge/>
            <w:shd w:val="pct50" w:color="auto" w:fill="auto"/>
          </w:tcPr>
          <w:p w14:paraId="0DE7B949" w14:textId="77777777" w:rsidR="00491D3B" w:rsidRDefault="00491D3B"/>
        </w:tc>
      </w:tr>
    </w:tbl>
    <w:p w14:paraId="7CDC2526" w14:textId="77777777" w:rsidR="00097788" w:rsidRDefault="00097788"/>
    <w:sectPr w:rsidR="00097788" w:rsidSect="00CA3589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0655AF" w14:textId="77777777" w:rsidR="00110789" w:rsidRDefault="00110789" w:rsidP="00C72328">
      <w:pPr>
        <w:spacing w:after="0" w:line="240" w:lineRule="auto"/>
      </w:pPr>
      <w:r>
        <w:separator/>
      </w:r>
    </w:p>
  </w:endnote>
  <w:endnote w:type="continuationSeparator" w:id="0">
    <w:p w14:paraId="7FE0436D" w14:textId="77777777" w:rsidR="00110789" w:rsidRDefault="00110789" w:rsidP="00C723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F026AF" w14:textId="77777777" w:rsidR="00C72328" w:rsidRDefault="00C72328" w:rsidP="00C72328">
    <w:pPr>
      <w:pStyle w:val="Footer"/>
      <w:jc w:val="right"/>
    </w:pPr>
    <w:r>
      <w:t xml:space="preserve">©2010 </w:t>
    </w:r>
    <w:proofErr w:type="spellStart"/>
    <w:r>
      <w:t>Marzano</w:t>
    </w:r>
    <w:proofErr w:type="spellEnd"/>
    <w:r>
      <w:t xml:space="preserve"> Research Laboratory</w:t>
    </w:r>
  </w:p>
  <w:p w14:paraId="2B08E204" w14:textId="77777777" w:rsidR="00C72328" w:rsidRDefault="00C7232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158C5B" w14:textId="77777777" w:rsidR="00110789" w:rsidRDefault="00110789" w:rsidP="00C72328">
      <w:pPr>
        <w:spacing w:after="0" w:line="240" w:lineRule="auto"/>
      </w:pPr>
      <w:r>
        <w:separator/>
      </w:r>
    </w:p>
  </w:footnote>
  <w:footnote w:type="continuationSeparator" w:id="0">
    <w:p w14:paraId="6AF4604F" w14:textId="77777777" w:rsidR="00110789" w:rsidRDefault="00110789" w:rsidP="00C723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75016"/>
    <w:multiLevelType w:val="hybridMultilevel"/>
    <w:tmpl w:val="288ABD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77259F"/>
    <w:multiLevelType w:val="hybridMultilevel"/>
    <w:tmpl w:val="3EFCC0D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38504B9"/>
    <w:multiLevelType w:val="hybridMultilevel"/>
    <w:tmpl w:val="2FE4BA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04E0C07"/>
    <w:multiLevelType w:val="hybridMultilevel"/>
    <w:tmpl w:val="2D4059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57077C9E"/>
    <w:multiLevelType w:val="hybridMultilevel"/>
    <w:tmpl w:val="104A41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29D5"/>
    <w:rsid w:val="000652D9"/>
    <w:rsid w:val="00097788"/>
    <w:rsid w:val="00110789"/>
    <w:rsid w:val="00187344"/>
    <w:rsid w:val="002064B1"/>
    <w:rsid w:val="00226967"/>
    <w:rsid w:val="00247692"/>
    <w:rsid w:val="002B1126"/>
    <w:rsid w:val="00337175"/>
    <w:rsid w:val="003B554C"/>
    <w:rsid w:val="004178D4"/>
    <w:rsid w:val="00460E37"/>
    <w:rsid w:val="00465226"/>
    <w:rsid w:val="00491D3B"/>
    <w:rsid w:val="00517729"/>
    <w:rsid w:val="005A29D5"/>
    <w:rsid w:val="00657102"/>
    <w:rsid w:val="00683112"/>
    <w:rsid w:val="0073412A"/>
    <w:rsid w:val="00835F7D"/>
    <w:rsid w:val="008900B4"/>
    <w:rsid w:val="00893B59"/>
    <w:rsid w:val="008F7044"/>
    <w:rsid w:val="009077C0"/>
    <w:rsid w:val="009A20FE"/>
    <w:rsid w:val="00A9255F"/>
    <w:rsid w:val="00C72328"/>
    <w:rsid w:val="00CA3589"/>
    <w:rsid w:val="00CB48E7"/>
    <w:rsid w:val="00DB7CA4"/>
    <w:rsid w:val="00DF5364"/>
    <w:rsid w:val="00E065EC"/>
    <w:rsid w:val="00E54BA6"/>
    <w:rsid w:val="00F10C0F"/>
    <w:rsid w:val="00F70AD7"/>
    <w:rsid w:val="00FC7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6DF76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77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3717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491D3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723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2328"/>
  </w:style>
  <w:style w:type="paragraph" w:styleId="Footer">
    <w:name w:val="footer"/>
    <w:basedOn w:val="Normal"/>
    <w:link w:val="FooterChar"/>
    <w:uiPriority w:val="99"/>
    <w:unhideWhenUsed/>
    <w:rsid w:val="00C723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2328"/>
  </w:style>
  <w:style w:type="paragraph" w:styleId="BalloonText">
    <w:name w:val="Balloon Text"/>
    <w:basedOn w:val="Normal"/>
    <w:link w:val="BalloonTextChar"/>
    <w:uiPriority w:val="99"/>
    <w:semiHidden/>
    <w:unhideWhenUsed/>
    <w:rsid w:val="00C723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232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0652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77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3717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491D3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723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2328"/>
  </w:style>
  <w:style w:type="paragraph" w:styleId="Footer">
    <w:name w:val="footer"/>
    <w:basedOn w:val="Normal"/>
    <w:link w:val="FooterChar"/>
    <w:uiPriority w:val="99"/>
    <w:unhideWhenUsed/>
    <w:rsid w:val="00C723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2328"/>
  </w:style>
  <w:style w:type="paragraph" w:styleId="BalloonText">
    <w:name w:val="Balloon Text"/>
    <w:basedOn w:val="Normal"/>
    <w:link w:val="BalloonTextChar"/>
    <w:uiPriority w:val="99"/>
    <w:semiHidden/>
    <w:unhideWhenUsed/>
    <w:rsid w:val="00C723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232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0652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62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26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26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15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491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5587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99BBE8"/>
                            <w:left w:val="single" w:sz="6" w:space="0" w:color="99BBE8"/>
                            <w:bottom w:val="single" w:sz="6" w:space="0" w:color="99BBE8"/>
                            <w:right w:val="single" w:sz="6" w:space="0" w:color="99BBE8"/>
                          </w:divBdr>
                          <w:divsChild>
                            <w:div w:id="1503279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992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3837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24397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99BBE8"/>
                                            <w:bottom w:val="single" w:sz="6" w:space="0" w:color="99BBE8"/>
                                            <w:right w:val="single" w:sz="6" w:space="0" w:color="99BBE8"/>
                                          </w:divBdr>
                                          <w:divsChild>
                                            <w:div w:id="1036278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63377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88807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single" w:sz="6" w:space="0" w:color="99BBE8"/>
                                                        <w:bottom w:val="single" w:sz="6" w:space="0" w:color="99BBE8"/>
                                                        <w:right w:val="single" w:sz="6" w:space="0" w:color="99BBE8"/>
                                                      </w:divBdr>
                                                      <w:divsChild>
                                                        <w:div w:id="17229415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98164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52340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single" w:sz="6" w:space="0" w:color="99BBE8"/>
                                                                    <w:bottom w:val="single" w:sz="6" w:space="0" w:color="99BBE8"/>
                                                                    <w:right w:val="single" w:sz="6" w:space="0" w:color="99BBE8"/>
                                                                  </w:divBdr>
                                                                  <w:divsChild>
                                                                    <w:div w:id="935866749">
                                                                      <w:marLeft w:val="0"/>
                                                                      <w:marRight w:val="33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12" w:space="11" w:color="BFD4F1"/>
                                                                        <w:left w:val="single" w:sz="12" w:space="11" w:color="BFD4F1"/>
                                                                        <w:bottom w:val="single" w:sz="12" w:space="11" w:color="BFD4F1"/>
                                                                        <w:right w:val="single" w:sz="12" w:space="11" w:color="BFD4F1"/>
                                                                      </w:divBdr>
                                                                      <w:divsChild>
                                                                        <w:div w:id="10362033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24640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48276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51150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6662480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4773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avid.yanoski\Local%20Settings\Temporary%20Internet%20Files\Content.Outlook\67LQ1XE4\Clean%20Scale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Clean Scale Template</Template>
  <TotalTime>1</TotalTime>
  <Pages>2</Pages>
  <Words>378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Yanoski</dc:creator>
  <cp:lastModifiedBy>Administrator</cp:lastModifiedBy>
  <cp:revision>2</cp:revision>
  <cp:lastPrinted>2013-11-22T19:41:00Z</cp:lastPrinted>
  <dcterms:created xsi:type="dcterms:W3CDTF">2014-07-16T13:46:00Z</dcterms:created>
  <dcterms:modified xsi:type="dcterms:W3CDTF">2014-07-16T13:46:00Z</dcterms:modified>
</cp:coreProperties>
</file>