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7FBB" w:rsidRPr="00B87FBB" w:rsidRDefault="00B87FBB" w:rsidP="00B87FBB">
      <w:pPr>
        <w:shd w:val="clear" w:color="auto" w:fill="FFFFFF"/>
        <w:spacing w:after="0" w:line="720" w:lineRule="auto"/>
        <w:rPr>
          <w:rFonts w:ascii="Bookman Old Style" w:eastAsia="Times New Roman" w:hAnsi="Bookman Old Style" w:cs="Arial"/>
        </w:rPr>
      </w:pPr>
      <w:r>
        <w:rPr>
          <w:rFonts w:ascii="Bookman Old Style" w:eastAsia="Times New Roman" w:hAnsi="Bookman Old Style" w:cs="Arial"/>
        </w:rPr>
        <w:t xml:space="preserve">Questions for “Quitter’s, </w:t>
      </w:r>
      <w:proofErr w:type="spellStart"/>
      <w:r>
        <w:rPr>
          <w:rFonts w:ascii="Bookman Old Style" w:eastAsia="Times New Roman" w:hAnsi="Bookman Old Style" w:cs="Arial"/>
        </w:rPr>
        <w:t>Inc</w:t>
      </w:r>
      <w:bookmarkStart w:id="0" w:name="_GoBack"/>
      <w:bookmarkEnd w:id="0"/>
      <w:proofErr w:type="spellEnd"/>
    </w:p>
    <w:p w:rsidR="00B87FBB" w:rsidRPr="00B87FBB" w:rsidRDefault="00B87FBB" w:rsidP="00B87FBB">
      <w:pPr>
        <w:shd w:val="clear" w:color="auto" w:fill="FFFFFF"/>
        <w:spacing w:after="0" w:line="720" w:lineRule="auto"/>
        <w:rPr>
          <w:rFonts w:ascii="Bookman Old Style" w:eastAsia="Times New Roman" w:hAnsi="Bookman Old Style" w:cs="Arial"/>
        </w:rPr>
      </w:pPr>
      <w:r w:rsidRPr="00B87FBB">
        <w:rPr>
          <w:rFonts w:ascii="Bookman Old Style" w:eastAsia="Times New Roman" w:hAnsi="Bookman Old Style" w:cs="Arial"/>
        </w:rPr>
        <w:t>1.</w:t>
      </w:r>
      <w:r>
        <w:rPr>
          <w:rFonts w:ascii="Bookman Old Style" w:eastAsia="Times New Roman" w:hAnsi="Bookman Old Style" w:cs="Arial"/>
        </w:rPr>
        <w:t xml:space="preserve"> </w:t>
      </w:r>
      <w:r w:rsidRPr="00B87FBB">
        <w:rPr>
          <w:rFonts w:ascii="Bookman Old Style" w:eastAsia="Times New Roman" w:hAnsi="Bookman Old Style" w:cs="Arial"/>
        </w:rPr>
        <w:t>Who is Jimmy McCann and what interesting information does he give Morrison?</w:t>
      </w:r>
    </w:p>
    <w:p w:rsidR="00B87FBB" w:rsidRPr="00B87FBB" w:rsidRDefault="00B87FBB" w:rsidP="00B87FBB">
      <w:pPr>
        <w:shd w:val="clear" w:color="auto" w:fill="FFFFFF"/>
        <w:spacing w:after="0" w:line="720" w:lineRule="auto"/>
        <w:rPr>
          <w:rFonts w:ascii="Bookman Old Style" w:eastAsia="Times New Roman" w:hAnsi="Bookman Old Style" w:cs="Arial"/>
        </w:rPr>
      </w:pPr>
      <w:r w:rsidRPr="00B87FBB">
        <w:rPr>
          <w:rFonts w:ascii="Bookman Old Style" w:eastAsia="Times New Roman" w:hAnsi="Bookman Old Style" w:cs="Arial"/>
        </w:rPr>
        <w:t>2.</w:t>
      </w:r>
      <w:r>
        <w:rPr>
          <w:rFonts w:ascii="Bookman Old Style" w:eastAsia="Times New Roman" w:hAnsi="Bookman Old Style" w:cs="Arial"/>
        </w:rPr>
        <w:t xml:space="preserve"> </w:t>
      </w:r>
      <w:r w:rsidRPr="00B87FBB">
        <w:rPr>
          <w:rFonts w:ascii="Bookman Old Style" w:eastAsia="Times New Roman" w:hAnsi="Bookman Old Style" w:cs="Arial"/>
        </w:rPr>
        <w:t>How did they know each other? And how have they both changed?</w:t>
      </w:r>
    </w:p>
    <w:p w:rsidR="00B87FBB" w:rsidRPr="00B87FBB" w:rsidRDefault="00B87FBB" w:rsidP="00B87FBB">
      <w:pPr>
        <w:shd w:val="clear" w:color="auto" w:fill="FFFFFF"/>
        <w:spacing w:after="0" w:line="720" w:lineRule="auto"/>
        <w:rPr>
          <w:rFonts w:ascii="Bookman Old Style" w:eastAsia="Times New Roman" w:hAnsi="Bookman Old Style" w:cs="Arial"/>
        </w:rPr>
      </w:pPr>
      <w:r w:rsidRPr="00B87FBB">
        <w:rPr>
          <w:rFonts w:ascii="Bookman Old Style" w:eastAsia="Times New Roman" w:hAnsi="Bookman Old Style" w:cs="Arial"/>
        </w:rPr>
        <w:t>3.</w:t>
      </w:r>
      <w:r>
        <w:rPr>
          <w:rFonts w:ascii="Bookman Old Style" w:eastAsia="Times New Roman" w:hAnsi="Bookman Old Style" w:cs="Arial"/>
        </w:rPr>
        <w:t xml:space="preserve"> </w:t>
      </w:r>
      <w:r w:rsidRPr="00B87FBB">
        <w:rPr>
          <w:rFonts w:ascii="Bookman Old Style" w:eastAsia="Times New Roman" w:hAnsi="Bookman Old Style" w:cs="Arial"/>
        </w:rPr>
        <w:t>Describe Morrison’s first encounter with the people at Quitters, Inc.</w:t>
      </w:r>
    </w:p>
    <w:p w:rsidR="00B87FBB" w:rsidRPr="00B87FBB" w:rsidRDefault="00B87FBB" w:rsidP="00B87FBB">
      <w:pPr>
        <w:shd w:val="clear" w:color="auto" w:fill="FFFFFF"/>
        <w:spacing w:after="0" w:line="720" w:lineRule="auto"/>
        <w:rPr>
          <w:rFonts w:ascii="Bookman Old Style" w:eastAsia="Times New Roman" w:hAnsi="Bookman Old Style" w:cs="Arial"/>
        </w:rPr>
      </w:pPr>
      <w:r w:rsidRPr="00B87FBB">
        <w:rPr>
          <w:rFonts w:ascii="Bookman Old Style" w:eastAsia="Times New Roman" w:hAnsi="Bookman Old Style" w:cs="Arial"/>
        </w:rPr>
        <w:t>4.</w:t>
      </w:r>
      <w:r>
        <w:rPr>
          <w:rFonts w:ascii="Bookman Old Style" w:eastAsia="Times New Roman" w:hAnsi="Bookman Old Style" w:cs="Arial"/>
        </w:rPr>
        <w:t xml:space="preserve"> </w:t>
      </w:r>
      <w:r w:rsidRPr="00B87FBB">
        <w:rPr>
          <w:rFonts w:ascii="Bookman Old Style" w:eastAsia="Times New Roman" w:hAnsi="Bookman Old Style" w:cs="Arial"/>
        </w:rPr>
        <w:t>Describe the physical layout of the office of Quitters, Inc.</w:t>
      </w:r>
    </w:p>
    <w:p w:rsidR="00B87FBB" w:rsidRPr="00B87FBB" w:rsidRDefault="00B87FBB" w:rsidP="00B87FBB">
      <w:pPr>
        <w:shd w:val="clear" w:color="auto" w:fill="FFFFFF"/>
        <w:spacing w:after="0" w:line="720" w:lineRule="auto"/>
        <w:rPr>
          <w:rFonts w:ascii="Bookman Old Style" w:eastAsia="Times New Roman" w:hAnsi="Bookman Old Style" w:cs="Arial"/>
        </w:rPr>
      </w:pPr>
      <w:r w:rsidRPr="00B87FBB">
        <w:rPr>
          <w:rFonts w:ascii="Bookman Old Style" w:eastAsia="Times New Roman" w:hAnsi="Bookman Old Style" w:cs="Arial"/>
        </w:rPr>
        <w:t>5.</w:t>
      </w:r>
      <w:r>
        <w:rPr>
          <w:rFonts w:ascii="Bookman Old Style" w:eastAsia="Times New Roman" w:hAnsi="Bookman Old Style" w:cs="Arial"/>
        </w:rPr>
        <w:t xml:space="preserve"> </w:t>
      </w:r>
      <w:r w:rsidRPr="00B87FBB">
        <w:rPr>
          <w:rFonts w:ascii="Bookman Old Style" w:eastAsia="Times New Roman" w:hAnsi="Bookman Old Style" w:cs="Arial"/>
        </w:rPr>
        <w:t>Describe Morrison’s family.</w:t>
      </w:r>
    </w:p>
    <w:p w:rsidR="00B87FBB" w:rsidRPr="00B87FBB" w:rsidRDefault="00B87FBB" w:rsidP="00B87FBB">
      <w:pPr>
        <w:shd w:val="clear" w:color="auto" w:fill="FFFFFF"/>
        <w:spacing w:after="0" w:line="720" w:lineRule="auto"/>
        <w:rPr>
          <w:rFonts w:ascii="Bookman Old Style" w:eastAsia="Times New Roman" w:hAnsi="Bookman Old Style" w:cs="Arial"/>
        </w:rPr>
      </w:pPr>
      <w:r w:rsidRPr="00B87FBB">
        <w:rPr>
          <w:rFonts w:ascii="Bookman Old Style" w:eastAsia="Times New Roman" w:hAnsi="Bookman Old Style" w:cs="Arial"/>
        </w:rPr>
        <w:t>6</w:t>
      </w:r>
      <w:r>
        <w:rPr>
          <w:rFonts w:ascii="Bookman Old Style" w:eastAsia="Times New Roman" w:hAnsi="Bookman Old Style" w:cs="Arial"/>
        </w:rPr>
        <w:t xml:space="preserve"> </w:t>
      </w:r>
      <w:r w:rsidRPr="00B87FBB">
        <w:rPr>
          <w:rFonts w:ascii="Bookman Old Style" w:eastAsia="Times New Roman" w:hAnsi="Bookman Old Style" w:cs="Arial"/>
        </w:rPr>
        <w:t xml:space="preserve">.Describe Morrison’s encounter with </w:t>
      </w:r>
      <w:proofErr w:type="spellStart"/>
      <w:r w:rsidRPr="00B87FBB">
        <w:rPr>
          <w:rFonts w:ascii="Bookman Old Style" w:eastAsia="Times New Roman" w:hAnsi="Bookman Old Style" w:cs="Arial"/>
        </w:rPr>
        <w:t>Donatti</w:t>
      </w:r>
      <w:proofErr w:type="spellEnd"/>
      <w:r w:rsidRPr="00B87FBB">
        <w:rPr>
          <w:rFonts w:ascii="Bookman Old Style" w:eastAsia="Times New Roman" w:hAnsi="Bookman Old Style" w:cs="Arial"/>
        </w:rPr>
        <w:t>. How is this possible foreshadowing?</w:t>
      </w:r>
    </w:p>
    <w:p w:rsidR="00B87FBB" w:rsidRPr="00B87FBB" w:rsidRDefault="00B87FBB" w:rsidP="00B87FBB">
      <w:pPr>
        <w:shd w:val="clear" w:color="auto" w:fill="FFFFFF"/>
        <w:spacing w:after="0" w:line="720" w:lineRule="auto"/>
        <w:rPr>
          <w:rFonts w:ascii="Bookman Old Style" w:eastAsia="Times New Roman" w:hAnsi="Bookman Old Style" w:cs="Arial"/>
        </w:rPr>
      </w:pPr>
      <w:r w:rsidRPr="00B87FBB">
        <w:rPr>
          <w:rFonts w:ascii="Bookman Old Style" w:eastAsia="Times New Roman" w:hAnsi="Bookman Old Style" w:cs="Arial"/>
        </w:rPr>
        <w:t>7.</w:t>
      </w:r>
      <w:r>
        <w:rPr>
          <w:rFonts w:ascii="Bookman Old Style" w:eastAsia="Times New Roman" w:hAnsi="Bookman Old Style" w:cs="Arial"/>
        </w:rPr>
        <w:t xml:space="preserve"> </w:t>
      </w:r>
      <w:r w:rsidRPr="00B87FBB">
        <w:rPr>
          <w:rFonts w:ascii="Bookman Old Style" w:eastAsia="Times New Roman" w:hAnsi="Bookman Old Style" w:cs="Arial"/>
        </w:rPr>
        <w:t xml:space="preserve">How does Quitter’s </w:t>
      </w:r>
      <w:proofErr w:type="spellStart"/>
      <w:r w:rsidRPr="00B87FBB">
        <w:rPr>
          <w:rFonts w:ascii="Bookman Old Style" w:eastAsia="Times New Roman" w:hAnsi="Bookman Old Style" w:cs="Arial"/>
        </w:rPr>
        <w:t>Inc</w:t>
      </w:r>
      <w:proofErr w:type="spellEnd"/>
      <w:r w:rsidRPr="00B87FBB">
        <w:rPr>
          <w:rFonts w:ascii="Bookman Old Style" w:eastAsia="Times New Roman" w:hAnsi="Bookman Old Style" w:cs="Arial"/>
        </w:rPr>
        <w:t xml:space="preserve"> get its clients to stop smoking?</w:t>
      </w:r>
    </w:p>
    <w:p w:rsidR="00B87FBB" w:rsidRPr="00B87FBB" w:rsidRDefault="00B87FBB" w:rsidP="00B87FBB">
      <w:pPr>
        <w:shd w:val="clear" w:color="auto" w:fill="FFFFFF"/>
        <w:spacing w:after="0" w:line="720" w:lineRule="auto"/>
        <w:rPr>
          <w:rFonts w:ascii="Bookman Old Style" w:eastAsia="Times New Roman" w:hAnsi="Bookman Old Style" w:cs="Arial"/>
        </w:rPr>
      </w:pPr>
      <w:r w:rsidRPr="00B87FBB">
        <w:rPr>
          <w:rFonts w:ascii="Bookman Old Style" w:eastAsia="Times New Roman" w:hAnsi="Bookman Old Style" w:cs="Arial"/>
        </w:rPr>
        <w:t>8.</w:t>
      </w:r>
      <w:r>
        <w:rPr>
          <w:rFonts w:ascii="Bookman Old Style" w:eastAsia="Times New Roman" w:hAnsi="Bookman Old Style" w:cs="Arial"/>
        </w:rPr>
        <w:t xml:space="preserve"> </w:t>
      </w:r>
      <w:r w:rsidRPr="00B87FBB">
        <w:rPr>
          <w:rFonts w:ascii="Bookman Old Style" w:eastAsia="Times New Roman" w:hAnsi="Bookman Old Style" w:cs="Arial"/>
        </w:rPr>
        <w:t xml:space="preserve">What simile does </w:t>
      </w:r>
      <w:proofErr w:type="spellStart"/>
      <w:r w:rsidRPr="00B87FBB">
        <w:rPr>
          <w:rFonts w:ascii="Bookman Old Style" w:eastAsia="Times New Roman" w:hAnsi="Bookman Old Style" w:cs="Arial"/>
        </w:rPr>
        <w:t>Donatti</w:t>
      </w:r>
      <w:proofErr w:type="spellEnd"/>
      <w:r w:rsidRPr="00B87FBB">
        <w:rPr>
          <w:rFonts w:ascii="Bookman Old Style" w:eastAsia="Times New Roman" w:hAnsi="Bookman Old Style" w:cs="Arial"/>
        </w:rPr>
        <w:t xml:space="preserve"> use to tell Morrison what a stolen cigarette will taste </w:t>
      </w:r>
      <w:proofErr w:type="gramStart"/>
      <w:r w:rsidRPr="00B87FBB">
        <w:rPr>
          <w:rFonts w:ascii="Bookman Old Style" w:eastAsia="Times New Roman" w:hAnsi="Bookman Old Style" w:cs="Arial"/>
        </w:rPr>
        <w:t>like</w:t>
      </w:r>
      <w:r>
        <w:rPr>
          <w:rFonts w:ascii="Bookman Old Style" w:eastAsia="Times New Roman" w:hAnsi="Bookman Old Style" w:cs="Arial"/>
        </w:rPr>
        <w:t xml:space="preserve"> </w:t>
      </w:r>
      <w:r w:rsidRPr="00B87FBB">
        <w:rPr>
          <w:rFonts w:ascii="Bookman Old Style" w:eastAsia="Times New Roman" w:hAnsi="Bookman Old Style" w:cs="Arial"/>
        </w:rPr>
        <w:t>?</w:t>
      </w:r>
      <w:proofErr w:type="gramEnd"/>
    </w:p>
    <w:p w:rsidR="00B87FBB" w:rsidRPr="00B87FBB" w:rsidRDefault="00B87FBB" w:rsidP="00B87FBB">
      <w:pPr>
        <w:shd w:val="clear" w:color="auto" w:fill="FFFFFF"/>
        <w:spacing w:after="0" w:line="720" w:lineRule="auto"/>
        <w:rPr>
          <w:rFonts w:ascii="Bookman Old Style" w:eastAsia="Times New Roman" w:hAnsi="Bookman Old Style" w:cs="Arial"/>
        </w:rPr>
      </w:pPr>
      <w:r w:rsidRPr="00B87FBB">
        <w:rPr>
          <w:rFonts w:ascii="Bookman Old Style" w:eastAsia="Times New Roman" w:hAnsi="Bookman Old Style" w:cs="Arial"/>
        </w:rPr>
        <w:t>9.</w:t>
      </w:r>
      <w:r>
        <w:rPr>
          <w:rFonts w:ascii="Bookman Old Style" w:eastAsia="Times New Roman" w:hAnsi="Bookman Old Style" w:cs="Arial"/>
        </w:rPr>
        <w:t xml:space="preserve"> </w:t>
      </w:r>
      <w:r w:rsidRPr="00B87FBB">
        <w:rPr>
          <w:rFonts w:ascii="Bookman Old Style" w:eastAsia="Times New Roman" w:hAnsi="Bookman Old Style" w:cs="Arial"/>
        </w:rPr>
        <w:t>What happens to Cindy? How does she respond to the techniques of Quitters, Inc.?</w:t>
      </w:r>
    </w:p>
    <w:p w:rsidR="00B87FBB" w:rsidRPr="00B87FBB" w:rsidRDefault="00B87FBB" w:rsidP="00B87FBB">
      <w:pPr>
        <w:shd w:val="clear" w:color="auto" w:fill="FFFFFF"/>
        <w:spacing w:after="0" w:line="720" w:lineRule="auto"/>
        <w:rPr>
          <w:rFonts w:ascii="Bookman Old Style" w:eastAsia="Times New Roman" w:hAnsi="Bookman Old Style" w:cs="Arial"/>
        </w:rPr>
      </w:pPr>
      <w:r w:rsidRPr="00B87FBB">
        <w:rPr>
          <w:rFonts w:ascii="Bookman Old Style" w:eastAsia="Times New Roman" w:hAnsi="Bookman Old Style" w:cs="Arial"/>
        </w:rPr>
        <w:t>10.</w:t>
      </w:r>
      <w:r>
        <w:rPr>
          <w:rFonts w:ascii="Bookman Old Style" w:eastAsia="Times New Roman" w:hAnsi="Bookman Old Style" w:cs="Arial"/>
        </w:rPr>
        <w:t xml:space="preserve"> </w:t>
      </w:r>
      <w:r w:rsidRPr="00B87FBB">
        <w:rPr>
          <w:rFonts w:ascii="Bookman Old Style" w:eastAsia="Times New Roman" w:hAnsi="Bookman Old Style" w:cs="Arial"/>
        </w:rPr>
        <w:t>Why does Morrison pass on the Quitter’s, Inc.’s business card?</w:t>
      </w:r>
    </w:p>
    <w:p w:rsidR="007957BB" w:rsidRDefault="007957BB"/>
    <w:sectPr w:rsidR="007957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FBB"/>
    <w:rsid w:val="007957BB"/>
    <w:rsid w:val="00B87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F1356E"/>
  <w15:chartTrackingRefBased/>
  <w15:docId w15:val="{39472CEB-B09D-4599-A7B6-AC90D115E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125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2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6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4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1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6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9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3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07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95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3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1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06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0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7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5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3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3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9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1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2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9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5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Monroe Township Public Schools</Company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Julianne Spitalieri</dc:creator>
  <cp:keywords/>
  <dc:description/>
  <cp:lastModifiedBy>Julianne Spitalieri</cp:lastModifiedBy>
  <cp:revision>1</cp:revision>
  <dcterms:created xsi:type="dcterms:W3CDTF">2018-10-29T13:34:00Z</dcterms:created>
  <dcterms:modified xsi:type="dcterms:W3CDTF">2018-10-29T13:36:00Z</dcterms:modified>
</cp:coreProperties>
</file>