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885"/>
        <w:gridCol w:w="7465"/>
      </w:tblGrid>
      <w:tr w:rsidR="00E104E8" w:rsidTr="00792F85">
        <w:trPr>
          <w:trHeight w:val="1070"/>
        </w:trPr>
        <w:tc>
          <w:tcPr>
            <w:tcW w:w="1885" w:type="dxa"/>
            <w:shd w:val="clear" w:color="auto" w:fill="FFF2CC" w:themeFill="accent4" w:themeFillTint="33"/>
          </w:tcPr>
          <w:p w:rsidR="00E104E8" w:rsidRPr="00883A13" w:rsidRDefault="00004251" w:rsidP="00E104E8">
            <w:pPr>
              <w:jc w:val="center"/>
              <w:rPr>
                <w:rFonts w:asciiTheme="majorHAnsi" w:hAnsiTheme="majorHAnsi"/>
              </w:rPr>
            </w:pPr>
            <w:r w:rsidRPr="00883A13">
              <w:rPr>
                <w:rFonts w:asciiTheme="majorHAnsi" w:hAnsiTheme="majorHAnsi"/>
              </w:rPr>
              <w:t>Standard</w:t>
            </w:r>
          </w:p>
        </w:tc>
        <w:tc>
          <w:tcPr>
            <w:tcW w:w="7465" w:type="dxa"/>
            <w:shd w:val="clear" w:color="auto" w:fill="FFF2CC" w:themeFill="accent4" w:themeFillTint="33"/>
          </w:tcPr>
          <w:p w:rsidR="00E104E8" w:rsidRPr="0041501F" w:rsidRDefault="001819D4" w:rsidP="009A560F">
            <w:pPr>
              <w:jc w:val="center"/>
              <w:rPr>
                <w:rFonts w:asciiTheme="majorHAnsi" w:hAnsiTheme="majorHAnsi"/>
              </w:rPr>
            </w:pPr>
            <w:r>
              <w:rPr>
                <w:rStyle w:val="Emphasis"/>
                <w:b/>
                <w:bCs/>
              </w:rPr>
              <w:t>VPA.1.3.12.D.1</w:t>
            </w:r>
            <w:r>
              <w:rPr>
                <w:rStyle w:val="Emphasis"/>
              </w:rPr>
              <w:t xml:space="preserve"> - [Cumulative Progress Indicator] - Synthesize the elements of art and principles of design in an original portfolio of two- and three-dimensional artworks that reflects personal style and a high degree of technical proficiency and expressivity.</w:t>
            </w:r>
            <w:bookmarkStart w:id="0" w:name="_GoBack"/>
            <w:bookmarkEnd w:id="0"/>
          </w:p>
        </w:tc>
      </w:tr>
      <w:tr w:rsidR="00E104E8" w:rsidTr="00792F85">
        <w:trPr>
          <w:trHeight w:val="620"/>
        </w:trPr>
        <w:tc>
          <w:tcPr>
            <w:tcW w:w="1885" w:type="dxa"/>
            <w:shd w:val="clear" w:color="auto" w:fill="E2EFD9" w:themeFill="accent6" w:themeFillTint="33"/>
          </w:tcPr>
          <w:p w:rsidR="00E104E8" w:rsidRPr="00883A13" w:rsidRDefault="00992514" w:rsidP="00E104E8">
            <w:pPr>
              <w:jc w:val="center"/>
              <w:rPr>
                <w:rFonts w:asciiTheme="majorHAnsi" w:hAnsiTheme="majorHAnsi"/>
              </w:rPr>
            </w:pPr>
            <w:r w:rsidRPr="00883A13">
              <w:rPr>
                <w:rFonts w:asciiTheme="majorHAnsi" w:hAnsiTheme="majorHAnsi"/>
              </w:rPr>
              <w:t>Unit</w:t>
            </w:r>
          </w:p>
        </w:tc>
        <w:tc>
          <w:tcPr>
            <w:tcW w:w="7465" w:type="dxa"/>
            <w:shd w:val="clear" w:color="auto" w:fill="E2EFD9" w:themeFill="accent6" w:themeFillTint="33"/>
          </w:tcPr>
          <w:p w:rsidR="00E104E8" w:rsidRPr="00883A13" w:rsidRDefault="00980368" w:rsidP="009A560F">
            <w:pPr>
              <w:jc w:val="center"/>
              <w:rPr>
                <w:rFonts w:asciiTheme="majorHAnsi" w:hAnsiTheme="majorHAnsi"/>
              </w:rPr>
            </w:pPr>
            <w:r>
              <w:rPr>
                <w:rFonts w:asciiTheme="majorHAnsi" w:hAnsiTheme="majorHAnsi"/>
              </w:rPr>
              <w:t>Packaging</w:t>
            </w:r>
          </w:p>
        </w:tc>
      </w:tr>
      <w:tr w:rsidR="00E104E8" w:rsidTr="00792F85">
        <w:trPr>
          <w:trHeight w:val="1430"/>
        </w:trPr>
        <w:tc>
          <w:tcPr>
            <w:tcW w:w="1885" w:type="dxa"/>
            <w:shd w:val="clear" w:color="auto" w:fill="DEEAF6" w:themeFill="accent1" w:themeFillTint="33"/>
          </w:tcPr>
          <w:p w:rsidR="00E104E8" w:rsidRDefault="00E104E8" w:rsidP="00E104E8">
            <w:pPr>
              <w:jc w:val="center"/>
              <w:rPr>
                <w:rFonts w:asciiTheme="majorHAnsi" w:hAnsiTheme="majorHAnsi"/>
              </w:rPr>
            </w:pPr>
            <w:r w:rsidRPr="00883A13">
              <w:rPr>
                <w:rFonts w:asciiTheme="majorHAnsi" w:hAnsiTheme="majorHAnsi"/>
              </w:rPr>
              <w:t>4</w:t>
            </w:r>
          </w:p>
          <w:p w:rsidR="00EF7728" w:rsidRPr="00883A13" w:rsidRDefault="00EF7728" w:rsidP="00E104E8">
            <w:pPr>
              <w:jc w:val="center"/>
              <w:rPr>
                <w:rFonts w:asciiTheme="majorHAnsi" w:hAnsiTheme="majorHAnsi"/>
              </w:rPr>
            </w:pPr>
            <w:r>
              <w:rPr>
                <w:rFonts w:asciiTheme="majorHAnsi" w:hAnsiTheme="majorHAnsi"/>
              </w:rPr>
              <w:t>Exceeded Standard</w:t>
            </w:r>
          </w:p>
        </w:tc>
        <w:tc>
          <w:tcPr>
            <w:tcW w:w="7465" w:type="dxa"/>
          </w:tcPr>
          <w:p w:rsidR="009A560F" w:rsidRPr="00883A13" w:rsidRDefault="00992514" w:rsidP="009A560F">
            <w:pPr>
              <w:jc w:val="center"/>
              <w:rPr>
                <w:rFonts w:asciiTheme="majorHAnsi" w:hAnsiTheme="majorHAnsi"/>
              </w:rPr>
            </w:pPr>
            <w:r w:rsidRPr="00883A13">
              <w:rPr>
                <w:rFonts w:asciiTheme="majorHAnsi" w:hAnsiTheme="majorHAnsi"/>
              </w:rPr>
              <w:t xml:space="preserve">The Students will </w:t>
            </w:r>
            <w:r w:rsidR="009A560F" w:rsidRPr="00883A13">
              <w:rPr>
                <w:rFonts w:asciiTheme="majorHAnsi" w:hAnsiTheme="majorHAnsi"/>
              </w:rPr>
              <w:t>be able to:</w:t>
            </w:r>
          </w:p>
          <w:p w:rsidR="00E104E8" w:rsidRPr="00883A13" w:rsidRDefault="00794FDB" w:rsidP="00980368">
            <w:pPr>
              <w:pStyle w:val="ListParagraph"/>
              <w:rPr>
                <w:rFonts w:asciiTheme="majorHAnsi" w:hAnsiTheme="majorHAnsi"/>
              </w:rPr>
            </w:pPr>
            <w:r w:rsidRPr="00883A13">
              <w:rPr>
                <w:rFonts w:asciiTheme="majorHAnsi" w:hAnsiTheme="majorHAnsi"/>
              </w:rPr>
              <w:t>Indep</w:t>
            </w:r>
            <w:r w:rsidR="00C62F1D">
              <w:rPr>
                <w:rFonts w:asciiTheme="majorHAnsi" w:hAnsiTheme="majorHAnsi"/>
              </w:rPr>
              <w:t xml:space="preserve">endently </w:t>
            </w:r>
            <w:r w:rsidR="00980368">
              <w:rPr>
                <w:rFonts w:asciiTheme="majorHAnsi" w:hAnsiTheme="majorHAnsi"/>
              </w:rPr>
              <w:t>create a package with a comprehensive design using all of the required elements and visually demonstrating understanding of using vector and raster elements together. Students will completely capture the essence of the product and go above and beyond the project requirements.</w:t>
            </w:r>
            <w:r w:rsidRPr="00883A13">
              <w:rPr>
                <w:rFonts w:asciiTheme="majorHAnsi" w:hAnsiTheme="majorHAnsi"/>
              </w:rPr>
              <w:t xml:space="preserve"> </w:t>
            </w:r>
          </w:p>
        </w:tc>
      </w:tr>
      <w:tr w:rsidR="00E104E8" w:rsidTr="00792F85">
        <w:trPr>
          <w:trHeight w:val="1250"/>
        </w:trPr>
        <w:tc>
          <w:tcPr>
            <w:tcW w:w="1885" w:type="dxa"/>
            <w:shd w:val="clear" w:color="auto" w:fill="DEEAF6" w:themeFill="accent1" w:themeFillTint="33"/>
          </w:tcPr>
          <w:p w:rsidR="00E104E8" w:rsidRDefault="00E104E8" w:rsidP="00E104E8">
            <w:pPr>
              <w:jc w:val="center"/>
              <w:rPr>
                <w:rFonts w:asciiTheme="majorHAnsi" w:hAnsiTheme="majorHAnsi"/>
              </w:rPr>
            </w:pPr>
            <w:r w:rsidRPr="00883A13">
              <w:rPr>
                <w:rFonts w:asciiTheme="majorHAnsi" w:hAnsiTheme="majorHAnsi"/>
              </w:rPr>
              <w:t>3</w:t>
            </w:r>
          </w:p>
          <w:p w:rsidR="00EF7728" w:rsidRPr="00883A13" w:rsidRDefault="00EF7728" w:rsidP="00E104E8">
            <w:pPr>
              <w:jc w:val="center"/>
              <w:rPr>
                <w:rFonts w:asciiTheme="majorHAnsi" w:hAnsiTheme="majorHAnsi"/>
              </w:rPr>
            </w:pPr>
            <w:r>
              <w:rPr>
                <w:rFonts w:asciiTheme="majorHAnsi" w:hAnsiTheme="majorHAnsi"/>
              </w:rPr>
              <w:t>Reached the Standard</w:t>
            </w:r>
          </w:p>
        </w:tc>
        <w:tc>
          <w:tcPr>
            <w:tcW w:w="7465" w:type="dxa"/>
          </w:tcPr>
          <w:p w:rsidR="009A560F" w:rsidRPr="00883A13" w:rsidRDefault="00992514" w:rsidP="009A560F">
            <w:pPr>
              <w:jc w:val="center"/>
              <w:rPr>
                <w:rFonts w:asciiTheme="majorHAnsi" w:hAnsiTheme="majorHAnsi"/>
              </w:rPr>
            </w:pPr>
            <w:r w:rsidRPr="00883A13">
              <w:rPr>
                <w:rFonts w:asciiTheme="majorHAnsi" w:hAnsiTheme="majorHAnsi"/>
              </w:rPr>
              <w:t>The students will</w:t>
            </w:r>
            <w:r w:rsidR="009A560F" w:rsidRPr="00883A13">
              <w:rPr>
                <w:rFonts w:asciiTheme="majorHAnsi" w:hAnsiTheme="majorHAnsi"/>
              </w:rPr>
              <w:t xml:space="preserve"> be able to:</w:t>
            </w:r>
          </w:p>
          <w:p w:rsidR="00E104E8" w:rsidRPr="00883A13" w:rsidRDefault="000271D4" w:rsidP="00980368">
            <w:pPr>
              <w:pStyle w:val="ListParagraph"/>
              <w:rPr>
                <w:rFonts w:asciiTheme="majorHAnsi" w:hAnsiTheme="majorHAnsi"/>
              </w:rPr>
            </w:pPr>
            <w:r w:rsidRPr="00883A13">
              <w:rPr>
                <w:rFonts w:asciiTheme="majorHAnsi" w:hAnsiTheme="majorHAnsi"/>
              </w:rPr>
              <w:t>Under</w:t>
            </w:r>
            <w:r w:rsidR="00BD2B84">
              <w:rPr>
                <w:rFonts w:asciiTheme="majorHAnsi" w:hAnsiTheme="majorHAnsi"/>
              </w:rPr>
              <w:t xml:space="preserve">stand </w:t>
            </w:r>
            <w:r w:rsidR="002F15F6">
              <w:rPr>
                <w:rFonts w:asciiTheme="majorHAnsi" w:hAnsiTheme="majorHAnsi"/>
              </w:rPr>
              <w:t xml:space="preserve">how to </w:t>
            </w:r>
            <w:r w:rsidR="00980368">
              <w:rPr>
                <w:rFonts w:asciiTheme="majorHAnsi" w:hAnsiTheme="majorHAnsi"/>
              </w:rPr>
              <w:t xml:space="preserve">combine both Photoshop raster elements and Illustrator vector elements to create a 3D design for a beverage label and a cereal box. </w:t>
            </w:r>
          </w:p>
        </w:tc>
      </w:tr>
      <w:tr w:rsidR="00E104E8" w:rsidTr="00792F85">
        <w:trPr>
          <w:trHeight w:val="1592"/>
        </w:trPr>
        <w:tc>
          <w:tcPr>
            <w:tcW w:w="1885" w:type="dxa"/>
            <w:shd w:val="clear" w:color="auto" w:fill="DEEAF6" w:themeFill="accent1" w:themeFillTint="33"/>
          </w:tcPr>
          <w:p w:rsidR="00E104E8" w:rsidRDefault="00EF7728" w:rsidP="00E104E8">
            <w:pPr>
              <w:jc w:val="center"/>
              <w:rPr>
                <w:rFonts w:asciiTheme="majorHAnsi" w:hAnsiTheme="majorHAnsi"/>
              </w:rPr>
            </w:pPr>
            <w:r>
              <w:rPr>
                <w:rFonts w:asciiTheme="majorHAnsi" w:hAnsiTheme="majorHAnsi"/>
              </w:rPr>
              <w:t>2</w:t>
            </w:r>
          </w:p>
          <w:p w:rsidR="00EF7728" w:rsidRDefault="00EF7728" w:rsidP="00E104E8">
            <w:pPr>
              <w:jc w:val="center"/>
              <w:rPr>
                <w:rFonts w:asciiTheme="majorHAnsi" w:hAnsiTheme="majorHAnsi"/>
              </w:rPr>
            </w:pPr>
            <w:r>
              <w:rPr>
                <w:rFonts w:asciiTheme="majorHAnsi" w:hAnsiTheme="majorHAnsi"/>
              </w:rPr>
              <w:t>Daily Targets</w:t>
            </w:r>
          </w:p>
          <w:p w:rsidR="00EF7728" w:rsidRPr="00883A13" w:rsidRDefault="00EF7728" w:rsidP="00E104E8">
            <w:pPr>
              <w:jc w:val="center"/>
              <w:rPr>
                <w:rFonts w:asciiTheme="majorHAnsi" w:hAnsiTheme="majorHAnsi"/>
              </w:rPr>
            </w:pPr>
          </w:p>
        </w:tc>
        <w:tc>
          <w:tcPr>
            <w:tcW w:w="7465" w:type="dxa"/>
          </w:tcPr>
          <w:p w:rsidR="00CE2DD8" w:rsidRDefault="00992514" w:rsidP="00CE2DD8">
            <w:pPr>
              <w:jc w:val="center"/>
              <w:rPr>
                <w:rFonts w:asciiTheme="majorHAnsi" w:hAnsiTheme="majorHAnsi"/>
              </w:rPr>
            </w:pPr>
            <w:r w:rsidRPr="00883A13">
              <w:rPr>
                <w:rFonts w:asciiTheme="majorHAnsi" w:hAnsiTheme="majorHAnsi"/>
              </w:rPr>
              <w:t xml:space="preserve">The students will </w:t>
            </w:r>
            <w:r w:rsidR="008F6DF1" w:rsidRPr="00883A13">
              <w:rPr>
                <w:rFonts w:asciiTheme="majorHAnsi" w:hAnsiTheme="majorHAnsi"/>
              </w:rPr>
              <w:t xml:space="preserve">be able to </w:t>
            </w:r>
            <w:r w:rsidR="00A95446">
              <w:rPr>
                <w:rFonts w:asciiTheme="majorHAnsi" w:hAnsiTheme="majorHAnsi"/>
              </w:rPr>
              <w:t>approach the target goal by:</w:t>
            </w:r>
          </w:p>
          <w:p w:rsidR="00FA6CA0" w:rsidRDefault="00980368" w:rsidP="00A95446">
            <w:pPr>
              <w:pStyle w:val="ListParagraph"/>
              <w:numPr>
                <w:ilvl w:val="0"/>
                <w:numId w:val="4"/>
              </w:numPr>
              <w:rPr>
                <w:rFonts w:asciiTheme="majorHAnsi" w:hAnsiTheme="majorHAnsi"/>
              </w:rPr>
            </w:pPr>
            <w:r>
              <w:rPr>
                <w:rFonts w:asciiTheme="majorHAnsi" w:hAnsiTheme="majorHAnsi"/>
              </w:rPr>
              <w:t>Create a 3D model of the package with the final design.</w:t>
            </w:r>
          </w:p>
          <w:p w:rsidR="00980368" w:rsidRDefault="00980368" w:rsidP="00980368">
            <w:pPr>
              <w:pStyle w:val="ListParagraph"/>
              <w:numPr>
                <w:ilvl w:val="0"/>
                <w:numId w:val="4"/>
              </w:numPr>
              <w:rPr>
                <w:rFonts w:asciiTheme="majorHAnsi" w:hAnsiTheme="majorHAnsi"/>
              </w:rPr>
            </w:pPr>
            <w:r>
              <w:rPr>
                <w:rFonts w:asciiTheme="majorHAnsi" w:hAnsiTheme="majorHAnsi"/>
              </w:rPr>
              <w:t>Print and cut out design with x-</w:t>
            </w:r>
            <w:proofErr w:type="spellStart"/>
            <w:r>
              <w:rPr>
                <w:rFonts w:asciiTheme="majorHAnsi" w:hAnsiTheme="majorHAnsi"/>
              </w:rPr>
              <w:t>acto</w:t>
            </w:r>
            <w:proofErr w:type="spellEnd"/>
            <w:r>
              <w:rPr>
                <w:rFonts w:asciiTheme="majorHAnsi" w:hAnsiTheme="majorHAnsi"/>
              </w:rPr>
              <w:t xml:space="preserve"> knife.</w:t>
            </w:r>
          </w:p>
          <w:p w:rsidR="00980368" w:rsidRDefault="00980368" w:rsidP="00980368">
            <w:pPr>
              <w:pStyle w:val="ListParagraph"/>
              <w:numPr>
                <w:ilvl w:val="0"/>
                <w:numId w:val="4"/>
              </w:numPr>
              <w:rPr>
                <w:rFonts w:asciiTheme="majorHAnsi" w:hAnsiTheme="majorHAnsi"/>
              </w:rPr>
            </w:pPr>
            <w:r>
              <w:rPr>
                <w:rFonts w:asciiTheme="majorHAnsi" w:hAnsiTheme="majorHAnsi"/>
              </w:rPr>
              <w:t>Deliver the concept visually.</w:t>
            </w:r>
          </w:p>
          <w:p w:rsidR="0053371E" w:rsidRDefault="00980368" w:rsidP="00A95446">
            <w:pPr>
              <w:pStyle w:val="ListParagraph"/>
              <w:numPr>
                <w:ilvl w:val="0"/>
                <w:numId w:val="4"/>
              </w:numPr>
              <w:rPr>
                <w:rFonts w:asciiTheme="majorHAnsi" w:hAnsiTheme="majorHAnsi"/>
              </w:rPr>
            </w:pPr>
            <w:r>
              <w:rPr>
                <w:rFonts w:asciiTheme="majorHAnsi" w:hAnsiTheme="majorHAnsi"/>
              </w:rPr>
              <w:t>Embed images.</w:t>
            </w:r>
          </w:p>
          <w:p w:rsidR="00980368" w:rsidRDefault="00980368" w:rsidP="00A95446">
            <w:pPr>
              <w:pStyle w:val="ListParagraph"/>
              <w:numPr>
                <w:ilvl w:val="0"/>
                <w:numId w:val="4"/>
              </w:numPr>
              <w:rPr>
                <w:rFonts w:asciiTheme="majorHAnsi" w:hAnsiTheme="majorHAnsi"/>
              </w:rPr>
            </w:pPr>
            <w:r>
              <w:rPr>
                <w:rFonts w:asciiTheme="majorHAnsi" w:hAnsiTheme="majorHAnsi"/>
              </w:rPr>
              <w:t>Use Illustrator patterns and effects.</w:t>
            </w:r>
          </w:p>
          <w:p w:rsidR="00E00E0C" w:rsidRDefault="00980368" w:rsidP="00A95446">
            <w:pPr>
              <w:pStyle w:val="ListParagraph"/>
              <w:numPr>
                <w:ilvl w:val="0"/>
                <w:numId w:val="4"/>
              </w:numPr>
              <w:rPr>
                <w:rFonts w:asciiTheme="majorHAnsi" w:hAnsiTheme="majorHAnsi"/>
              </w:rPr>
            </w:pPr>
            <w:r>
              <w:rPr>
                <w:rFonts w:asciiTheme="majorHAnsi" w:hAnsiTheme="majorHAnsi"/>
              </w:rPr>
              <w:t>Use entire area of package for design.</w:t>
            </w:r>
          </w:p>
          <w:p w:rsidR="00E00E0C" w:rsidRDefault="00980368" w:rsidP="00A95446">
            <w:pPr>
              <w:pStyle w:val="ListParagraph"/>
              <w:numPr>
                <w:ilvl w:val="0"/>
                <w:numId w:val="4"/>
              </w:numPr>
              <w:rPr>
                <w:rFonts w:asciiTheme="majorHAnsi" w:hAnsiTheme="majorHAnsi"/>
              </w:rPr>
            </w:pPr>
            <w:r>
              <w:rPr>
                <w:rFonts w:asciiTheme="majorHAnsi" w:hAnsiTheme="majorHAnsi"/>
              </w:rPr>
              <w:t>Use the type tool to add text in appropriate places and with correct formatting.</w:t>
            </w:r>
          </w:p>
          <w:p w:rsidR="00BC2581" w:rsidRDefault="00980368" w:rsidP="00A95446">
            <w:pPr>
              <w:pStyle w:val="ListParagraph"/>
              <w:numPr>
                <w:ilvl w:val="0"/>
                <w:numId w:val="4"/>
              </w:numPr>
              <w:rPr>
                <w:rFonts w:asciiTheme="majorHAnsi" w:hAnsiTheme="majorHAnsi"/>
              </w:rPr>
            </w:pPr>
            <w:r>
              <w:rPr>
                <w:rFonts w:asciiTheme="majorHAnsi" w:hAnsiTheme="majorHAnsi"/>
              </w:rPr>
              <w:t>Use Illustrator for vector elements.</w:t>
            </w:r>
          </w:p>
          <w:p w:rsidR="00BC2581" w:rsidRDefault="00980368" w:rsidP="00A95446">
            <w:pPr>
              <w:pStyle w:val="ListParagraph"/>
              <w:numPr>
                <w:ilvl w:val="0"/>
                <w:numId w:val="4"/>
              </w:numPr>
              <w:rPr>
                <w:rFonts w:asciiTheme="majorHAnsi" w:hAnsiTheme="majorHAnsi"/>
              </w:rPr>
            </w:pPr>
            <w:r>
              <w:rPr>
                <w:rFonts w:asciiTheme="majorHAnsi" w:hAnsiTheme="majorHAnsi"/>
              </w:rPr>
              <w:t xml:space="preserve">Use Photoshop to combine or edit photos. </w:t>
            </w:r>
          </w:p>
          <w:p w:rsidR="003C4A0C" w:rsidRDefault="00980368" w:rsidP="00A95446">
            <w:pPr>
              <w:pStyle w:val="ListParagraph"/>
              <w:numPr>
                <w:ilvl w:val="0"/>
                <w:numId w:val="4"/>
              </w:numPr>
              <w:rPr>
                <w:rFonts w:asciiTheme="majorHAnsi" w:hAnsiTheme="majorHAnsi"/>
              </w:rPr>
            </w:pPr>
            <w:r>
              <w:rPr>
                <w:rFonts w:asciiTheme="majorHAnsi" w:hAnsiTheme="majorHAnsi"/>
              </w:rPr>
              <w:t>Develop a unique and eye-catching design concept.</w:t>
            </w:r>
          </w:p>
          <w:p w:rsidR="00BC2581" w:rsidRDefault="00980368" w:rsidP="00A95446">
            <w:pPr>
              <w:pStyle w:val="ListParagraph"/>
              <w:numPr>
                <w:ilvl w:val="0"/>
                <w:numId w:val="4"/>
              </w:numPr>
              <w:rPr>
                <w:rFonts w:asciiTheme="majorHAnsi" w:hAnsiTheme="majorHAnsi"/>
              </w:rPr>
            </w:pPr>
            <w:r>
              <w:rPr>
                <w:rFonts w:asciiTheme="majorHAnsi" w:hAnsiTheme="majorHAnsi"/>
              </w:rPr>
              <w:t>Understand the use of a template.</w:t>
            </w:r>
          </w:p>
          <w:p w:rsidR="00980368" w:rsidRPr="00A95446" w:rsidRDefault="00980368" w:rsidP="00A95446">
            <w:pPr>
              <w:pStyle w:val="ListParagraph"/>
              <w:numPr>
                <w:ilvl w:val="0"/>
                <w:numId w:val="4"/>
              </w:numPr>
              <w:rPr>
                <w:rFonts w:asciiTheme="majorHAnsi" w:hAnsiTheme="majorHAnsi"/>
              </w:rPr>
            </w:pPr>
            <w:r>
              <w:rPr>
                <w:rFonts w:asciiTheme="majorHAnsi" w:hAnsiTheme="majorHAnsi"/>
              </w:rPr>
              <w:t>Create, develop and use thumbnails.</w:t>
            </w:r>
          </w:p>
        </w:tc>
      </w:tr>
      <w:tr w:rsidR="00E104E8" w:rsidTr="00792F85">
        <w:trPr>
          <w:trHeight w:val="710"/>
        </w:trPr>
        <w:tc>
          <w:tcPr>
            <w:tcW w:w="1885" w:type="dxa"/>
            <w:shd w:val="clear" w:color="auto" w:fill="DEEAF6" w:themeFill="accent1" w:themeFillTint="33"/>
          </w:tcPr>
          <w:p w:rsidR="00E104E8" w:rsidRPr="00883A13" w:rsidRDefault="00E104E8" w:rsidP="00782709">
            <w:pPr>
              <w:jc w:val="center"/>
              <w:rPr>
                <w:rFonts w:asciiTheme="majorHAnsi" w:hAnsiTheme="majorHAnsi"/>
              </w:rPr>
            </w:pPr>
            <w:r w:rsidRPr="00883A13">
              <w:rPr>
                <w:rFonts w:asciiTheme="majorHAnsi" w:hAnsiTheme="majorHAnsi"/>
              </w:rPr>
              <w:t>1</w:t>
            </w:r>
          </w:p>
        </w:tc>
        <w:tc>
          <w:tcPr>
            <w:tcW w:w="7465" w:type="dxa"/>
          </w:tcPr>
          <w:p w:rsidR="00E104E8" w:rsidRPr="00883A13" w:rsidRDefault="008F6DF1" w:rsidP="00782709">
            <w:pPr>
              <w:jc w:val="center"/>
              <w:rPr>
                <w:rFonts w:asciiTheme="majorHAnsi" w:hAnsiTheme="majorHAnsi"/>
              </w:rPr>
            </w:pPr>
            <w:r w:rsidRPr="00883A13">
              <w:rPr>
                <w:rFonts w:asciiTheme="majorHAnsi" w:hAnsiTheme="majorHAnsi"/>
              </w:rPr>
              <w:t>With</w:t>
            </w:r>
            <w:r w:rsidR="00E104E8" w:rsidRPr="00883A13">
              <w:rPr>
                <w:rFonts w:asciiTheme="majorHAnsi" w:hAnsiTheme="majorHAnsi"/>
              </w:rPr>
              <w:t> </w:t>
            </w:r>
            <w:r w:rsidR="00782709">
              <w:rPr>
                <w:rFonts w:asciiTheme="majorHAnsi" w:hAnsiTheme="majorHAnsi"/>
              </w:rPr>
              <w:t>some help</w:t>
            </w:r>
            <w:r w:rsidRPr="00883A13">
              <w:rPr>
                <w:rFonts w:asciiTheme="majorHAnsi" w:hAnsiTheme="majorHAnsi"/>
              </w:rPr>
              <w:t xml:space="preserve">, the </w:t>
            </w:r>
            <w:r w:rsidR="00E104E8" w:rsidRPr="00883A13">
              <w:rPr>
                <w:rFonts w:asciiTheme="majorHAnsi" w:hAnsiTheme="majorHAnsi"/>
              </w:rPr>
              <w:t>studen</w:t>
            </w:r>
            <w:r w:rsidRPr="00883A13">
              <w:rPr>
                <w:rFonts w:asciiTheme="majorHAnsi" w:hAnsiTheme="majorHAnsi"/>
              </w:rPr>
              <w:t>t has partial success with the unit</w:t>
            </w:r>
            <w:r w:rsidR="00E104E8" w:rsidRPr="00883A13">
              <w:rPr>
                <w:rFonts w:asciiTheme="majorHAnsi" w:hAnsiTheme="majorHAnsi"/>
              </w:rPr>
              <w:t> co</w:t>
            </w:r>
            <w:r w:rsidR="006A797B" w:rsidRPr="00883A13">
              <w:rPr>
                <w:rFonts w:asciiTheme="majorHAnsi" w:hAnsiTheme="majorHAnsi"/>
              </w:rPr>
              <w:t>ntent</w:t>
            </w:r>
          </w:p>
        </w:tc>
      </w:tr>
      <w:tr w:rsidR="00E104E8" w:rsidTr="00792F85">
        <w:trPr>
          <w:trHeight w:val="890"/>
        </w:trPr>
        <w:tc>
          <w:tcPr>
            <w:tcW w:w="1885" w:type="dxa"/>
            <w:shd w:val="clear" w:color="auto" w:fill="DEEAF6" w:themeFill="accent1" w:themeFillTint="33"/>
          </w:tcPr>
          <w:p w:rsidR="00E104E8" w:rsidRPr="00883A13" w:rsidRDefault="00E104E8" w:rsidP="00E104E8">
            <w:pPr>
              <w:jc w:val="center"/>
              <w:rPr>
                <w:rFonts w:asciiTheme="majorHAnsi" w:hAnsiTheme="majorHAnsi"/>
              </w:rPr>
            </w:pPr>
            <w:r w:rsidRPr="00883A13">
              <w:rPr>
                <w:rFonts w:asciiTheme="majorHAnsi" w:hAnsiTheme="majorHAnsi"/>
              </w:rPr>
              <w:t>0</w:t>
            </w:r>
          </w:p>
        </w:tc>
        <w:tc>
          <w:tcPr>
            <w:tcW w:w="7465" w:type="dxa"/>
          </w:tcPr>
          <w:p w:rsidR="00E104E8" w:rsidRPr="00883A13" w:rsidRDefault="00E104E8" w:rsidP="00782709">
            <w:pPr>
              <w:jc w:val="center"/>
              <w:rPr>
                <w:rFonts w:asciiTheme="majorHAnsi" w:eastAsia="Times New Roman" w:hAnsiTheme="majorHAnsi" w:cs="Arial"/>
              </w:rPr>
            </w:pPr>
            <w:r w:rsidRPr="00883A13">
              <w:rPr>
                <w:rFonts w:asciiTheme="majorHAnsi" w:eastAsia="Times New Roman" w:hAnsiTheme="majorHAnsi" w:cs="Arial"/>
              </w:rPr>
              <w:t xml:space="preserve">Even </w:t>
            </w:r>
            <w:r w:rsidR="008F6DF1" w:rsidRPr="00883A13">
              <w:rPr>
                <w:rFonts w:asciiTheme="majorHAnsi" w:eastAsia="Times New Roman" w:hAnsiTheme="majorHAnsi" w:cs="Arial"/>
              </w:rPr>
              <w:t>with help, the</w:t>
            </w:r>
            <w:r w:rsidR="00782709">
              <w:rPr>
                <w:rFonts w:asciiTheme="majorHAnsi" w:eastAsia="Times New Roman" w:hAnsiTheme="majorHAnsi" w:cs="Arial"/>
              </w:rPr>
              <w:t> student does not understand the content and cannot complete the tasks defined in the unit</w:t>
            </w:r>
            <w:r w:rsidRPr="00883A13">
              <w:rPr>
                <w:rFonts w:asciiTheme="majorHAnsi" w:eastAsia="Times New Roman" w:hAnsiTheme="majorHAnsi" w:cs="Arial"/>
              </w:rPr>
              <w:t>.</w:t>
            </w:r>
          </w:p>
          <w:p w:rsidR="00E104E8" w:rsidRPr="00883A13" w:rsidRDefault="00E104E8" w:rsidP="009A560F">
            <w:pPr>
              <w:jc w:val="center"/>
              <w:rPr>
                <w:rFonts w:asciiTheme="majorHAnsi" w:hAnsiTheme="majorHAnsi"/>
              </w:rPr>
            </w:pPr>
          </w:p>
        </w:tc>
      </w:tr>
    </w:tbl>
    <w:p w:rsidR="000F09A1" w:rsidRDefault="000F09A1" w:rsidP="00E104E8">
      <w:pPr>
        <w:jc w:val="center"/>
      </w:pPr>
    </w:p>
    <w:sectPr w:rsidR="000F09A1" w:rsidSect="00E10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0829"/>
    <w:multiLevelType w:val="hybridMultilevel"/>
    <w:tmpl w:val="694A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4A0"/>
    <w:multiLevelType w:val="hybridMultilevel"/>
    <w:tmpl w:val="CC9C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B4FD2"/>
    <w:multiLevelType w:val="hybridMultilevel"/>
    <w:tmpl w:val="9B32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A3EF9"/>
    <w:multiLevelType w:val="hybridMultilevel"/>
    <w:tmpl w:val="0CD808E6"/>
    <w:lvl w:ilvl="0" w:tplc="B0CC2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E8"/>
    <w:rsid w:val="00004251"/>
    <w:rsid w:val="000271D4"/>
    <w:rsid w:val="000F09A1"/>
    <w:rsid w:val="00163B3D"/>
    <w:rsid w:val="001819D4"/>
    <w:rsid w:val="002F15F6"/>
    <w:rsid w:val="00394F08"/>
    <w:rsid w:val="003A5971"/>
    <w:rsid w:val="003C4A0C"/>
    <w:rsid w:val="0040063E"/>
    <w:rsid w:val="0041501F"/>
    <w:rsid w:val="00466806"/>
    <w:rsid w:val="00481C56"/>
    <w:rsid w:val="00491231"/>
    <w:rsid w:val="0053371E"/>
    <w:rsid w:val="005452A9"/>
    <w:rsid w:val="006578D0"/>
    <w:rsid w:val="00662476"/>
    <w:rsid w:val="006A797B"/>
    <w:rsid w:val="006B4101"/>
    <w:rsid w:val="00782709"/>
    <w:rsid w:val="00792F85"/>
    <w:rsid w:val="00793A98"/>
    <w:rsid w:val="00794FDB"/>
    <w:rsid w:val="0081555B"/>
    <w:rsid w:val="008731C1"/>
    <w:rsid w:val="00883A13"/>
    <w:rsid w:val="00885BBC"/>
    <w:rsid w:val="008F6DF1"/>
    <w:rsid w:val="00980368"/>
    <w:rsid w:val="00992514"/>
    <w:rsid w:val="009A560F"/>
    <w:rsid w:val="00A95446"/>
    <w:rsid w:val="00AE7244"/>
    <w:rsid w:val="00BC2581"/>
    <w:rsid w:val="00BD2B84"/>
    <w:rsid w:val="00C62F1D"/>
    <w:rsid w:val="00CD4BD2"/>
    <w:rsid w:val="00CE2DD8"/>
    <w:rsid w:val="00D84A22"/>
    <w:rsid w:val="00DC0DE2"/>
    <w:rsid w:val="00DC3C4A"/>
    <w:rsid w:val="00E00E0C"/>
    <w:rsid w:val="00E104E8"/>
    <w:rsid w:val="00EF7728"/>
    <w:rsid w:val="00FA6CA0"/>
    <w:rsid w:val="00FC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95D01-015D-45CA-B4ED-F7B3CF44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2514"/>
    <w:rPr>
      <w:i/>
      <w:iCs/>
    </w:rPr>
  </w:style>
  <w:style w:type="paragraph" w:styleId="ListParagraph">
    <w:name w:val="List Paragraph"/>
    <w:basedOn w:val="Normal"/>
    <w:uiPriority w:val="34"/>
    <w:qFormat/>
    <w:rsid w:val="009A560F"/>
    <w:pPr>
      <w:ind w:left="720"/>
      <w:contextualSpacing/>
    </w:pPr>
  </w:style>
  <w:style w:type="character" w:customStyle="1" w:styleId="apple-converted-space">
    <w:name w:val="apple-converted-space"/>
    <w:basedOn w:val="DefaultParagraphFont"/>
    <w:rsid w:val="00DC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5304">
      <w:bodyDiv w:val="1"/>
      <w:marLeft w:val="0"/>
      <w:marRight w:val="0"/>
      <w:marTop w:val="0"/>
      <w:marBottom w:val="0"/>
      <w:divBdr>
        <w:top w:val="none" w:sz="0" w:space="0" w:color="auto"/>
        <w:left w:val="none" w:sz="0" w:space="0" w:color="auto"/>
        <w:bottom w:val="none" w:sz="0" w:space="0" w:color="auto"/>
        <w:right w:val="none" w:sz="0" w:space="0" w:color="auto"/>
      </w:divBdr>
      <w:divsChild>
        <w:div w:id="888883854">
          <w:marLeft w:val="0"/>
          <w:marRight w:val="0"/>
          <w:marTop w:val="0"/>
          <w:marBottom w:val="0"/>
          <w:divBdr>
            <w:top w:val="none" w:sz="0" w:space="0" w:color="auto"/>
            <w:left w:val="none" w:sz="0" w:space="0" w:color="auto"/>
            <w:bottom w:val="none" w:sz="0" w:space="0" w:color="auto"/>
            <w:right w:val="none" w:sz="0" w:space="0" w:color="auto"/>
          </w:divBdr>
        </w:div>
        <w:div w:id="145490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Longo</dc:creator>
  <cp:keywords/>
  <dc:description/>
  <cp:lastModifiedBy>Nancy Ferranto</cp:lastModifiedBy>
  <cp:revision>4</cp:revision>
  <dcterms:created xsi:type="dcterms:W3CDTF">2015-12-31T22:03:00Z</dcterms:created>
  <dcterms:modified xsi:type="dcterms:W3CDTF">2015-12-31T22:20:00Z</dcterms:modified>
</cp:coreProperties>
</file>