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667752" w:rsidRPr="00754A47" w:rsidTr="00717131">
        <w:tc>
          <w:tcPr>
            <w:tcW w:w="10044" w:type="dxa"/>
            <w:gridSpan w:val="2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Criminology</w:t>
            </w:r>
          </w:p>
        </w:tc>
        <w:tc>
          <w:tcPr>
            <w:tcW w:w="4356" w:type="dxa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667752" w:rsidRPr="00754A47" w:rsidTr="00717131">
        <w:tc>
          <w:tcPr>
            <w:tcW w:w="10044" w:type="dxa"/>
            <w:gridSpan w:val="2"/>
          </w:tcPr>
          <w:p w:rsidR="00667752" w:rsidRPr="00754A47" w:rsidRDefault="002A798F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A798F">
              <w:rPr>
                <w:rFonts w:asciiTheme="majorHAnsi" w:hAnsiTheme="majorHAnsi"/>
                <w:b/>
                <w:sz w:val="24"/>
                <w:szCs w:val="24"/>
              </w:rPr>
              <w:t xml:space="preserve">Unit 2: Crimes in the Last Half Century that have Impacted our Culture  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667752" w:rsidRPr="00754A47" w:rsidTr="00717131">
        <w:tc>
          <w:tcPr>
            <w:tcW w:w="10044" w:type="dxa"/>
            <w:gridSpan w:val="2"/>
          </w:tcPr>
          <w:p w:rsidR="00667752" w:rsidRPr="00754A47" w:rsidRDefault="00667752" w:rsidP="004F7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4F7B80">
              <w:rPr>
                <w:rFonts w:asciiTheme="majorHAnsi" w:hAnsiTheme="majorHAnsi"/>
                <w:b/>
                <w:sz w:val="24"/>
                <w:szCs w:val="24"/>
              </w:rPr>
              <w:t>Traditional crime, Rodney King, Senseless violence, Susan Smith, OJ Simpson, OKC bombing, Columbine, Juvenile crimes, Waco Texas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67752" w:rsidRPr="00754A47" w:rsidTr="00717131">
        <w:tc>
          <w:tcPr>
            <w:tcW w:w="10044" w:type="dxa"/>
            <w:gridSpan w:val="2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Grade 11 and </w:t>
            </w: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667752" w:rsidRPr="00754A47" w:rsidRDefault="00667752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67752" w:rsidRPr="00754A47" w:rsidTr="00717131">
        <w:tc>
          <w:tcPr>
            <w:tcW w:w="1125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667752" w:rsidRPr="00754A47" w:rsidRDefault="00667752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667752" w:rsidRPr="00754A47" w:rsidRDefault="00667752" w:rsidP="004F7B80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Connecting to relevant Current Events-locate current events or issues which relates 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 </w:t>
            </w:r>
            <w:r w:rsidR="004F7B80">
              <w:rPr>
                <w:rFonts w:asciiTheme="majorHAnsi" w:hAnsiTheme="majorHAnsi"/>
                <w:sz w:val="24"/>
                <w:szCs w:val="24"/>
              </w:rPr>
              <w:t>past cases and evaluate if our society has changed when dealing with similar events.</w:t>
            </w:r>
          </w:p>
        </w:tc>
      </w:tr>
      <w:tr w:rsidR="00667752" w:rsidRPr="00754A47" w:rsidTr="00717131">
        <w:tc>
          <w:tcPr>
            <w:tcW w:w="1125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667752" w:rsidRPr="001D4DB4" w:rsidRDefault="00667752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4F7B80" w:rsidRPr="004F7B80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F7B8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Identify vocabulary, concepts, and events related to crimes in the last half century and the impact they have had on our culture including, but not limited to,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t</w:t>
            </w:r>
            <w:r w:rsidRPr="004F7B80">
              <w:rPr>
                <w:rFonts w:asciiTheme="majorHAnsi" w:hAnsiTheme="majorHAnsi"/>
                <w:color w:val="000000"/>
                <w:sz w:val="24"/>
                <w:szCs w:val="24"/>
              </w:rPr>
              <w:t>raditional crimes, chance encounter, million dollar defense, hate crimes, juvenile offender, LA riots, Branch Davidians, Big brother</w:t>
            </w:r>
            <w:r w:rsidR="0066775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:rsidR="004F7B80" w:rsidRPr="004F7B80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4F7B8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ompare and contrast the impact of major crimes in America in past 50 years.</w:t>
            </w:r>
          </w:p>
          <w:p w:rsidR="00667752" w:rsidRPr="001D4DB4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4F7B8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ormulate opinions on specific case and give insight on their impact on how we view crime.</w:t>
            </w:r>
            <w:r w:rsidRPr="004F7B80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bookmarkStart w:id="0" w:name="_GoBack"/>
            <w:bookmarkEnd w:id="0"/>
          </w:p>
        </w:tc>
        <w:tc>
          <w:tcPr>
            <w:tcW w:w="4356" w:type="dxa"/>
          </w:tcPr>
          <w:p w:rsidR="00667752" w:rsidRPr="00754A47" w:rsidRDefault="004F7B80" w:rsidP="007171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opinions on the different cases via debate and create logical arguments with facts from the cases.</w:t>
            </w:r>
          </w:p>
          <w:p w:rsidR="00667752" w:rsidRPr="00754A47" w:rsidRDefault="00667752" w:rsidP="0071713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667752" w:rsidRPr="00754A47" w:rsidTr="00717131">
        <w:tc>
          <w:tcPr>
            <w:tcW w:w="1125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667752" w:rsidRPr="004A1B3E" w:rsidRDefault="00667752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4F7B80" w:rsidRPr="004F7B80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F7B80">
              <w:rPr>
                <w:rFonts w:asciiTheme="majorHAnsi" w:hAnsiTheme="majorHAnsi"/>
                <w:color w:val="000000"/>
                <w:sz w:val="24"/>
                <w:szCs w:val="24"/>
              </w:rPr>
              <w:t>Deciphering cases and the impact they have on our society.</w:t>
            </w:r>
          </w:p>
          <w:p w:rsidR="004F7B80" w:rsidRPr="004F7B80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F7B80">
              <w:rPr>
                <w:rFonts w:asciiTheme="majorHAnsi" w:hAnsiTheme="majorHAnsi"/>
                <w:color w:val="000000"/>
                <w:sz w:val="24"/>
                <w:szCs w:val="24"/>
              </w:rPr>
              <w:t>Formulating opinions on cas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es.</w:t>
            </w:r>
          </w:p>
          <w:p w:rsidR="00667752" w:rsidRPr="004F7B80" w:rsidRDefault="004F7B80" w:rsidP="004F7B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F7B8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Comparing and contrasting the responses to different crimes and their </w:t>
            </w:r>
            <w:r w:rsidRPr="004F7B80">
              <w:rPr>
                <w:rFonts w:asciiTheme="majorHAnsi" w:hAnsiTheme="majorHAnsi"/>
                <w:color w:val="000000"/>
              </w:rPr>
              <w:t>effects</w:t>
            </w:r>
            <w:r w:rsidRPr="004F7B8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on our society.</w:t>
            </w:r>
          </w:p>
        </w:tc>
        <w:tc>
          <w:tcPr>
            <w:tcW w:w="4356" w:type="dxa"/>
          </w:tcPr>
          <w:p w:rsidR="00667752" w:rsidRDefault="00667752" w:rsidP="00717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 and homework checks</w:t>
            </w:r>
          </w:p>
          <w:p w:rsidR="00667752" w:rsidRPr="00754A47" w:rsidRDefault="00667752" w:rsidP="00717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opinion papers</w:t>
            </w:r>
          </w:p>
          <w:p w:rsidR="00667752" w:rsidRPr="00754A47" w:rsidRDefault="00667752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667752" w:rsidRPr="00754A47" w:rsidTr="00717131">
        <w:tc>
          <w:tcPr>
            <w:tcW w:w="1125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667752" w:rsidRPr="00754A47" w:rsidTr="00717131">
        <w:trPr>
          <w:trHeight w:val="70"/>
        </w:trPr>
        <w:tc>
          <w:tcPr>
            <w:tcW w:w="1125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667752" w:rsidRPr="00754A47" w:rsidRDefault="00667752" w:rsidP="007171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667752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52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A798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4F7B80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67752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6937A-252C-4382-B7ED-6B923935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2</cp:revision>
  <dcterms:created xsi:type="dcterms:W3CDTF">2016-07-20T13:33:00Z</dcterms:created>
  <dcterms:modified xsi:type="dcterms:W3CDTF">2016-07-20T14:00:00Z</dcterms:modified>
</cp:coreProperties>
</file>