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Verdana" w:cs="Verdana" w:eastAsia="Verdana" w:hAnsi="Verdana"/>
          <w:color w:val="9900ff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color w:val="9900ff"/>
          <w:sz w:val="24"/>
          <w:szCs w:val="24"/>
          <w:rtl w:val="0"/>
        </w:rPr>
        <w:t xml:space="preserve">Pros and cons of social media - </w:t>
      </w:r>
    </w:p>
    <w:p w:rsidR="00000000" w:rsidDel="00000000" w:rsidP="00000000" w:rsidRDefault="00000000" w:rsidRPr="00000000" w14:paraId="00000002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Verdana" w:cs="Verdana" w:eastAsia="Verdana" w:hAnsi="Verdana"/>
          <w:color w:val="9900ff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9900ff"/>
          <w:sz w:val="24"/>
          <w:szCs w:val="24"/>
          <w:rtl w:val="0"/>
        </w:rPr>
        <w:t xml:space="preserve">List  a column of advantages and things you like </w:t>
      </w:r>
    </w:p>
    <w:p w:rsidR="00000000" w:rsidDel="00000000" w:rsidP="00000000" w:rsidRDefault="00000000" w:rsidRPr="00000000" w14:paraId="00000003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Verdana" w:cs="Verdana" w:eastAsia="Verdana" w:hAnsi="Verdana"/>
          <w:color w:val="9900ff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9900ff"/>
          <w:sz w:val="24"/>
          <w:szCs w:val="24"/>
          <w:rtl w:val="0"/>
        </w:rPr>
        <w:t xml:space="preserve">List a column of disadvantages that can be hurtful.</w:t>
      </w:r>
    </w:p>
    <w:tbl>
      <w:tblPr>
        <w:tblStyle w:val="Table1"/>
        <w:tblW w:w="1491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80"/>
        <w:gridCol w:w="2880"/>
        <w:gridCol w:w="3225"/>
        <w:gridCol w:w="2235"/>
        <w:gridCol w:w="3690"/>
        <w:tblGridChange w:id="0">
          <w:tblGrid>
            <w:gridCol w:w="2880"/>
            <w:gridCol w:w="2880"/>
            <w:gridCol w:w="3225"/>
            <w:gridCol w:w="2235"/>
            <w:gridCol w:w="369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We’d like each person to use a different color.  Please have your name in the group box, with the color you are going to use. For example,</w:t>
            </w: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 Mr. Scott Red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Group One -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Group Two -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Group Three-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741b47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Group 4-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Group 5-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PROS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6d9eeb"/>
              </w:rPr>
            </w:pPr>
            <w:r w:rsidDel="00000000" w:rsidR="00000000" w:rsidRPr="00000000">
              <w:rPr>
                <w:color w:val="6d9eeb"/>
                <w:rtl w:val="0"/>
              </w:rPr>
              <w:t xml:space="preserve">PROS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9900ff"/>
              </w:rPr>
            </w:pPr>
            <w:r w:rsidDel="00000000" w:rsidR="00000000" w:rsidRPr="00000000">
              <w:rPr>
                <w:color w:val="9900ff"/>
                <w:rtl w:val="0"/>
              </w:rPr>
              <w:t xml:space="preserve">PROS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PROS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9900ff"/>
              </w:rPr>
            </w:pPr>
            <w:r w:rsidDel="00000000" w:rsidR="00000000" w:rsidRPr="00000000">
              <w:rPr>
                <w:color w:val="9900ff"/>
                <w:rtl w:val="0"/>
              </w:rPr>
              <w:t xml:space="preserve">PROS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a64d7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color w:val="00ff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8.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155c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color w:val="a64d7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6.9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color w:val="00ff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a64d7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9.892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9900ff"/>
              </w:rPr>
            </w:pPr>
            <w:r w:rsidDel="00000000" w:rsidR="00000000" w:rsidRPr="00000000">
              <w:rPr>
                <w:color w:val="9900ff"/>
                <w:rtl w:val="0"/>
              </w:rPr>
              <w:t xml:space="preserve">CONS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00ff"/>
                <w:highlight w:val="white"/>
              </w:rPr>
            </w:pPr>
            <w:r w:rsidDel="00000000" w:rsidR="00000000" w:rsidRPr="00000000">
              <w:rPr>
                <w:color w:val="0000ff"/>
                <w:highlight w:val="white"/>
                <w:rtl w:val="0"/>
              </w:rPr>
              <w:t xml:space="preserve">CONS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CONS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a64d7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9900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73.935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6d9ee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a64d7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Disadvantages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color w:val="ff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color w:val="ff00ff"/>
              </w:rPr>
            </w:pPr>
            <w:r w:rsidDel="00000000" w:rsidR="00000000" w:rsidRPr="00000000">
              <w:rPr>
                <w:rtl w:val="0"/>
              </w:rPr>
              <w:t xml:space="preserve">Disadvantages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color w:val="00ff00"/>
              </w:rPr>
            </w:pPr>
            <w:r w:rsidDel="00000000" w:rsidR="00000000" w:rsidRPr="00000000">
              <w:rPr>
                <w:rtl w:val="0"/>
              </w:rPr>
              <w:t xml:space="preserve">Disadvantages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7.8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color w:val="a64d79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a64d79"/>
                <w:rtl w:val="0"/>
              </w:rPr>
              <w:t xml:space="preserve">It can contribute to information overload and privacy concerns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Advantages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a64d79"/>
              </w:rPr>
            </w:pPr>
            <w:r w:rsidDel="00000000" w:rsidR="00000000" w:rsidRPr="00000000">
              <w:rPr>
                <w:color w:val="a64d79"/>
                <w:rtl w:val="0"/>
              </w:rPr>
              <w:t xml:space="preserve">communication and global activity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9900ff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righ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36"/>
        <w:szCs w:val="36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righ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righ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