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Pr>
        <w:drawing>
          <wp:inline distB="114300" distT="114300" distL="114300" distR="114300">
            <wp:extent cx="5443252" cy="2109788"/>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443252" cy="21097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sz w:val="28"/>
          <w:szCs w:val="28"/>
        </w:rPr>
      </w:pPr>
      <w:r w:rsidDel="00000000" w:rsidR="00000000" w:rsidRPr="00000000">
        <w:rPr>
          <w:rtl w:val="0"/>
        </w:rPr>
      </w:r>
    </w:p>
    <w:p w:rsidR="00000000" w:rsidDel="00000000" w:rsidP="00000000" w:rsidRDefault="00000000" w:rsidRPr="00000000" w14:paraId="00000003">
      <w:pPr>
        <w:jc w:val="center"/>
        <w:rPr>
          <w:b w:val="1"/>
          <w:sz w:val="28"/>
          <w:szCs w:val="28"/>
        </w:rPr>
      </w:pPr>
      <w:r w:rsidDel="00000000" w:rsidR="00000000" w:rsidRPr="00000000">
        <w:rPr>
          <w:rtl w:val="0"/>
        </w:rPr>
      </w:r>
    </w:p>
    <w:p w:rsidR="00000000" w:rsidDel="00000000" w:rsidP="00000000" w:rsidRDefault="00000000" w:rsidRPr="00000000" w14:paraId="00000004">
      <w:pPr>
        <w:jc w:val="center"/>
        <w:rPr>
          <w:b w:val="1"/>
          <w:sz w:val="28"/>
          <w:szCs w:val="28"/>
        </w:rPr>
      </w:pPr>
      <w:r w:rsidDel="00000000" w:rsidR="00000000" w:rsidRPr="00000000">
        <w:rPr>
          <w:rtl w:val="0"/>
        </w:rPr>
      </w:r>
    </w:p>
    <w:p w:rsidR="00000000" w:rsidDel="00000000" w:rsidP="00000000" w:rsidRDefault="00000000" w:rsidRPr="00000000" w14:paraId="00000005">
      <w:pPr>
        <w:jc w:val="center"/>
        <w:rPr>
          <w:b w:val="1"/>
          <w:sz w:val="28"/>
          <w:szCs w:val="28"/>
        </w:rPr>
      </w:pPr>
      <w:r w:rsidDel="00000000" w:rsidR="00000000" w:rsidRPr="00000000">
        <w:rPr>
          <w:rtl w:val="0"/>
        </w:rPr>
      </w:r>
    </w:p>
    <w:p w:rsidR="00000000" w:rsidDel="00000000" w:rsidP="00000000" w:rsidRDefault="00000000" w:rsidRPr="00000000" w14:paraId="00000006">
      <w:pPr>
        <w:jc w:val="center"/>
        <w:rPr>
          <w:b w:val="1"/>
          <w:sz w:val="72"/>
          <w:szCs w:val="72"/>
        </w:rPr>
      </w:pPr>
      <w:r w:rsidDel="00000000" w:rsidR="00000000" w:rsidRPr="00000000">
        <w:rPr>
          <w:b w:val="1"/>
          <w:sz w:val="72"/>
          <w:szCs w:val="72"/>
          <w:rtl w:val="0"/>
        </w:rPr>
        <w:t xml:space="preserve">Independent Study</w:t>
      </w:r>
    </w:p>
    <w:p w:rsidR="00000000" w:rsidDel="00000000" w:rsidP="00000000" w:rsidRDefault="00000000" w:rsidRPr="00000000" w14:paraId="00000007">
      <w:pPr>
        <w:jc w:val="center"/>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8">
      <w:pPr>
        <w:jc w:val="center"/>
        <w:rPr>
          <w:b w:val="1"/>
          <w:sz w:val="28"/>
          <w:szCs w:val="28"/>
        </w:rPr>
      </w:pPr>
      <w:r w:rsidDel="00000000" w:rsidR="00000000" w:rsidRPr="00000000">
        <w:rPr>
          <w:rtl w:val="0"/>
        </w:rPr>
      </w:r>
    </w:p>
    <w:p w:rsidR="00000000" w:rsidDel="00000000" w:rsidP="00000000" w:rsidRDefault="00000000" w:rsidRPr="00000000" w14:paraId="00000009">
      <w:pPr>
        <w:jc w:val="center"/>
        <w:rPr>
          <w:b w:val="1"/>
          <w:sz w:val="28"/>
          <w:szCs w:val="28"/>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ab/>
      </w:r>
    </w:p>
    <w:p w:rsidR="00000000" w:rsidDel="00000000" w:rsidP="00000000" w:rsidRDefault="00000000" w:rsidRPr="00000000" w14:paraId="0000000B">
      <w:pPr>
        <w:jc w:val="center"/>
        <w:rPr>
          <w:b w:val="1"/>
          <w:sz w:val="20"/>
          <w:szCs w:val="20"/>
        </w:rPr>
      </w:pPr>
      <w:r w:rsidDel="00000000" w:rsidR="00000000" w:rsidRPr="00000000">
        <w:rPr>
          <w:rtl w:val="0"/>
        </w:rPr>
      </w:r>
    </w:p>
    <w:p w:rsidR="00000000" w:rsidDel="00000000" w:rsidP="00000000" w:rsidRDefault="00000000" w:rsidRPr="00000000" w14:paraId="0000000C">
      <w:pPr>
        <w:jc w:val="center"/>
        <w:rPr>
          <w:b w:val="1"/>
          <w:sz w:val="20"/>
          <w:szCs w:val="20"/>
        </w:rPr>
      </w:pPr>
      <w:r w:rsidDel="00000000" w:rsidR="00000000" w:rsidRPr="00000000">
        <w:rPr>
          <w:b w:val="1"/>
          <w:sz w:val="20"/>
          <w:szCs w:val="20"/>
          <w:rtl w:val="0"/>
        </w:rPr>
        <w:t xml:space="preserve">Adapted from Edison Public Schools</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The TED Talk format has globally evolved into a way for people to share their expertise, develop their passions, and to offer radical new ideas and solutions to the world's problems.This project will give students the chance to explore what makes them special as an individual and give them a platform to share their ideas with classmates and teachers. Students will write and present a five-to-eight minute presentation using visuals and/or props. Not only will they be using the core subjects of reading, writing, and social studies (as well as math and science depending on the topic), they will also be utilizing public speaking skills and practicing self-confidence - all useful for future endeavors. </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ind w:left="0" w:firstLine="0"/>
        <w:rPr>
          <w:sz w:val="24"/>
          <w:szCs w:val="24"/>
        </w:rPr>
      </w:pPr>
      <w:r w:rsidDel="00000000" w:rsidR="00000000" w:rsidRPr="00000000">
        <w:rPr>
          <w:sz w:val="24"/>
          <w:szCs w:val="24"/>
          <w:rtl w:val="0"/>
        </w:rPr>
        <w:t xml:space="preserve">The intent of this project is to allow students to extend the core curriculum and develop his/her skills according to his/her capabilities. Therefore, the completion of this project is not for classroom extra credit and will not affect the student’s grade in any subject. </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This Independent Inquiry Project packet includes:  </w:t>
      </w:r>
    </w:p>
    <w:p w:rsidR="00000000" w:rsidDel="00000000" w:rsidP="00000000" w:rsidRDefault="00000000" w:rsidRPr="00000000" w14:paraId="00000013">
      <w:pPr>
        <w:numPr>
          <w:ilvl w:val="0"/>
          <w:numId w:val="12"/>
        </w:numPr>
        <w:ind w:left="720" w:hanging="360"/>
        <w:rPr>
          <w:sz w:val="24"/>
          <w:szCs w:val="24"/>
        </w:rPr>
      </w:pPr>
      <w:r w:rsidDel="00000000" w:rsidR="00000000" w:rsidRPr="00000000">
        <w:rPr>
          <w:sz w:val="24"/>
          <w:szCs w:val="24"/>
          <w:rtl w:val="0"/>
        </w:rPr>
        <w:t xml:space="preserve">An Action Plan  </w:t>
      </w:r>
    </w:p>
    <w:p w:rsidR="00000000" w:rsidDel="00000000" w:rsidP="00000000" w:rsidRDefault="00000000" w:rsidRPr="00000000" w14:paraId="00000014">
      <w:pPr>
        <w:numPr>
          <w:ilvl w:val="0"/>
          <w:numId w:val="12"/>
        </w:numPr>
        <w:ind w:left="720" w:hanging="360"/>
        <w:rPr>
          <w:sz w:val="24"/>
          <w:szCs w:val="24"/>
        </w:rPr>
      </w:pPr>
      <w:r w:rsidDel="00000000" w:rsidR="00000000" w:rsidRPr="00000000">
        <w:rPr>
          <w:sz w:val="24"/>
          <w:szCs w:val="24"/>
          <w:rtl w:val="0"/>
        </w:rPr>
        <w:t xml:space="preserve">Project Directions  </w:t>
      </w:r>
    </w:p>
    <w:p w:rsidR="00000000" w:rsidDel="00000000" w:rsidP="00000000" w:rsidRDefault="00000000" w:rsidRPr="00000000" w14:paraId="00000015">
      <w:pPr>
        <w:numPr>
          <w:ilvl w:val="0"/>
          <w:numId w:val="12"/>
        </w:numPr>
        <w:ind w:left="720" w:hanging="360"/>
        <w:rPr>
          <w:sz w:val="24"/>
          <w:szCs w:val="24"/>
        </w:rPr>
      </w:pPr>
      <w:r w:rsidDel="00000000" w:rsidR="00000000" w:rsidRPr="00000000">
        <w:rPr>
          <w:sz w:val="24"/>
          <w:szCs w:val="24"/>
          <w:rtl w:val="0"/>
        </w:rPr>
        <w:t xml:space="preserve">Rubric</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8">
      <w:pPr>
        <w:jc w:val="center"/>
        <w:rPr>
          <w:b w:val="1"/>
          <w:sz w:val="28"/>
          <w:szCs w:val="28"/>
        </w:rPr>
      </w:pPr>
      <w:r w:rsidDel="00000000" w:rsidR="00000000" w:rsidRPr="00000000">
        <w:rPr>
          <w:b w:val="1"/>
          <w:sz w:val="24"/>
          <w:szCs w:val="24"/>
        </w:rPr>
        <w:drawing>
          <wp:inline distB="114300" distT="114300" distL="114300" distR="114300">
            <wp:extent cx="592747" cy="700088"/>
            <wp:effectExtent b="0" l="0" r="0" t="0"/>
            <wp:docPr id="4" name="image15.png"/>
            <a:graphic>
              <a:graphicData uri="http://schemas.openxmlformats.org/drawingml/2006/picture">
                <pic:pic>
                  <pic:nvPicPr>
                    <pic:cNvPr id="0" name="image15.png"/>
                    <pic:cNvPicPr preferRelativeResize="0"/>
                  </pic:nvPicPr>
                  <pic:blipFill>
                    <a:blip r:embed="rId7"/>
                    <a:srcRect b="0" l="0" r="0" t="0"/>
                    <a:stretch>
                      <a:fillRect/>
                    </a:stretch>
                  </pic:blipFill>
                  <pic:spPr>
                    <a:xfrm>
                      <a:off x="0" y="0"/>
                      <a:ext cx="592747" cy="700088"/>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jc w:val="center"/>
        <w:rPr>
          <w:rFonts w:ascii="Amaranth" w:cs="Amaranth" w:eastAsia="Amaranth" w:hAnsi="Amaranth"/>
          <w:b w:val="1"/>
          <w:sz w:val="28"/>
          <w:szCs w:val="28"/>
        </w:rPr>
      </w:pPr>
      <w:r w:rsidDel="00000000" w:rsidR="00000000" w:rsidRPr="00000000">
        <w:rPr>
          <w:rFonts w:ascii="Amaranth" w:cs="Amaranth" w:eastAsia="Amaranth" w:hAnsi="Amaranth"/>
          <w:b w:val="1"/>
          <w:sz w:val="28"/>
          <w:szCs w:val="28"/>
          <w:rtl w:val="0"/>
        </w:rPr>
        <w:t xml:space="preserve">Action Plan</w:t>
      </w:r>
    </w:p>
    <w:p w:rsidR="00000000" w:rsidDel="00000000" w:rsidP="00000000" w:rsidRDefault="00000000" w:rsidRPr="00000000" w14:paraId="0000001A">
      <w:pPr>
        <w:jc w:val="center"/>
        <w:rPr>
          <w:b w:val="1"/>
          <w:sz w:val="28"/>
          <w:szCs w:val="28"/>
        </w:rPr>
      </w:pPr>
      <w:r w:rsidDel="00000000" w:rsidR="00000000" w:rsidRPr="00000000">
        <w:rPr>
          <w:rtl w:val="0"/>
        </w:rPr>
      </w:r>
    </w:p>
    <w:tbl>
      <w:tblPr>
        <w:tblStyle w:val="Table1"/>
        <w:tblW w:w="104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95"/>
        <w:gridCol w:w="4560"/>
        <w:tblGridChange w:id="0">
          <w:tblGrid>
            <w:gridCol w:w="5895"/>
            <w:gridCol w:w="45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rFonts w:ascii="Amaranth" w:cs="Amaranth" w:eastAsia="Amaranth" w:hAnsi="Amaranth"/>
                <w:b w:val="1"/>
                <w:sz w:val="24"/>
                <w:szCs w:val="24"/>
              </w:rPr>
            </w:pPr>
            <w:r w:rsidDel="00000000" w:rsidR="00000000" w:rsidRPr="00000000">
              <w:rPr>
                <w:rFonts w:ascii="Amaranth" w:cs="Amaranth" w:eastAsia="Amaranth" w:hAnsi="Amaranth"/>
                <w:b w:val="1"/>
                <w:sz w:val="24"/>
                <w:szCs w:val="24"/>
                <w:rtl w:val="0"/>
              </w:rPr>
              <w:t xml:space="preserve">Project Topic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rFonts w:ascii="Amaranth" w:cs="Amaranth" w:eastAsia="Amaranth" w:hAnsi="Amaranth"/>
                <w:b w:val="1"/>
                <w:sz w:val="24"/>
                <w:szCs w:val="24"/>
              </w:rPr>
            </w:pPr>
            <w:r w:rsidDel="00000000" w:rsidR="00000000" w:rsidRPr="00000000">
              <w:rPr>
                <w:rFonts w:ascii="Amaranth" w:cs="Amaranth" w:eastAsia="Amaranth" w:hAnsi="Amaranth"/>
                <w:b w:val="1"/>
                <w:sz w:val="24"/>
                <w:szCs w:val="24"/>
                <w:rtl w:val="0"/>
              </w:rPr>
              <w:t xml:space="preserve">Date to be Completed</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D">
            <w:pPr>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Step 1: Let’s Build Some Background Knowledge!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F">
            <w:pPr>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Step 2: Get Those Creative Juices Flowing: FFOE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1">
            <w:pPr>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Step 3: Using a Mind Map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Step 4: Creating a Happy Thesis Statement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5">
            <w:pPr>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Step 5: Writing the Middle of Your Speech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Step 6: Writing the End of Your Speech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9">
            <w:pPr>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Step 7: Practice, Practice,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Step 8: Visual Aids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Step 9: Memorizing Your Speech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Step 10: Practice Even More!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Final Presentation Ready for the World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Amaranth" w:cs="Amaranth" w:eastAsia="Amaranth" w:hAnsi="Amaranth"/>
                <w:sz w:val="24"/>
                <w:szCs w:val="24"/>
              </w:rPr>
            </w:pPr>
            <w:r w:rsidDel="00000000" w:rsidR="00000000" w:rsidRPr="00000000">
              <w:rPr>
                <w:rtl w:val="0"/>
              </w:rPr>
            </w:r>
          </w:p>
        </w:tc>
      </w:tr>
    </w:tbl>
    <w:p w:rsidR="00000000" w:rsidDel="00000000" w:rsidP="00000000" w:rsidRDefault="00000000" w:rsidRPr="00000000" w14:paraId="00000033">
      <w:pPr>
        <w:rPr>
          <w:rFonts w:ascii="Amaranth" w:cs="Amaranth" w:eastAsia="Amaranth" w:hAnsi="Amaranth"/>
          <w:b w:val="1"/>
          <w:sz w:val="36"/>
          <w:szCs w:val="36"/>
        </w:rPr>
      </w:pPr>
      <w:r w:rsidDel="00000000" w:rsidR="00000000" w:rsidRPr="00000000">
        <w:rPr>
          <w:rtl w:val="0"/>
        </w:rPr>
      </w:r>
    </w:p>
    <w:p w:rsidR="00000000" w:rsidDel="00000000" w:rsidP="00000000" w:rsidRDefault="00000000" w:rsidRPr="00000000" w14:paraId="00000034">
      <w:pPr>
        <w:jc w:val="center"/>
        <w:rPr>
          <w:rFonts w:ascii="Amaranth" w:cs="Amaranth" w:eastAsia="Amaranth" w:hAnsi="Amaranth"/>
          <w:b w:val="1"/>
          <w:sz w:val="28"/>
          <w:szCs w:val="28"/>
        </w:rPr>
      </w:pPr>
      <w:r w:rsidDel="00000000" w:rsidR="00000000" w:rsidRPr="00000000">
        <w:rPr>
          <w:rFonts w:ascii="Amaranth" w:cs="Amaranth" w:eastAsia="Amaranth" w:hAnsi="Amaranth"/>
          <w:b w:val="1"/>
          <w:sz w:val="28"/>
          <w:szCs w:val="28"/>
          <w:rtl w:val="0"/>
        </w:rPr>
        <w:t xml:space="preserve">Possible Resources For This Project</w:t>
      </w:r>
    </w:p>
    <w:p w:rsidR="00000000" w:rsidDel="00000000" w:rsidP="00000000" w:rsidRDefault="00000000" w:rsidRPr="00000000" w14:paraId="00000035">
      <w:pPr>
        <w:jc w:val="center"/>
        <w:rPr>
          <w:rFonts w:ascii="Amaranth" w:cs="Amaranth" w:eastAsia="Amaranth" w:hAnsi="Amaranth"/>
          <w:b w:val="1"/>
          <w:sz w:val="24"/>
          <w:szCs w:val="24"/>
        </w:rPr>
      </w:pPr>
      <w:r w:rsidDel="00000000" w:rsidR="00000000" w:rsidRPr="00000000">
        <w:rPr>
          <w:rtl w:val="0"/>
        </w:rPr>
      </w:r>
    </w:p>
    <w:tbl>
      <w:tblPr>
        <w:tblStyle w:val="Table2"/>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80"/>
        <w:gridCol w:w="8420"/>
        <w:tblGridChange w:id="0">
          <w:tblGrid>
            <w:gridCol w:w="2380"/>
            <w:gridCol w:w="84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rFonts w:ascii="Amaranth" w:cs="Amaranth" w:eastAsia="Amaranth" w:hAnsi="Amaranth"/>
                <w:b w:val="1"/>
                <w:sz w:val="24"/>
                <w:szCs w:val="24"/>
              </w:rPr>
            </w:pPr>
            <w:r w:rsidDel="00000000" w:rsidR="00000000" w:rsidRPr="00000000">
              <w:rPr>
                <w:rFonts w:ascii="Amaranth" w:cs="Amaranth" w:eastAsia="Amaranth" w:hAnsi="Amaranth"/>
                <w:b w:val="1"/>
                <w:sz w:val="24"/>
                <w:szCs w:val="24"/>
                <w:rtl w:val="0"/>
              </w:rPr>
              <w:t xml:space="preserve">Information Types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rFonts w:ascii="Amaranth" w:cs="Amaranth" w:eastAsia="Amaranth" w:hAnsi="Amaranth"/>
                <w:b w:val="1"/>
                <w:sz w:val="24"/>
                <w:szCs w:val="24"/>
              </w:rPr>
            </w:pPr>
            <w:r w:rsidDel="00000000" w:rsidR="00000000" w:rsidRPr="00000000">
              <w:rPr>
                <w:rFonts w:ascii="Amaranth" w:cs="Amaranth" w:eastAsia="Amaranth" w:hAnsi="Amaranth"/>
                <w:b w:val="1"/>
                <w:sz w:val="24"/>
                <w:szCs w:val="24"/>
                <w:rtl w:val="0"/>
              </w:rPr>
              <w:t xml:space="preserve">Possible Resources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Books, Periodicals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Websites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Interviews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Amaranth" w:cs="Amaranth" w:eastAsia="Amaranth" w:hAnsi="Amaranth"/>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Amaranth" w:cs="Amaranth" w:eastAsia="Amaranth" w:hAnsi="Amaranth"/>
                <w:sz w:val="24"/>
                <w:szCs w:val="24"/>
              </w:rPr>
            </w:pPr>
            <w:r w:rsidDel="00000000" w:rsidR="00000000" w:rsidRPr="00000000">
              <w:rPr>
                <w:rFonts w:ascii="Amaranth" w:cs="Amaranth" w:eastAsia="Amaranth" w:hAnsi="Amaranth"/>
                <w:sz w:val="24"/>
                <w:szCs w:val="24"/>
                <w:rtl w:val="0"/>
              </w:rPr>
              <w:t xml:space="preserve">Experiences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Amaranth" w:cs="Amaranth" w:eastAsia="Amaranth" w:hAnsi="Amaranth"/>
                <w:sz w:val="24"/>
                <w:szCs w:val="24"/>
              </w:rPr>
            </w:pPr>
            <w:r w:rsidDel="00000000" w:rsidR="00000000" w:rsidRPr="00000000">
              <w:rPr>
                <w:rtl w:val="0"/>
              </w:rPr>
            </w:r>
          </w:p>
        </w:tc>
      </w:tr>
    </w:tbl>
    <w:p w:rsidR="00000000" w:rsidDel="00000000" w:rsidP="00000000" w:rsidRDefault="00000000" w:rsidRPr="00000000" w14:paraId="00000040">
      <w:pPr>
        <w:rPr>
          <w:b w:val="1"/>
          <w:sz w:val="24"/>
          <w:szCs w:val="24"/>
        </w:rPr>
      </w:pPr>
      <w:r w:rsidDel="00000000" w:rsidR="00000000" w:rsidRPr="00000000">
        <w:rPr>
          <w:rtl w:val="0"/>
        </w:rPr>
      </w:r>
    </w:p>
    <w:p w:rsidR="00000000" w:rsidDel="00000000" w:rsidP="00000000" w:rsidRDefault="00000000" w:rsidRPr="00000000" w14:paraId="00000041">
      <w:pPr>
        <w:rPr>
          <w:b w:val="1"/>
          <w:sz w:val="24"/>
          <w:szCs w:val="24"/>
        </w:rPr>
      </w:pPr>
      <w:r w:rsidDel="00000000" w:rsidR="00000000" w:rsidRPr="00000000">
        <w:rPr>
          <w:rtl w:val="0"/>
        </w:rPr>
      </w:r>
    </w:p>
    <w:p w:rsidR="00000000" w:rsidDel="00000000" w:rsidP="00000000" w:rsidRDefault="00000000" w:rsidRPr="00000000" w14:paraId="00000042">
      <w:pPr>
        <w:rPr>
          <w:rFonts w:ascii="Amaranth" w:cs="Amaranth" w:eastAsia="Amaranth" w:hAnsi="Amaranth"/>
          <w:b w:val="1"/>
          <w:sz w:val="24"/>
          <w:szCs w:val="24"/>
        </w:rPr>
      </w:pPr>
      <w:r w:rsidDel="00000000" w:rsidR="00000000" w:rsidRPr="00000000">
        <w:rPr>
          <w:rFonts w:ascii="Amaranth" w:cs="Amaranth" w:eastAsia="Amaranth" w:hAnsi="Amaranth"/>
          <w:b w:val="1"/>
          <w:sz w:val="24"/>
          <w:szCs w:val="24"/>
          <w:rtl w:val="0"/>
        </w:rPr>
        <w:t xml:space="preserve">Student Signature:  ___________________________</w:t>
        <w:tab/>
        <w:tab/>
        <w:t xml:space="preserve">Parent Signature: _______________________</w:t>
      </w:r>
    </w:p>
    <w:p w:rsidR="00000000" w:rsidDel="00000000" w:rsidP="00000000" w:rsidRDefault="00000000" w:rsidRPr="00000000" w14:paraId="00000043">
      <w:pPr>
        <w:rPr>
          <w:rFonts w:ascii="Amaranth" w:cs="Amaranth" w:eastAsia="Amaranth" w:hAnsi="Amaranth"/>
          <w:b w:val="1"/>
          <w:sz w:val="24"/>
          <w:szCs w:val="24"/>
        </w:rPr>
      </w:pPr>
      <w:r w:rsidDel="00000000" w:rsidR="00000000" w:rsidRPr="00000000">
        <w:rPr>
          <w:rtl w:val="0"/>
        </w:rPr>
      </w:r>
    </w:p>
    <w:p w:rsidR="00000000" w:rsidDel="00000000" w:rsidP="00000000" w:rsidRDefault="00000000" w:rsidRPr="00000000" w14:paraId="00000044">
      <w:pPr>
        <w:rPr>
          <w:b w:val="1"/>
          <w:sz w:val="24"/>
          <w:szCs w:val="24"/>
        </w:rPr>
      </w:pPr>
      <w:r w:rsidDel="00000000" w:rsidR="00000000" w:rsidRPr="00000000">
        <w:rPr>
          <w:rFonts w:ascii="Amaranth" w:cs="Amaranth" w:eastAsia="Amaranth" w:hAnsi="Amaranth"/>
          <w:b w:val="1"/>
          <w:sz w:val="24"/>
          <w:szCs w:val="24"/>
          <w:rtl w:val="0"/>
        </w:rPr>
        <w:t xml:space="preserve">Teacher Signature:  ___________________________</w:t>
        <w:tab/>
        <w:tab/>
        <w:t xml:space="preserve">Date: ________________________</w:t>
        <w:tab/>
        <w:tab/>
      </w:r>
      <w:r w:rsidDel="00000000" w:rsidR="00000000" w:rsidRPr="00000000">
        <w:rPr>
          <w:rtl w:val="0"/>
        </w:rPr>
      </w:r>
    </w:p>
    <w:p w:rsidR="00000000" w:rsidDel="00000000" w:rsidP="00000000" w:rsidRDefault="00000000" w:rsidRPr="00000000" w14:paraId="00000045">
      <w:pPr>
        <w:rPr>
          <w:b w:val="1"/>
          <w:sz w:val="36"/>
          <w:szCs w:val="36"/>
        </w:rPr>
      </w:pPr>
      <w:r w:rsidDel="00000000" w:rsidR="00000000" w:rsidRPr="00000000">
        <w:rPr>
          <w:rtl w:val="0"/>
        </w:rPr>
      </w:r>
    </w:p>
    <w:p w:rsidR="00000000" w:rsidDel="00000000" w:rsidP="00000000" w:rsidRDefault="00000000" w:rsidRPr="00000000" w14:paraId="00000046">
      <w:pPr>
        <w:jc w:val="left"/>
        <w:rPr>
          <w:b w:val="1"/>
          <w:sz w:val="36"/>
          <w:szCs w:val="36"/>
        </w:rPr>
      </w:pPr>
      <w:r w:rsidDel="00000000" w:rsidR="00000000" w:rsidRPr="00000000">
        <w:rPr>
          <w:rtl w:val="0"/>
        </w:rPr>
      </w:r>
    </w:p>
    <w:p w:rsidR="00000000" w:rsidDel="00000000" w:rsidP="00000000" w:rsidRDefault="00000000" w:rsidRPr="00000000" w14:paraId="00000047">
      <w:pPr>
        <w:jc w:val="center"/>
        <w:rPr>
          <w:rFonts w:ascii="Josefin Sans" w:cs="Josefin Sans" w:eastAsia="Josefin Sans" w:hAnsi="Josefin Sans"/>
          <w:sz w:val="20"/>
          <w:szCs w:val="20"/>
          <w:highlight w:val="white"/>
        </w:rPr>
      </w:pPr>
      <w:r w:rsidDel="00000000" w:rsidR="00000000" w:rsidRPr="00000000">
        <w:rPr>
          <w:rFonts w:ascii="Amaranth" w:cs="Amaranth" w:eastAsia="Amaranth" w:hAnsi="Amaranth"/>
          <w:b w:val="1"/>
          <w:sz w:val="40"/>
          <w:szCs w:val="40"/>
          <w:rtl w:val="0"/>
        </w:rPr>
        <w:t xml:space="preserve">Project Directions</w:t>
      </w:r>
      <w:r w:rsidDel="00000000" w:rsidR="00000000" w:rsidRPr="00000000">
        <w:rPr>
          <w:b w:val="1"/>
          <w:sz w:val="36"/>
          <w:szCs w:val="36"/>
          <w:rtl w:val="0"/>
        </w:rPr>
        <w:br w:type="textWrapping"/>
      </w:r>
      <w:r w:rsidDel="00000000" w:rsidR="00000000" w:rsidRPr="00000000">
        <w:rPr>
          <w:rtl w:val="0"/>
        </w:rPr>
      </w:r>
    </w:p>
    <w:tbl>
      <w:tblPr>
        <w:tblStyle w:val="Table3"/>
        <w:tblW w:w="10080.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0080"/>
        <w:tblGridChange w:id="0">
          <w:tblGrid>
            <w:gridCol w:w="10080"/>
          </w:tblGrid>
        </w:tblGridChange>
      </w:tblGrid>
      <w:tr>
        <w:trPr>
          <w:trHeight w:val="480" w:hRule="atLeast"/>
        </w:trPr>
        <w:tc>
          <w:tcPr>
            <w:shd w:fill="93c47d" w:val="clear"/>
            <w:tcMar>
              <w:top w:w="100.0" w:type="dxa"/>
              <w:left w:w="100.0" w:type="dxa"/>
              <w:bottom w:w="100.0" w:type="dxa"/>
              <w:right w:w="100.0" w:type="dxa"/>
            </w:tcMar>
            <w:vAlign w:val="top"/>
          </w:tcPr>
          <w:p w:rsidR="00000000" w:rsidDel="00000000" w:rsidP="00000000" w:rsidRDefault="00000000" w:rsidRPr="00000000" w14:paraId="00000048">
            <w:pPr>
              <w:jc w:val="center"/>
              <w:rPr>
                <w:rFonts w:ascii="McLaren" w:cs="McLaren" w:eastAsia="McLaren" w:hAnsi="McLaren"/>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4991100</wp:posOffset>
                  </wp:positionH>
                  <wp:positionV relativeFrom="paragraph">
                    <wp:posOffset>142875</wp:posOffset>
                  </wp:positionV>
                  <wp:extent cx="581025" cy="581025"/>
                  <wp:effectExtent b="0" l="0" r="0" t="0"/>
                  <wp:wrapSquare wrapText="bothSides" distB="0" distT="0" distL="0" distR="0"/>
                  <wp:docPr id="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81025" cy="581025"/>
                          </a:xfrm>
                          <a:prstGeom prst="rect"/>
                          <a:ln/>
                        </pic:spPr>
                      </pic:pic>
                    </a:graphicData>
                  </a:graphic>
                </wp:anchor>
              </w:drawing>
            </w:r>
          </w:p>
          <w:p w:rsidR="00000000" w:rsidDel="00000000" w:rsidP="00000000" w:rsidRDefault="00000000" w:rsidRPr="00000000" w14:paraId="00000049">
            <w:pPr>
              <w:jc w:val="center"/>
              <w:rPr>
                <w:rFonts w:ascii="McLaren" w:cs="McLaren" w:eastAsia="McLaren" w:hAnsi="McLaren"/>
                <w:b w:val="1"/>
                <w:sz w:val="28"/>
                <w:szCs w:val="28"/>
              </w:rPr>
            </w:pPr>
            <w:r w:rsidDel="00000000" w:rsidR="00000000" w:rsidRPr="00000000">
              <w:rPr>
                <w:rFonts w:ascii="McLaren" w:cs="McLaren" w:eastAsia="McLaren" w:hAnsi="McLaren"/>
                <w:b w:val="1"/>
                <w:sz w:val="28"/>
                <w:szCs w:val="28"/>
                <w:rtl w:val="0"/>
              </w:rPr>
              <w:t xml:space="preserve">Step 1:</w:t>
            </w:r>
            <w:r w:rsidDel="00000000" w:rsidR="00000000" w:rsidRPr="00000000">
              <w:rPr>
                <w:rFonts w:ascii="McLaren" w:cs="McLaren" w:eastAsia="McLaren" w:hAnsi="McLaren"/>
                <w:b w:val="1"/>
                <w:sz w:val="24"/>
                <w:szCs w:val="24"/>
                <w:rtl w:val="0"/>
              </w:rPr>
              <w:t xml:space="preserve"> </w:t>
            </w:r>
            <w:r w:rsidDel="00000000" w:rsidR="00000000" w:rsidRPr="00000000">
              <w:rPr>
                <w:rFonts w:ascii="McLaren" w:cs="McLaren" w:eastAsia="McLaren" w:hAnsi="McLaren"/>
                <w:b w:val="1"/>
                <w:sz w:val="28"/>
                <w:szCs w:val="28"/>
                <w:rtl w:val="0"/>
              </w:rPr>
              <w:t xml:space="preserve">Let’s Build Some Background Knowledge!</w:t>
              <w:br w:type="textWrapping"/>
            </w:r>
          </w:p>
          <w:p w:rsidR="00000000" w:rsidDel="00000000" w:rsidP="00000000" w:rsidRDefault="00000000" w:rsidRPr="00000000" w14:paraId="0000004A">
            <w:pPr>
              <w:jc w:val="center"/>
              <w:rPr>
                <w:sz w:val="24"/>
                <w:szCs w:val="24"/>
              </w:rPr>
            </w:pPr>
            <w:r w:rsidDel="00000000" w:rsidR="00000000" w:rsidRPr="00000000">
              <w:rPr>
                <w:sz w:val="24"/>
                <w:szCs w:val="24"/>
                <w:rtl w:val="0"/>
              </w:rPr>
              <w:t xml:space="preserve">Research what a TED Talk is and answer the questions below.</w:t>
            </w:r>
          </w:p>
          <w:p w:rsidR="00000000" w:rsidDel="00000000" w:rsidP="00000000" w:rsidRDefault="00000000" w:rsidRPr="00000000" w14:paraId="0000004B">
            <w:pPr>
              <w:jc w:val="center"/>
              <w:rPr>
                <w:rFonts w:ascii="Josefin Sans" w:cs="Josefin Sans" w:eastAsia="Josefin Sans" w:hAnsi="Josefin Sans"/>
                <w:b w:val="1"/>
                <w:sz w:val="36"/>
                <w:szCs w:val="36"/>
              </w:rPr>
            </w:pPr>
            <w:r w:rsidDel="00000000" w:rsidR="00000000" w:rsidRPr="00000000">
              <w:rPr>
                <w:sz w:val="24"/>
                <w:szCs w:val="24"/>
                <w:rtl w:val="0"/>
              </w:rPr>
              <w:t xml:space="preserve"> </w:t>
            </w: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numPr>
                <w:ilvl w:val="0"/>
                <w:numId w:val="13"/>
              </w:numPr>
              <w:ind w:left="720" w:hanging="360"/>
              <w:rPr>
                <w:sz w:val="24"/>
                <w:szCs w:val="24"/>
              </w:rPr>
            </w:pPr>
            <w:r w:rsidDel="00000000" w:rsidR="00000000" w:rsidRPr="00000000">
              <w:rPr>
                <w:sz w:val="24"/>
                <w:szCs w:val="24"/>
                <w:rtl w:val="0"/>
              </w:rPr>
              <w:t xml:space="preserve">What is a Ted Talk?</w:t>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numPr>
                <w:ilvl w:val="0"/>
                <w:numId w:val="13"/>
              </w:numPr>
              <w:ind w:left="720" w:hanging="360"/>
              <w:rPr>
                <w:sz w:val="24"/>
                <w:szCs w:val="24"/>
              </w:rPr>
            </w:pPr>
            <w:r w:rsidDel="00000000" w:rsidR="00000000" w:rsidRPr="00000000">
              <w:rPr>
                <w:sz w:val="24"/>
                <w:szCs w:val="24"/>
                <w:rtl w:val="0"/>
              </w:rPr>
              <w:t xml:space="preserve">What is the goal/purpose of a Ted Talk?</w:t>
            </w:r>
          </w:p>
          <w:p w:rsidR="00000000" w:rsidDel="00000000" w:rsidP="00000000" w:rsidRDefault="00000000" w:rsidRPr="00000000" w14:paraId="00000050">
            <w:pPr>
              <w:rPr>
                <w:sz w:val="24"/>
                <w:szCs w:val="24"/>
              </w:rPr>
            </w:pPr>
            <w:r w:rsidDel="00000000" w:rsidR="00000000" w:rsidRPr="00000000">
              <w:rPr>
                <w:rtl w:val="0"/>
              </w:rPr>
            </w:r>
          </w:p>
          <w:p w:rsidR="00000000" w:rsidDel="00000000" w:rsidP="00000000" w:rsidRDefault="00000000" w:rsidRPr="00000000" w14:paraId="00000051">
            <w:pPr>
              <w:numPr>
                <w:ilvl w:val="0"/>
                <w:numId w:val="13"/>
              </w:numPr>
              <w:ind w:left="720" w:hanging="360"/>
              <w:rPr>
                <w:sz w:val="24"/>
                <w:szCs w:val="24"/>
              </w:rPr>
            </w:pPr>
            <w:r w:rsidDel="00000000" w:rsidR="00000000" w:rsidRPr="00000000">
              <w:rPr>
                <w:sz w:val="24"/>
                <w:szCs w:val="24"/>
                <w:rtl w:val="0"/>
              </w:rPr>
              <w:t xml:space="preserve">Watch these example Ted Talks:</w:t>
            </w:r>
          </w:p>
          <w:p w:rsidR="00000000" w:rsidDel="00000000" w:rsidP="00000000" w:rsidRDefault="00000000" w:rsidRPr="00000000" w14:paraId="00000052">
            <w:pPr>
              <w:numPr>
                <w:ilvl w:val="0"/>
                <w:numId w:val="9"/>
              </w:numPr>
              <w:ind w:left="1440" w:hanging="360"/>
              <w:rPr>
                <w:sz w:val="24"/>
                <w:szCs w:val="24"/>
              </w:rPr>
            </w:pPr>
            <w:hyperlink r:id="rId9">
              <w:r w:rsidDel="00000000" w:rsidR="00000000" w:rsidRPr="00000000">
                <w:rPr>
                  <w:color w:val="1155cc"/>
                  <w:sz w:val="24"/>
                  <w:szCs w:val="24"/>
                  <w:u w:val="single"/>
                  <w:rtl w:val="0"/>
                </w:rPr>
                <w:t xml:space="preserve">Adora Svitak: “What Adults Can Learn From Kids”</w:t>
              </w:r>
            </w:hyperlink>
            <w:r w:rsidDel="00000000" w:rsidR="00000000" w:rsidRPr="00000000">
              <w:rPr>
                <w:rtl w:val="0"/>
              </w:rPr>
            </w:r>
          </w:p>
          <w:p w:rsidR="00000000" w:rsidDel="00000000" w:rsidP="00000000" w:rsidRDefault="00000000" w:rsidRPr="00000000" w14:paraId="00000053">
            <w:pPr>
              <w:ind w:left="0" w:firstLine="0"/>
              <w:rPr>
                <w:sz w:val="24"/>
                <w:szCs w:val="24"/>
              </w:rPr>
            </w:pPr>
            <w:r w:rsidDel="00000000" w:rsidR="00000000" w:rsidRPr="00000000">
              <w:rPr>
                <w:rtl w:val="0"/>
              </w:rPr>
            </w:r>
          </w:p>
          <w:p w:rsidR="00000000" w:rsidDel="00000000" w:rsidP="00000000" w:rsidRDefault="00000000" w:rsidRPr="00000000" w14:paraId="00000054">
            <w:pPr>
              <w:rPr>
                <w:b w:val="1"/>
                <w:sz w:val="28"/>
                <w:szCs w:val="28"/>
              </w:rPr>
            </w:pPr>
            <w:r w:rsidDel="00000000" w:rsidR="00000000" w:rsidRPr="00000000">
              <w:rPr>
                <w:rtl w:val="0"/>
              </w:rPr>
            </w:r>
          </w:p>
          <w:p w:rsidR="00000000" w:rsidDel="00000000" w:rsidP="00000000" w:rsidRDefault="00000000" w:rsidRPr="00000000" w14:paraId="00000055">
            <w:pPr>
              <w:numPr>
                <w:ilvl w:val="0"/>
                <w:numId w:val="13"/>
              </w:numPr>
              <w:ind w:left="720" w:hanging="360"/>
              <w:rPr>
                <w:sz w:val="24"/>
                <w:szCs w:val="24"/>
              </w:rPr>
            </w:pPr>
            <w:r w:rsidDel="00000000" w:rsidR="00000000" w:rsidRPr="00000000">
              <w:rPr>
                <w:sz w:val="24"/>
                <w:szCs w:val="24"/>
                <w:rtl w:val="0"/>
              </w:rPr>
              <w:t xml:space="preserve">Based on the Ted Talks you’ve already watched on your own, brainstorm a list of attributes a successful TED Talk should have and write them in the spaces provided.</w:t>
            </w:r>
          </w:p>
          <w:p w:rsidR="00000000" w:rsidDel="00000000" w:rsidP="00000000" w:rsidRDefault="00000000" w:rsidRPr="00000000" w14:paraId="00000056">
            <w:pPr>
              <w:rPr>
                <w:sz w:val="24"/>
                <w:szCs w:val="24"/>
              </w:rPr>
            </w:pPr>
            <w:r w:rsidDel="00000000" w:rsidR="00000000" w:rsidRPr="00000000">
              <w:rPr>
                <w:rtl w:val="0"/>
              </w:rPr>
            </w:r>
          </w:p>
          <w:tbl>
            <w:tblPr>
              <w:tblStyle w:val="Table4"/>
              <w:tblW w:w="98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93.3333333333335"/>
              <w:gridCol w:w="3293.3333333333335"/>
              <w:gridCol w:w="3293.3333333333335"/>
              <w:tblGridChange w:id="0">
                <w:tblGrid>
                  <w:gridCol w:w="3293.3333333333335"/>
                  <w:gridCol w:w="3293.3333333333335"/>
                  <w:gridCol w:w="3293.33333333333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Josefin Sans" w:cs="Josefin Sans" w:eastAsia="Josefin Sans" w:hAnsi="Josefin Sans"/>
                <w:sz w:val="24"/>
                <w:szCs w:val="24"/>
              </w:rPr>
            </w:pPr>
            <w:r w:rsidDel="00000000" w:rsidR="00000000" w:rsidRPr="00000000">
              <w:rPr>
                <w:rtl w:val="0"/>
              </w:rPr>
            </w:r>
          </w:p>
        </w:tc>
      </w:tr>
    </w:tbl>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tbl>
      <w:tblPr>
        <w:tblStyle w:val="Table5"/>
        <w:tblW w:w="10080.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0080"/>
        <w:tblGridChange w:id="0">
          <w:tblGrid>
            <w:gridCol w:w="10080"/>
          </w:tblGrid>
        </w:tblGridChange>
      </w:tblGrid>
      <w:tr>
        <w:trPr>
          <w:trHeight w:val="480" w:hRule="atLeast"/>
        </w:trPr>
        <w:tc>
          <w:tcPr>
            <w:shd w:fill="6d9eeb" w:val="clear"/>
            <w:tcMar>
              <w:top w:w="100.0" w:type="dxa"/>
              <w:left w:w="100.0" w:type="dxa"/>
              <w:bottom w:w="100.0" w:type="dxa"/>
              <w:right w:w="100.0" w:type="dxa"/>
            </w:tcMar>
            <w:vAlign w:val="top"/>
          </w:tcPr>
          <w:p w:rsidR="00000000" w:rsidDel="00000000" w:rsidP="00000000" w:rsidRDefault="00000000" w:rsidRPr="00000000" w14:paraId="0000006E">
            <w:pPr>
              <w:jc w:val="center"/>
              <w:rPr>
                <w:rFonts w:ascii="McLaren" w:cs="McLaren" w:eastAsia="McLaren" w:hAnsi="McLaren"/>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5381625</wp:posOffset>
                  </wp:positionH>
                  <wp:positionV relativeFrom="paragraph">
                    <wp:posOffset>238125</wp:posOffset>
                  </wp:positionV>
                  <wp:extent cx="576263" cy="576263"/>
                  <wp:effectExtent b="0" l="0" r="0" t="0"/>
                  <wp:wrapSquare wrapText="bothSides" distB="0" distT="0" distL="0" distR="0"/>
                  <wp:docPr id="2"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76263" cy="576263"/>
                          </a:xfrm>
                          <a:prstGeom prst="rect"/>
                          <a:ln/>
                        </pic:spPr>
                      </pic:pic>
                    </a:graphicData>
                  </a:graphic>
                </wp:anchor>
              </w:drawing>
            </w:r>
          </w:p>
          <w:p w:rsidR="00000000" w:rsidDel="00000000" w:rsidP="00000000" w:rsidRDefault="00000000" w:rsidRPr="00000000" w14:paraId="0000006F">
            <w:pPr>
              <w:jc w:val="center"/>
              <w:rPr>
                <w:rFonts w:ascii="McLaren" w:cs="McLaren" w:eastAsia="McLaren" w:hAnsi="McLaren"/>
                <w:b w:val="1"/>
                <w:sz w:val="28"/>
                <w:szCs w:val="28"/>
              </w:rPr>
            </w:pPr>
            <w:r w:rsidDel="00000000" w:rsidR="00000000" w:rsidRPr="00000000">
              <w:rPr>
                <w:rFonts w:ascii="McLaren" w:cs="McLaren" w:eastAsia="McLaren" w:hAnsi="McLaren"/>
                <w:b w:val="1"/>
                <w:sz w:val="28"/>
                <w:szCs w:val="28"/>
                <w:rtl w:val="0"/>
              </w:rPr>
              <w:t xml:space="preserve">Step 2: Get Those Creative Juices Flowing!</w:t>
            </w:r>
          </w:p>
          <w:p w:rsidR="00000000" w:rsidDel="00000000" w:rsidP="00000000" w:rsidRDefault="00000000" w:rsidRPr="00000000" w14:paraId="00000070">
            <w:pPr>
              <w:jc w:val="center"/>
              <w:rPr>
                <w:sz w:val="24"/>
                <w:szCs w:val="24"/>
              </w:rPr>
            </w:pPr>
            <w:r w:rsidDel="00000000" w:rsidR="00000000" w:rsidRPr="00000000">
              <w:rPr>
                <w:sz w:val="24"/>
                <w:szCs w:val="24"/>
                <w:rtl w:val="0"/>
              </w:rPr>
              <w:t xml:space="preserve">Learn the principles of FFOE (Fluency, Flexibility, Originality, Elaboration) </w:t>
            </w:r>
          </w:p>
          <w:p w:rsidR="00000000" w:rsidDel="00000000" w:rsidP="00000000" w:rsidRDefault="00000000" w:rsidRPr="00000000" w14:paraId="00000071">
            <w:pPr>
              <w:jc w:val="center"/>
              <w:rPr>
                <w:sz w:val="20"/>
                <w:szCs w:val="20"/>
              </w:rPr>
            </w:pPr>
            <w:r w:rsidDel="00000000" w:rsidR="00000000" w:rsidRPr="00000000">
              <w:rPr>
                <w:sz w:val="24"/>
                <w:szCs w:val="24"/>
                <w:rtl w:val="0"/>
              </w:rPr>
              <w:t xml:space="preserve">and brainstorm your topic.</w:t>
            </w:r>
            <w:r w:rsidDel="00000000" w:rsidR="00000000" w:rsidRPr="00000000">
              <w:rPr>
                <w:rFonts w:ascii="McLaren" w:cs="McLaren" w:eastAsia="McLaren" w:hAnsi="McLaren"/>
                <w:b w:val="1"/>
                <w:sz w:val="28"/>
                <w:szCs w:val="28"/>
                <w:rtl w:val="0"/>
              </w:rPr>
              <w:t xml:space="preserve"> </w:t>
            </w:r>
            <w:r w:rsidDel="00000000" w:rsidR="00000000" w:rsidRPr="00000000">
              <w:rPr>
                <w:sz w:val="20"/>
                <w:szCs w:val="20"/>
                <w:rtl w:val="0"/>
              </w:rPr>
              <w:t xml:space="preserve">(Activities adapted from </w:t>
            </w:r>
            <w:hyperlink r:id="rId11">
              <w:r w:rsidDel="00000000" w:rsidR="00000000" w:rsidRPr="00000000">
                <w:rPr>
                  <w:color w:val="1155cc"/>
                  <w:sz w:val="20"/>
                  <w:szCs w:val="20"/>
                  <w:u w:val="single"/>
                  <w:rtl w:val="0"/>
                </w:rPr>
                <w:t xml:space="preserve">NuMinds Enrichment</w:t>
              </w:r>
            </w:hyperlink>
            <w:r w:rsidDel="00000000" w:rsidR="00000000" w:rsidRPr="00000000">
              <w:rPr>
                <w:sz w:val="20"/>
                <w:szCs w:val="20"/>
                <w:rtl w:val="0"/>
              </w:rPr>
              <w:t xml:space="preserve">.)</w:t>
            </w:r>
          </w:p>
          <w:p w:rsidR="00000000" w:rsidDel="00000000" w:rsidP="00000000" w:rsidRDefault="00000000" w:rsidRPr="00000000" w14:paraId="00000072">
            <w:pPr>
              <w:jc w:val="center"/>
              <w:rPr>
                <w:sz w:val="20"/>
                <w:szCs w:val="20"/>
              </w:rPr>
            </w:pPr>
            <w:r w:rsidDel="00000000" w:rsidR="00000000" w:rsidRPr="00000000">
              <w:rPr>
                <w:rtl w:val="0"/>
              </w:rPr>
            </w:r>
          </w:p>
        </w:tc>
      </w:tr>
      <w:tr>
        <w:trPr>
          <w:trHeight w:val="480" w:hRule="atLeast"/>
        </w:trPr>
        <w:tc>
          <w:tcPr>
            <w:shd w:fill="ffffff" w:val="clear"/>
            <w:tcMar>
              <w:top w:w="100.0" w:type="dxa"/>
              <w:left w:w="100.0" w:type="dxa"/>
              <w:bottom w:w="100.0" w:type="dxa"/>
              <w:right w:w="100.0" w:type="dxa"/>
            </w:tcMar>
            <w:vAlign w:val="top"/>
          </w:tcPr>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i w:val="1"/>
                <w:sz w:val="24"/>
                <w:szCs w:val="24"/>
              </w:rPr>
            </w:pPr>
            <w:r w:rsidDel="00000000" w:rsidR="00000000" w:rsidRPr="00000000">
              <w:rPr>
                <w:b w:val="1"/>
                <w:sz w:val="24"/>
                <w:szCs w:val="24"/>
                <w:rtl w:val="0"/>
              </w:rPr>
              <w:t xml:space="preserve">Fluency </w:t>
            </w:r>
            <w:r w:rsidDel="00000000" w:rsidR="00000000" w:rsidRPr="00000000">
              <w:rPr>
                <w:sz w:val="24"/>
                <w:szCs w:val="24"/>
                <w:rtl w:val="0"/>
              </w:rPr>
              <w:t xml:space="preserve">is about turning on the faucet and letting ideas flow, without judging or critiquing them. Set a timer for five minutes. List 20 + things you could give a TED Talk on in the spaces provided. Your job right now is to brainstorm. </w:t>
            </w:r>
            <w:r w:rsidDel="00000000" w:rsidR="00000000" w:rsidRPr="00000000">
              <w:rPr>
                <w:i w:val="1"/>
                <w:sz w:val="24"/>
                <w:szCs w:val="24"/>
                <w:rtl w:val="0"/>
              </w:rPr>
              <w:t xml:space="preserve">Remember, don’t judge the ideas, just let them flow!</w:t>
            </w:r>
          </w:p>
          <w:p w:rsidR="00000000" w:rsidDel="00000000" w:rsidP="00000000" w:rsidRDefault="00000000" w:rsidRPr="00000000" w14:paraId="00000075">
            <w:pPr>
              <w:rPr>
                <w:sz w:val="24"/>
                <w:szCs w:val="24"/>
              </w:rPr>
            </w:pPr>
            <w:r w:rsidDel="00000000" w:rsidR="00000000" w:rsidRPr="00000000">
              <w:rPr>
                <w:rtl w:val="0"/>
              </w:rPr>
            </w:r>
          </w:p>
          <w:tbl>
            <w:tblPr>
              <w:tblStyle w:val="Table6"/>
              <w:tblW w:w="98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93.3333333333335"/>
              <w:gridCol w:w="3293.3333333333335"/>
              <w:gridCol w:w="3293.3333333333335"/>
              <w:tblGridChange w:id="0">
                <w:tblGrid>
                  <w:gridCol w:w="3293.3333333333335"/>
                  <w:gridCol w:w="3293.3333333333335"/>
                  <w:gridCol w:w="3293.33333333333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6)</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9)</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18)</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21)</w:t>
                  </w:r>
                </w:p>
              </w:tc>
            </w:tr>
          </w:tbl>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b w:val="1"/>
                <w:sz w:val="24"/>
                <w:szCs w:val="24"/>
              </w:rPr>
            </w:pP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b w:val="1"/>
                <w:sz w:val="24"/>
                <w:szCs w:val="24"/>
                <w:rtl w:val="0"/>
              </w:rPr>
              <w:t xml:space="preserve">Flexibility: </w:t>
            </w:r>
            <w:r w:rsidDel="00000000" w:rsidR="00000000" w:rsidRPr="00000000">
              <w:rPr>
                <w:sz w:val="24"/>
                <w:szCs w:val="24"/>
                <w:rtl w:val="0"/>
              </w:rPr>
              <w:t xml:space="preserve">How flexible is your thinking? To find out, we are going to see how many different categories you came up with based on the list you just created. For example, can your ideas be categorized as school topics, sports topics, etc.</w:t>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sz w:val="24"/>
                <w:szCs w:val="24"/>
                <w:rtl w:val="0"/>
              </w:rPr>
              <w:t xml:space="preserve">How many categories do you have?  _______</w:t>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sz w:val="24"/>
                <w:szCs w:val="24"/>
                <w:rtl w:val="0"/>
              </w:rPr>
              <w:t xml:space="preserve">Why did you group your ideas into these categories? ______________________________</w:t>
            </w:r>
          </w:p>
          <w:p w:rsidR="00000000" w:rsidDel="00000000" w:rsidP="00000000" w:rsidRDefault="00000000" w:rsidRPr="00000000" w14:paraId="00000092">
            <w:pPr>
              <w:rPr>
                <w:sz w:val="24"/>
                <w:szCs w:val="24"/>
              </w:rPr>
            </w:pPr>
            <w:r w:rsidDel="00000000" w:rsidR="00000000" w:rsidRPr="00000000">
              <w:rPr>
                <w:sz w:val="24"/>
                <w:szCs w:val="24"/>
                <w:rtl w:val="0"/>
              </w:rPr>
              <w:br w:type="textWrapping"/>
              <w:t xml:space="preserve">________________________________________________________________________</w:t>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sz w:val="24"/>
                <w:szCs w:val="24"/>
                <w:rtl w:val="0"/>
              </w:rPr>
              <w:t xml:space="preserve">OK, now we can start judging, just a little bit. Scan your list again and pull out the TOP three ideas, in your opinion, for a TED Talk and list them below.</w:t>
            </w:r>
          </w:p>
          <w:p w:rsidR="00000000" w:rsidDel="00000000" w:rsidP="00000000" w:rsidRDefault="00000000" w:rsidRPr="00000000" w14:paraId="00000095">
            <w:pPr>
              <w:rPr>
                <w:sz w:val="24"/>
                <w:szCs w:val="24"/>
              </w:rPr>
            </w:pPr>
            <w:r w:rsidDel="00000000" w:rsidR="00000000" w:rsidRPr="00000000">
              <w:rPr>
                <w:rtl w:val="0"/>
              </w:rPr>
            </w:r>
          </w:p>
          <w:p w:rsidR="00000000" w:rsidDel="00000000" w:rsidP="00000000" w:rsidRDefault="00000000" w:rsidRPr="00000000" w14:paraId="00000096">
            <w:pPr>
              <w:numPr>
                <w:ilvl w:val="0"/>
                <w:numId w:val="3"/>
              </w:numPr>
              <w:ind w:left="720" w:hanging="360"/>
              <w:rPr>
                <w:sz w:val="24"/>
                <w:szCs w:val="24"/>
              </w:rPr>
            </w:pPr>
            <w:r w:rsidDel="00000000" w:rsidR="00000000" w:rsidRPr="00000000">
              <w:rPr>
                <w:sz w:val="24"/>
                <w:szCs w:val="24"/>
                <w:rtl w:val="0"/>
              </w:rPr>
              <w:t xml:space="preserve">___________________________________________________________________</w:t>
              <w:br w:type="textWrapping"/>
            </w:r>
          </w:p>
          <w:p w:rsidR="00000000" w:rsidDel="00000000" w:rsidP="00000000" w:rsidRDefault="00000000" w:rsidRPr="00000000" w14:paraId="00000097">
            <w:pPr>
              <w:numPr>
                <w:ilvl w:val="0"/>
                <w:numId w:val="3"/>
              </w:numPr>
              <w:ind w:left="720" w:hanging="360"/>
              <w:rPr>
                <w:sz w:val="24"/>
                <w:szCs w:val="24"/>
              </w:rPr>
            </w:pPr>
            <w:r w:rsidDel="00000000" w:rsidR="00000000" w:rsidRPr="00000000">
              <w:rPr>
                <w:sz w:val="24"/>
                <w:szCs w:val="24"/>
                <w:rtl w:val="0"/>
              </w:rPr>
              <w:t xml:space="preserve">___________________________________________________________________</w:t>
              <w:br w:type="textWrapping"/>
            </w:r>
          </w:p>
          <w:p w:rsidR="00000000" w:rsidDel="00000000" w:rsidP="00000000" w:rsidRDefault="00000000" w:rsidRPr="00000000" w14:paraId="00000098">
            <w:pPr>
              <w:numPr>
                <w:ilvl w:val="0"/>
                <w:numId w:val="3"/>
              </w:numPr>
              <w:ind w:left="720" w:hanging="360"/>
              <w:rPr>
                <w:sz w:val="24"/>
                <w:szCs w:val="24"/>
              </w:rPr>
            </w:pPr>
            <w:r w:rsidDel="00000000" w:rsidR="00000000" w:rsidRPr="00000000">
              <w:rPr>
                <w:sz w:val="24"/>
                <w:szCs w:val="24"/>
                <w:rtl w:val="0"/>
              </w:rPr>
              <w:t xml:space="preserve">___________________________________________________________________</w:t>
            </w:r>
          </w:p>
          <w:p w:rsidR="00000000" w:rsidDel="00000000" w:rsidP="00000000" w:rsidRDefault="00000000" w:rsidRPr="00000000" w14:paraId="00000099">
            <w:pPr>
              <w:rPr>
                <w:sz w:val="24"/>
                <w:szCs w:val="24"/>
              </w:rPr>
            </w:pPr>
            <w:r w:rsidDel="00000000" w:rsidR="00000000" w:rsidRPr="00000000">
              <w:rPr>
                <w:b w:val="1"/>
                <w:sz w:val="24"/>
                <w:szCs w:val="24"/>
                <w:rtl w:val="0"/>
              </w:rPr>
              <w:t xml:space="preserve">Originality </w:t>
            </w:r>
            <w:r w:rsidDel="00000000" w:rsidR="00000000" w:rsidRPr="00000000">
              <w:rPr>
                <w:sz w:val="24"/>
                <w:szCs w:val="24"/>
                <w:rtl w:val="0"/>
              </w:rPr>
              <w:t xml:space="preserve">is all about how unique your idea is. An original idea makes you say, “Brilliant, why didn’t I think of that?!” A non-original idea just blends into the background and seems “normal” because it’s been done/heard/created before!</w:t>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rPr>
                <w:sz w:val="24"/>
                <w:szCs w:val="24"/>
              </w:rPr>
            </w:pPr>
            <w:r w:rsidDel="00000000" w:rsidR="00000000" w:rsidRPr="00000000">
              <w:rPr>
                <w:sz w:val="24"/>
                <w:szCs w:val="24"/>
                <w:rtl w:val="0"/>
              </w:rPr>
              <w:t xml:space="preserve">To test the originality of your three ideas, talk with an adult. Share your ideas and get feedback. Allow them to rank your ideas 1st, 2nd, and 3rd in terms of originality. Record their ranking of your ideas below:</w:t>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rtl w:val="0"/>
              </w:rPr>
            </w:r>
          </w:p>
          <w:p w:rsidR="00000000" w:rsidDel="00000000" w:rsidP="00000000" w:rsidRDefault="00000000" w:rsidRPr="00000000" w14:paraId="0000009F">
            <w:pPr>
              <w:rPr>
                <w:sz w:val="24"/>
                <w:szCs w:val="24"/>
              </w:rPr>
            </w:pPr>
            <w:r w:rsidDel="00000000" w:rsidR="00000000" w:rsidRPr="00000000">
              <w:rPr>
                <w:sz w:val="24"/>
                <w:szCs w:val="24"/>
                <w:rtl w:val="0"/>
              </w:rPr>
              <w:t xml:space="preserve">1st:______________________________________________________________________</w:t>
              <w:br w:type="textWrapping"/>
              <w:br w:type="textWrapping"/>
            </w:r>
          </w:p>
          <w:p w:rsidR="00000000" w:rsidDel="00000000" w:rsidP="00000000" w:rsidRDefault="00000000" w:rsidRPr="00000000" w14:paraId="000000A0">
            <w:pPr>
              <w:rPr>
                <w:sz w:val="24"/>
                <w:szCs w:val="24"/>
              </w:rPr>
            </w:pPr>
            <w:r w:rsidDel="00000000" w:rsidR="00000000" w:rsidRPr="00000000">
              <w:rPr>
                <w:sz w:val="24"/>
                <w:szCs w:val="24"/>
                <w:rtl w:val="0"/>
              </w:rPr>
              <w:t xml:space="preserve">2nd:_____________________________________________________________________</w:t>
              <w:br w:type="textWrapping"/>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sz w:val="24"/>
                <w:szCs w:val="24"/>
                <w:rtl w:val="0"/>
              </w:rPr>
              <w:t xml:space="preserve">3rd:______________________________________________________________________</w:t>
              <w:br w:type="textWrapping"/>
            </w:r>
          </w:p>
          <w:p w:rsidR="00000000" w:rsidDel="00000000" w:rsidP="00000000" w:rsidRDefault="00000000" w:rsidRPr="00000000" w14:paraId="000000A3">
            <w:pPr>
              <w:rPr>
                <w:sz w:val="24"/>
                <w:szCs w:val="24"/>
              </w:rPr>
            </w:pPr>
            <w:r w:rsidDel="00000000" w:rsidR="00000000" w:rsidRPr="00000000">
              <w:rPr>
                <w:sz w:val="24"/>
                <w:szCs w:val="24"/>
                <w:rtl w:val="0"/>
              </w:rPr>
              <w:t xml:space="preserve"> </w:t>
            </w:r>
          </w:p>
          <w:p w:rsidR="00000000" w:rsidDel="00000000" w:rsidP="00000000" w:rsidRDefault="00000000" w:rsidRPr="00000000" w14:paraId="000000A4">
            <w:pPr>
              <w:rPr>
                <w:sz w:val="24"/>
                <w:szCs w:val="24"/>
              </w:rPr>
            </w:pPr>
            <w:r w:rsidDel="00000000" w:rsidR="00000000" w:rsidRPr="00000000">
              <w:rPr>
                <w:sz w:val="24"/>
                <w:szCs w:val="24"/>
                <w:rtl w:val="0"/>
              </w:rPr>
              <w:t xml:space="preserve">What feedback did you receive from the adult you ask? How did it help you grow? </w:t>
              <w:br w:type="textWrapping"/>
            </w:r>
          </w:p>
          <w:p w:rsidR="00000000" w:rsidDel="00000000" w:rsidP="00000000" w:rsidRDefault="00000000" w:rsidRPr="00000000" w14:paraId="000000A5">
            <w:pPr>
              <w:rPr>
                <w:sz w:val="24"/>
                <w:szCs w:val="24"/>
              </w:rPr>
            </w:pP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sz w:val="24"/>
                <w:szCs w:val="24"/>
                <w:rtl w:val="0"/>
              </w:rPr>
              <w:t xml:space="preserve">_________________________________________________________________________</w:t>
              <w:br w:type="textWrapping"/>
              <w:br w:type="textWrapping"/>
              <w:t xml:space="preserve">_________________________________________________________________________</w:t>
              <w:br w:type="textWrapping"/>
              <w:br w:type="textWrapping"/>
              <w:t xml:space="preserve">_________________________________________________________________________</w:t>
              <w:br w:type="textWrapping"/>
              <w:br w:type="textWrapping"/>
              <w:t xml:space="preserve">_________________________________________________________________________</w:t>
              <w:br w:type="textWrapping"/>
              <w:br w:type="textWrapping"/>
              <w:t xml:space="preserve">_________________________________________________________________________</w:t>
            </w:r>
          </w:p>
          <w:p w:rsidR="00000000" w:rsidDel="00000000" w:rsidP="00000000" w:rsidRDefault="00000000" w:rsidRPr="00000000" w14:paraId="000000A7">
            <w:pPr>
              <w:rPr>
                <w:sz w:val="24"/>
                <w:szCs w:val="24"/>
              </w:rPr>
            </w:pPr>
            <w:r w:rsidDel="00000000" w:rsidR="00000000" w:rsidRPr="00000000">
              <w:rPr>
                <w:rtl w:val="0"/>
              </w:rPr>
            </w:r>
          </w:p>
          <w:p w:rsidR="00000000" w:rsidDel="00000000" w:rsidP="00000000" w:rsidRDefault="00000000" w:rsidRPr="00000000" w14:paraId="000000A8">
            <w:pPr>
              <w:rPr>
                <w:sz w:val="24"/>
                <w:szCs w:val="24"/>
              </w:rPr>
            </w:pPr>
            <w:r w:rsidDel="00000000" w:rsidR="00000000" w:rsidRPr="00000000">
              <w:rPr>
                <w:rtl w:val="0"/>
              </w:rPr>
            </w:r>
          </w:p>
          <w:p w:rsidR="00000000" w:rsidDel="00000000" w:rsidP="00000000" w:rsidRDefault="00000000" w:rsidRPr="00000000" w14:paraId="000000A9">
            <w:pPr>
              <w:rPr>
                <w:rFonts w:ascii="Happy Monkey" w:cs="Happy Monkey" w:eastAsia="Happy Monkey" w:hAnsi="Happy Monkey"/>
                <w:b w:val="1"/>
                <w:sz w:val="24"/>
                <w:szCs w:val="24"/>
              </w:rPr>
            </w:pPr>
            <w:r w:rsidDel="00000000" w:rsidR="00000000" w:rsidRPr="00000000">
              <w:rPr>
                <w:b w:val="1"/>
                <w:sz w:val="24"/>
                <w:szCs w:val="24"/>
                <w:rtl w:val="0"/>
              </w:rPr>
              <w:t xml:space="preserve">Elaboration </w:t>
            </w:r>
            <w:r w:rsidDel="00000000" w:rsidR="00000000" w:rsidRPr="00000000">
              <w:rPr>
                <w:sz w:val="24"/>
                <w:szCs w:val="24"/>
                <w:rtl w:val="0"/>
              </w:rPr>
              <w:t xml:space="preserve">is the last piece of FFOE, and it is about adding layers and layers of details to your most original idea. The rest of this project will help you with this last step.</w:t>
            </w: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rtl w:val="0"/>
              </w:rPr>
            </w:r>
          </w:p>
        </w:tc>
      </w:tr>
    </w:tbl>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tbl>
      <w:tblPr>
        <w:tblStyle w:val="Table7"/>
        <w:tblW w:w="10080.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0080"/>
        <w:tblGridChange w:id="0">
          <w:tblGrid>
            <w:gridCol w:w="10080"/>
          </w:tblGrid>
        </w:tblGridChange>
      </w:tblGrid>
      <w:tr>
        <w:trPr>
          <w:trHeight w:val="480" w:hRule="atLeast"/>
        </w:trPr>
        <w:tc>
          <w:tcPr>
            <w:shd w:fill="e06666"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cLaren" w:cs="McLaren" w:eastAsia="McLaren" w:hAnsi="McLaren"/>
                <w:b w:val="1"/>
                <w:sz w:val="28"/>
                <w:szCs w:val="28"/>
              </w:rPr>
            </w:pPr>
            <w:r w:rsidDel="00000000" w:rsidR="00000000" w:rsidRPr="00000000">
              <w:rPr>
                <w:rtl w:val="0"/>
              </w:rPr>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cLaren" w:cs="McLaren" w:eastAsia="McLaren" w:hAnsi="McLaren"/>
                <w:b w:val="1"/>
                <w:sz w:val="28"/>
                <w:szCs w:val="28"/>
              </w:rPr>
            </w:pPr>
            <w:r w:rsidDel="00000000" w:rsidR="00000000" w:rsidRPr="00000000">
              <w:rPr>
                <w:rFonts w:ascii="McLaren" w:cs="McLaren" w:eastAsia="McLaren" w:hAnsi="McLaren"/>
                <w:b w:val="1"/>
                <w:sz w:val="28"/>
                <w:szCs w:val="28"/>
                <w:rtl w:val="0"/>
              </w:rPr>
              <w:t xml:space="preserve">Step 3: Using a Mind Map to Elaborate on Your Original Idea </w:t>
            </w:r>
            <w:r w:rsidDel="00000000" w:rsidR="00000000" w:rsidRPr="00000000">
              <w:drawing>
                <wp:anchor allowOverlap="1" behindDoc="0" distB="0" distT="0" distL="0" distR="0" hidden="0" layoutInCell="1" locked="0" relativeHeight="0" simplePos="0">
                  <wp:simplePos x="0" y="0"/>
                  <wp:positionH relativeFrom="column">
                    <wp:posOffset>4867275</wp:posOffset>
                  </wp:positionH>
                  <wp:positionV relativeFrom="paragraph">
                    <wp:posOffset>28575</wp:posOffset>
                  </wp:positionV>
                  <wp:extent cx="704850" cy="469900"/>
                  <wp:effectExtent b="0" l="0" r="0" t="0"/>
                  <wp:wrapSquare wrapText="bothSides" distB="0" distT="0" distL="0" distR="0"/>
                  <wp:docPr id="13"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704850" cy="469900"/>
                          </a:xfrm>
                          <a:prstGeom prst="rect"/>
                          <a:ln/>
                        </pic:spPr>
                      </pic:pic>
                    </a:graphicData>
                  </a:graphic>
                </wp:anchor>
              </w:drawing>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Josefin Sans" w:cs="Josefin Sans" w:eastAsia="Josefin Sans" w:hAnsi="Josefin Sans"/>
                <w:b w:val="1"/>
                <w:sz w:val="48"/>
                <w:szCs w:val="48"/>
              </w:rPr>
            </w:pPr>
            <w:r w:rsidDel="00000000" w:rsidR="00000000" w:rsidRPr="00000000">
              <w:rPr>
                <w:rFonts w:ascii="Josefin Sans" w:cs="Josefin Sans" w:eastAsia="Josefin Sans" w:hAnsi="Josefin Sans"/>
                <w:b w:val="1"/>
                <w:sz w:val="48"/>
                <w:szCs w:val="48"/>
                <w:rtl w:val="0"/>
              </w:rPr>
              <w:t xml:space="preserve"> </w:t>
            </w:r>
          </w:p>
        </w:tc>
      </w:tr>
      <w:tr>
        <w:trPr>
          <w:trHeight w:val="480" w:hRule="atLeast"/>
        </w:trPr>
        <w:tc>
          <w:tcPr>
            <w:shd w:fill="ffffff" w:val="clear"/>
            <w:tcMar>
              <w:top w:w="100.0" w:type="dxa"/>
              <w:left w:w="100.0" w:type="dxa"/>
              <w:bottom w:w="100.0" w:type="dxa"/>
              <w:right w:w="100.0" w:type="dxa"/>
            </w:tcMar>
            <w:vAlign w:val="top"/>
          </w:tcPr>
          <w:p w:rsidR="00000000" w:rsidDel="00000000" w:rsidP="00000000" w:rsidRDefault="00000000" w:rsidRPr="00000000" w14:paraId="000000B8">
            <w:pPr>
              <w:rPr>
                <w:sz w:val="24"/>
                <w:szCs w:val="24"/>
              </w:rPr>
            </w:pPr>
            <w:r w:rsidDel="00000000" w:rsidR="00000000" w:rsidRPr="00000000">
              <w:rPr>
                <w:rtl w:val="0"/>
              </w:rPr>
            </w:r>
          </w:p>
          <w:p w:rsidR="00000000" w:rsidDel="00000000" w:rsidP="00000000" w:rsidRDefault="00000000" w:rsidRPr="00000000" w14:paraId="000000B9">
            <w:pPr>
              <w:rPr>
                <w:sz w:val="24"/>
                <w:szCs w:val="24"/>
              </w:rPr>
            </w:pPr>
            <w:r w:rsidDel="00000000" w:rsidR="00000000" w:rsidRPr="00000000">
              <w:rPr>
                <w:sz w:val="24"/>
                <w:szCs w:val="24"/>
                <w:rtl w:val="0"/>
              </w:rPr>
              <w:t xml:space="preserve">Look at the mind map example below and create one for your TED Talk topic. You may use paper and markers/colored pencils, Google Drawings, Popplet, etc.</w:t>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rPr>
                <w:sz w:val="24"/>
                <w:szCs w:val="24"/>
              </w:rPr>
            </w:pPr>
            <w:r w:rsidDel="00000000" w:rsidR="00000000" w:rsidRPr="00000000">
              <w:rPr>
                <w:sz w:val="24"/>
                <w:szCs w:val="24"/>
                <w:rtl w:val="0"/>
              </w:rPr>
              <w:t xml:space="preserve">Remember these key points: </w:t>
            </w:r>
          </w:p>
          <w:p w:rsidR="00000000" w:rsidDel="00000000" w:rsidP="00000000" w:rsidRDefault="00000000" w:rsidRPr="00000000" w14:paraId="000000BC">
            <w:pPr>
              <w:rPr>
                <w:sz w:val="24"/>
                <w:szCs w:val="24"/>
              </w:rPr>
            </w:pPr>
            <w:r w:rsidDel="00000000" w:rsidR="00000000" w:rsidRPr="00000000">
              <w:rPr>
                <w:rtl w:val="0"/>
              </w:rPr>
            </w:r>
          </w:p>
          <w:p w:rsidR="00000000" w:rsidDel="00000000" w:rsidP="00000000" w:rsidRDefault="00000000" w:rsidRPr="00000000" w14:paraId="000000BD">
            <w:pPr>
              <w:numPr>
                <w:ilvl w:val="0"/>
                <w:numId w:val="8"/>
              </w:numPr>
              <w:ind w:left="720" w:hanging="360"/>
              <w:rPr>
                <w:sz w:val="24"/>
                <w:szCs w:val="24"/>
              </w:rPr>
            </w:pPr>
            <w:r w:rsidDel="00000000" w:rsidR="00000000" w:rsidRPr="00000000">
              <w:rPr>
                <w:sz w:val="24"/>
                <w:szCs w:val="24"/>
                <w:rtl w:val="0"/>
              </w:rPr>
              <w:t xml:space="preserve">Have a central idea in the center represented by large text or an image.</w:t>
            </w:r>
          </w:p>
          <w:p w:rsidR="00000000" w:rsidDel="00000000" w:rsidP="00000000" w:rsidRDefault="00000000" w:rsidRPr="00000000" w14:paraId="000000BE">
            <w:pPr>
              <w:rPr>
                <w:sz w:val="24"/>
                <w:szCs w:val="24"/>
              </w:rPr>
            </w:pPr>
            <w:r w:rsidDel="00000000" w:rsidR="00000000" w:rsidRPr="00000000">
              <w:rPr>
                <w:rtl w:val="0"/>
              </w:rPr>
            </w:r>
          </w:p>
          <w:p w:rsidR="00000000" w:rsidDel="00000000" w:rsidP="00000000" w:rsidRDefault="00000000" w:rsidRPr="00000000" w14:paraId="000000BF">
            <w:pPr>
              <w:widowControl w:val="0"/>
              <w:numPr>
                <w:ilvl w:val="0"/>
                <w:numId w:val="8"/>
              </w:numPr>
              <w:spacing w:line="240" w:lineRule="auto"/>
              <w:ind w:left="720" w:hanging="360"/>
              <w:rPr>
                <w:sz w:val="24"/>
                <w:szCs w:val="24"/>
              </w:rPr>
            </w:pPr>
            <w:r w:rsidDel="00000000" w:rsidR="00000000" w:rsidRPr="00000000">
              <w:rPr>
                <w:sz w:val="24"/>
                <w:szCs w:val="24"/>
                <w:rtl w:val="0"/>
              </w:rPr>
              <w:t xml:space="preserve">Show structure and hierarchy visually: text, lines, etc. should get smaller as they move out from the center.</w:t>
            </w:r>
          </w:p>
          <w:p w:rsidR="00000000" w:rsidDel="00000000" w:rsidP="00000000" w:rsidRDefault="00000000" w:rsidRPr="00000000" w14:paraId="000000C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1">
            <w:pPr>
              <w:widowControl w:val="0"/>
              <w:numPr>
                <w:ilvl w:val="0"/>
                <w:numId w:val="8"/>
              </w:numPr>
              <w:spacing w:line="240" w:lineRule="auto"/>
              <w:ind w:left="720" w:hanging="360"/>
              <w:rPr>
                <w:sz w:val="24"/>
                <w:szCs w:val="24"/>
              </w:rPr>
            </w:pPr>
            <w:r w:rsidDel="00000000" w:rsidR="00000000" w:rsidRPr="00000000">
              <w:rPr>
                <w:sz w:val="24"/>
                <w:szCs w:val="24"/>
                <w:rtl w:val="0"/>
              </w:rPr>
              <w:t xml:space="preserve">Use color to distinguish different “branches” of the mind map.</w:t>
            </w:r>
          </w:p>
          <w:p w:rsidR="00000000" w:rsidDel="00000000" w:rsidP="00000000" w:rsidRDefault="00000000" w:rsidRPr="00000000" w14:paraId="000000C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3">
            <w:pPr>
              <w:widowControl w:val="0"/>
              <w:numPr>
                <w:ilvl w:val="0"/>
                <w:numId w:val="8"/>
              </w:numPr>
              <w:spacing w:line="240" w:lineRule="auto"/>
              <w:ind w:left="720" w:hanging="360"/>
              <w:rPr>
                <w:sz w:val="24"/>
                <w:szCs w:val="24"/>
              </w:rPr>
            </w:pPr>
            <w:r w:rsidDel="00000000" w:rsidR="00000000" w:rsidRPr="00000000">
              <w:rPr>
                <w:sz w:val="24"/>
                <w:szCs w:val="24"/>
                <w:rtl w:val="0"/>
              </w:rPr>
              <w:t xml:space="preserve">Use images, doodles, and symbols to replace words and represent ideas whenever possible.</w:t>
            </w:r>
          </w:p>
          <w:p w:rsidR="00000000" w:rsidDel="00000000" w:rsidP="00000000" w:rsidRDefault="00000000" w:rsidRPr="00000000" w14:paraId="000000C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5">
            <w:pPr>
              <w:widowControl w:val="0"/>
              <w:spacing w:line="240" w:lineRule="auto"/>
              <w:jc w:val="center"/>
              <w:rPr>
                <w:sz w:val="24"/>
                <w:szCs w:val="24"/>
              </w:rPr>
            </w:pPr>
            <w:r w:rsidDel="00000000" w:rsidR="00000000" w:rsidRPr="00000000">
              <w:rPr/>
              <w:drawing>
                <wp:inline distB="114300" distT="114300" distL="114300" distR="114300">
                  <wp:extent cx="4772025" cy="3022600"/>
                  <wp:effectExtent b="0" l="0" r="0" t="0"/>
                  <wp:docPr id="11" name="image10.png"/>
                  <a:graphic>
                    <a:graphicData uri="http://schemas.openxmlformats.org/drawingml/2006/picture">
                      <pic:pic>
                        <pic:nvPicPr>
                          <pic:cNvPr id="0" name="image10.png"/>
                          <pic:cNvPicPr preferRelativeResize="0"/>
                        </pic:nvPicPr>
                        <pic:blipFill>
                          <a:blip r:embed="rId13"/>
                          <a:srcRect b="11942" l="0" r="0" t="10160"/>
                          <a:stretch>
                            <a:fillRect/>
                          </a:stretch>
                        </pic:blipFill>
                        <pic:spPr>
                          <a:xfrm>
                            <a:off x="0" y="0"/>
                            <a:ext cx="4772025" cy="3022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tbl>
      <w:tblPr>
        <w:tblStyle w:val="Table8"/>
        <w:tblW w:w="10080.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0080"/>
        <w:tblGridChange w:id="0">
          <w:tblGrid>
            <w:gridCol w:w="10080"/>
          </w:tblGrid>
        </w:tblGridChange>
      </w:tblGrid>
      <w:tr>
        <w:trPr>
          <w:trHeight w:val="480" w:hRule="atLeast"/>
        </w:trPr>
        <w:tc>
          <w:tcPr>
            <w:shd w:fill="ffd966" w:val="clear"/>
            <w:tcMar>
              <w:top w:w="100.0" w:type="dxa"/>
              <w:left w:w="100.0" w:type="dxa"/>
              <w:bottom w:w="100.0" w:type="dxa"/>
              <w:right w:w="100.0" w:type="dxa"/>
            </w:tcMar>
            <w:vAlign w:val="top"/>
          </w:tcPr>
          <w:p w:rsidR="00000000" w:rsidDel="00000000" w:rsidP="00000000" w:rsidRDefault="00000000" w:rsidRPr="00000000" w14:paraId="000000D1">
            <w:pPr>
              <w:jc w:val="center"/>
              <w:rPr>
                <w:rFonts w:ascii="McLaren" w:cs="McLaren" w:eastAsia="McLaren" w:hAnsi="McLaren"/>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4943475</wp:posOffset>
                  </wp:positionH>
                  <wp:positionV relativeFrom="paragraph">
                    <wp:posOffset>171450</wp:posOffset>
                  </wp:positionV>
                  <wp:extent cx="528638" cy="528638"/>
                  <wp:effectExtent b="0" l="0" r="0" t="0"/>
                  <wp:wrapSquare wrapText="bothSides" distB="0" distT="0" distL="0" distR="0"/>
                  <wp:docPr id="7"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528638" cy="528638"/>
                          </a:xfrm>
                          <a:prstGeom prst="rect"/>
                          <a:ln/>
                        </pic:spPr>
                      </pic:pic>
                    </a:graphicData>
                  </a:graphic>
                </wp:anchor>
              </w:drawing>
            </w:r>
          </w:p>
          <w:p w:rsidR="00000000" w:rsidDel="00000000" w:rsidP="00000000" w:rsidRDefault="00000000" w:rsidRPr="00000000" w14:paraId="000000D2">
            <w:pPr>
              <w:jc w:val="center"/>
              <w:rPr>
                <w:rFonts w:ascii="McLaren" w:cs="McLaren" w:eastAsia="McLaren" w:hAnsi="McLaren"/>
                <w:sz w:val="24"/>
                <w:szCs w:val="24"/>
              </w:rPr>
            </w:pPr>
            <w:r w:rsidDel="00000000" w:rsidR="00000000" w:rsidRPr="00000000">
              <w:rPr>
                <w:rFonts w:ascii="McLaren" w:cs="McLaren" w:eastAsia="McLaren" w:hAnsi="McLaren"/>
                <w:b w:val="1"/>
                <w:sz w:val="28"/>
                <w:szCs w:val="28"/>
                <w:rtl w:val="0"/>
              </w:rPr>
              <w:t xml:space="preserve">Step 4: Creating a Happy Thesis Statement </w:t>
            </w:r>
            <w:r w:rsidDel="00000000" w:rsidR="00000000" w:rsidRPr="00000000">
              <w:rPr>
                <w:rFonts w:ascii="McLaren" w:cs="McLaren" w:eastAsia="McLaren" w:hAnsi="McLaren"/>
                <w:sz w:val="24"/>
                <w:szCs w:val="24"/>
                <w:rtl w:val="0"/>
              </w:rPr>
              <w:t xml:space="preserve"> </w:t>
            </w:r>
          </w:p>
          <w:p w:rsidR="00000000" w:rsidDel="00000000" w:rsidP="00000000" w:rsidRDefault="00000000" w:rsidRPr="00000000" w14:paraId="000000D3">
            <w:pPr>
              <w:jc w:val="center"/>
              <w:rPr>
                <w:sz w:val="20"/>
                <w:szCs w:val="20"/>
              </w:rPr>
            </w:pPr>
            <w:r w:rsidDel="00000000" w:rsidR="00000000" w:rsidRPr="00000000">
              <w:rPr>
                <w:sz w:val="20"/>
                <w:szCs w:val="20"/>
                <w:rtl w:val="0"/>
              </w:rPr>
              <w:t xml:space="preserve">(Activities adapted from </w:t>
            </w:r>
            <w:hyperlink r:id="rId15">
              <w:r w:rsidDel="00000000" w:rsidR="00000000" w:rsidRPr="00000000">
                <w:rPr>
                  <w:color w:val="1155cc"/>
                  <w:sz w:val="20"/>
                  <w:szCs w:val="20"/>
                  <w:u w:val="single"/>
                  <w:rtl w:val="0"/>
                </w:rPr>
                <w:t xml:space="preserve">NuMinds Enrichment</w:t>
              </w:r>
            </w:hyperlink>
            <w:r w:rsidDel="00000000" w:rsidR="00000000" w:rsidRPr="00000000">
              <w:rPr>
                <w:sz w:val="20"/>
                <w:szCs w:val="20"/>
                <w:rtl w:val="0"/>
              </w:rPr>
              <w:t xml:space="preserve">.)</w:t>
            </w:r>
          </w:p>
          <w:p w:rsidR="00000000" w:rsidDel="00000000" w:rsidP="00000000" w:rsidRDefault="00000000" w:rsidRPr="00000000" w14:paraId="000000D4">
            <w:pPr>
              <w:jc w:val="center"/>
              <w:rPr>
                <w:sz w:val="20"/>
                <w:szCs w:val="20"/>
              </w:rPr>
            </w:pP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rPr/>
            </w:pPr>
            <w:r w:rsidDel="00000000" w:rsidR="00000000" w:rsidRPr="00000000">
              <w:rPr>
                <w:u w:val="single"/>
                <w:rtl w:val="0"/>
              </w:rPr>
              <w:t xml:space="preserve">What’s a “Happy” Thesis Statement?</w:t>
            </w:r>
            <w:r w:rsidDel="00000000" w:rsidR="00000000" w:rsidRPr="00000000">
              <w:rPr>
                <w:rtl w:val="0"/>
              </w:rPr>
              <w:t xml:space="preserve"> The main idea of your talk! A “road map” for what the talk will be about. Your opinion about the topic. This is the beginning of your speech.</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u w:val="single"/>
                <w:rtl w:val="0"/>
              </w:rPr>
              <w:t xml:space="preserve">What’s a “Sad” Thesis Statement?</w:t>
            </w:r>
            <w:r w:rsidDel="00000000" w:rsidR="00000000" w:rsidRPr="00000000">
              <w:rPr>
                <w:rtl w:val="0"/>
              </w:rPr>
              <w:t xml:space="preserve"> A title (</w:t>
            </w:r>
            <w:r w:rsidDel="00000000" w:rsidR="00000000" w:rsidRPr="00000000">
              <w:rPr>
                <w:i w:val="1"/>
                <w:rtl w:val="0"/>
              </w:rPr>
              <w:t xml:space="preserve">Why I Love Cats</w:t>
            </w:r>
            <w:r w:rsidDel="00000000" w:rsidR="00000000" w:rsidRPr="00000000">
              <w:rPr>
                <w:rtl w:val="0"/>
              </w:rPr>
              <w:t xml:space="preserve">), A question (</w:t>
            </w:r>
            <w:r w:rsidDel="00000000" w:rsidR="00000000" w:rsidRPr="00000000">
              <w:rPr>
                <w:i w:val="1"/>
                <w:rtl w:val="0"/>
              </w:rPr>
              <w:t xml:space="preserve">Did you know that cats are awesome?</w:t>
            </w:r>
            <w:r w:rsidDel="00000000" w:rsidR="00000000" w:rsidRPr="00000000">
              <w:rPr>
                <w:rtl w:val="0"/>
              </w:rPr>
              <w:t xml:space="preserve">), An announcement (</w:t>
            </w:r>
            <w:r w:rsidDel="00000000" w:rsidR="00000000" w:rsidRPr="00000000">
              <w:rPr>
                <w:i w:val="1"/>
                <w:rtl w:val="0"/>
              </w:rPr>
              <w:t xml:space="preserve">My talk will tell you why cats are awesome.</w:t>
            </w:r>
            <w:r w:rsidDel="00000000" w:rsidR="00000000" w:rsidRPr="00000000">
              <w:rPr>
                <w:rtl w:val="0"/>
              </w:rPr>
              <w:t xml:space="preserve">)</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numPr>
                <w:ilvl w:val="0"/>
                <w:numId w:val="1"/>
              </w:numPr>
              <w:ind w:left="720" w:hanging="360"/>
              <w:rPr/>
            </w:pPr>
            <w:r w:rsidDel="00000000" w:rsidR="00000000" w:rsidRPr="00000000">
              <w:rPr>
                <w:rtl w:val="0"/>
              </w:rPr>
              <w:t xml:space="preserve">Brainstorm the first sentence of your speech. Use this thesis template to strengthen its structure.</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numPr>
                <w:ilvl w:val="1"/>
                <w:numId w:val="1"/>
              </w:numPr>
              <w:ind w:left="1440" w:hanging="360"/>
              <w:rPr/>
            </w:pPr>
            <w:r w:rsidDel="00000000" w:rsidR="00000000" w:rsidRPr="00000000">
              <w:rPr>
                <w:rtl w:val="0"/>
              </w:rPr>
              <w:t xml:space="preserve">I believe that ________ is ________ because _______.</w:t>
              <w:br w:type="textWrapping"/>
            </w:r>
          </w:p>
          <w:p w:rsidR="00000000" w:rsidDel="00000000" w:rsidP="00000000" w:rsidRDefault="00000000" w:rsidRPr="00000000" w14:paraId="000000DC">
            <w:pPr>
              <w:numPr>
                <w:ilvl w:val="1"/>
                <w:numId w:val="1"/>
              </w:numPr>
              <w:ind w:left="1440" w:hanging="360"/>
              <w:rPr/>
            </w:pPr>
            <w:r w:rsidDel="00000000" w:rsidR="00000000" w:rsidRPr="00000000">
              <w:rPr>
                <w:u w:val="single"/>
                <w:rtl w:val="0"/>
              </w:rPr>
              <w:t xml:space="preserve">Example:</w:t>
            </w:r>
            <w:r w:rsidDel="00000000" w:rsidR="00000000" w:rsidRPr="00000000">
              <w:rPr>
                <w:rtl w:val="0"/>
              </w:rPr>
              <w:t xml:space="preserve"> I believe that cats make great pets because they are independent, loyal, and are fun to be around.</w:t>
              <w:br w:type="textWrapping"/>
            </w:r>
          </w:p>
          <w:p w:rsidR="00000000" w:rsidDel="00000000" w:rsidP="00000000" w:rsidRDefault="00000000" w:rsidRPr="00000000" w14:paraId="000000DD">
            <w:pPr>
              <w:numPr>
                <w:ilvl w:val="1"/>
                <w:numId w:val="1"/>
              </w:numPr>
              <w:ind w:left="1440" w:hanging="360"/>
              <w:rPr/>
            </w:pPr>
            <w:r w:rsidDel="00000000" w:rsidR="00000000" w:rsidRPr="00000000">
              <w:rPr>
                <w:rtl w:val="0"/>
              </w:rPr>
              <w:t xml:space="preserve">Write yours! ______________________________________________________________</w:t>
              <w:br w:type="textWrapping"/>
              <w:br w:type="textWrapping"/>
              <w:t xml:space="preserve">______________________________________________________________</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numPr>
                <w:ilvl w:val="0"/>
                <w:numId w:val="1"/>
              </w:numPr>
              <w:ind w:left="720" w:hanging="360"/>
              <w:rPr/>
            </w:pPr>
            <w:r w:rsidDel="00000000" w:rsidR="00000000" w:rsidRPr="00000000">
              <w:rPr>
                <w:rtl w:val="0"/>
              </w:rPr>
              <w:t xml:space="preserve">Now, take off the first person and play around with the word order.</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numPr>
                <w:ilvl w:val="1"/>
                <w:numId w:val="1"/>
              </w:numPr>
              <w:ind w:left="1440" w:hanging="360"/>
              <w:rPr/>
            </w:pPr>
            <w:r w:rsidDel="00000000" w:rsidR="00000000" w:rsidRPr="00000000">
              <w:rPr>
                <w:rtl w:val="0"/>
              </w:rPr>
              <w:t xml:space="preserve">___REASONS___, ___SUBJECT___ is ___CLAIM___</w:t>
            </w:r>
          </w:p>
          <w:p w:rsidR="00000000" w:rsidDel="00000000" w:rsidP="00000000" w:rsidRDefault="00000000" w:rsidRPr="00000000" w14:paraId="000000E2">
            <w:pPr>
              <w:ind w:left="720" w:firstLine="0"/>
              <w:rPr/>
            </w:pPr>
            <w:r w:rsidDel="00000000" w:rsidR="00000000" w:rsidRPr="00000000">
              <w:rPr>
                <w:rtl w:val="0"/>
              </w:rPr>
            </w:r>
          </w:p>
          <w:p w:rsidR="00000000" w:rsidDel="00000000" w:rsidP="00000000" w:rsidRDefault="00000000" w:rsidRPr="00000000" w14:paraId="000000E3">
            <w:pPr>
              <w:numPr>
                <w:ilvl w:val="1"/>
                <w:numId w:val="1"/>
              </w:numPr>
              <w:ind w:left="1440" w:hanging="360"/>
              <w:rPr/>
            </w:pPr>
            <w:r w:rsidDel="00000000" w:rsidR="00000000" w:rsidRPr="00000000">
              <w:rPr>
                <w:u w:val="single"/>
                <w:rtl w:val="0"/>
              </w:rPr>
              <w:t xml:space="preserve">Example:</w:t>
            </w:r>
            <w:r w:rsidDel="00000000" w:rsidR="00000000" w:rsidRPr="00000000">
              <w:rPr>
                <w:rtl w:val="0"/>
              </w:rPr>
              <w:t xml:space="preserve"> Because they are independent, loyal to their owners, and fun to</w:t>
            </w:r>
          </w:p>
          <w:p w:rsidR="00000000" w:rsidDel="00000000" w:rsidP="00000000" w:rsidRDefault="00000000" w:rsidRPr="00000000" w14:paraId="000000E4">
            <w:pPr>
              <w:ind w:left="720" w:firstLine="720"/>
              <w:rPr/>
            </w:pPr>
            <w:r w:rsidDel="00000000" w:rsidR="00000000" w:rsidRPr="00000000">
              <w:rPr>
                <w:rtl w:val="0"/>
              </w:rPr>
              <w:t xml:space="preserve">be around, cats make great pets.</w:t>
            </w:r>
          </w:p>
          <w:p w:rsidR="00000000" w:rsidDel="00000000" w:rsidP="00000000" w:rsidRDefault="00000000" w:rsidRPr="00000000" w14:paraId="000000E5">
            <w:pPr>
              <w:ind w:left="720" w:firstLine="720"/>
              <w:rPr/>
            </w:pPr>
            <w:r w:rsidDel="00000000" w:rsidR="00000000" w:rsidRPr="00000000">
              <w:rPr>
                <w:rtl w:val="0"/>
              </w:rPr>
            </w:r>
          </w:p>
          <w:p w:rsidR="00000000" w:rsidDel="00000000" w:rsidP="00000000" w:rsidRDefault="00000000" w:rsidRPr="00000000" w14:paraId="000000E6">
            <w:pPr>
              <w:numPr>
                <w:ilvl w:val="1"/>
                <w:numId w:val="1"/>
              </w:numPr>
              <w:ind w:left="1440" w:hanging="360"/>
              <w:rPr/>
            </w:pPr>
            <w:r w:rsidDel="00000000" w:rsidR="00000000" w:rsidRPr="00000000">
              <w:rPr>
                <w:rtl w:val="0"/>
              </w:rPr>
              <w:t xml:space="preserve">Try a few of your own! ______________________________________________________________</w:t>
              <w:br w:type="textWrapping"/>
              <w:br w:type="textWrapping"/>
              <w:t xml:space="preserve">______________________________________________________________</w:t>
              <w:br w:type="textWrapping"/>
              <w:br w:type="textWrapping"/>
              <w:t xml:space="preserve">______________________________________________________________</w:t>
              <w:br w:type="textWrapping"/>
              <w:br w:type="textWrapping"/>
              <w:t xml:space="preserve">______________________________________________________________</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jc w:val="center"/>
              <w:rPr/>
            </w:pPr>
            <w:r w:rsidDel="00000000" w:rsidR="00000000" w:rsidRPr="00000000">
              <w:rPr>
                <w:i w:val="1"/>
                <w:rtl w:val="0"/>
              </w:rPr>
              <w:t xml:space="preserve">Which is the best hook?</w:t>
            </w:r>
            <w:r w:rsidDel="00000000" w:rsidR="00000000" w:rsidRPr="00000000">
              <w:rPr>
                <w:rtl w:val="0"/>
              </w:rPr>
              <w:t xml:space="preserve"> Now that you have your thesis statement, </w:t>
              <w:br w:type="textWrapping"/>
              <w:t xml:space="preserve">the beginning of your speech is complete!</w:t>
            </w:r>
          </w:p>
          <w:p w:rsidR="00000000" w:rsidDel="00000000" w:rsidP="00000000" w:rsidRDefault="00000000" w:rsidRPr="00000000" w14:paraId="000000EA">
            <w:pPr>
              <w:rPr>
                <w:sz w:val="24"/>
                <w:szCs w:val="24"/>
              </w:rPr>
            </w:pPr>
            <w:r w:rsidDel="00000000" w:rsidR="00000000" w:rsidRPr="00000000">
              <w:rPr>
                <w:rtl w:val="0"/>
              </w:rPr>
            </w:r>
          </w:p>
        </w:tc>
      </w:tr>
    </w:tbl>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tbl>
      <w:tblPr>
        <w:tblStyle w:val="Table9"/>
        <w:tblW w:w="10080.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0080"/>
        <w:tblGridChange w:id="0">
          <w:tblGrid>
            <w:gridCol w:w="10080"/>
          </w:tblGrid>
        </w:tblGridChange>
      </w:tblGrid>
      <w:tr>
        <w:trPr>
          <w:trHeight w:val="480" w:hRule="atLeast"/>
        </w:trPr>
        <w:tc>
          <w:tcPr>
            <w:shd w:fill="93c47d" w:val="clear"/>
            <w:tcMar>
              <w:top w:w="100.0" w:type="dxa"/>
              <w:left w:w="100.0" w:type="dxa"/>
              <w:bottom w:w="100.0" w:type="dxa"/>
              <w:right w:w="100.0" w:type="dxa"/>
            </w:tcMar>
            <w:vAlign w:val="top"/>
          </w:tcPr>
          <w:p w:rsidR="00000000" w:rsidDel="00000000" w:rsidP="00000000" w:rsidRDefault="00000000" w:rsidRPr="00000000" w14:paraId="000000ED">
            <w:pPr>
              <w:jc w:val="center"/>
              <w:rPr>
                <w:rFonts w:ascii="McLaren" w:cs="McLaren" w:eastAsia="McLaren" w:hAnsi="McLaren"/>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4805363</wp:posOffset>
                  </wp:positionH>
                  <wp:positionV relativeFrom="paragraph">
                    <wp:posOffset>133350</wp:posOffset>
                  </wp:positionV>
                  <wp:extent cx="792692" cy="509588"/>
                  <wp:effectExtent b="0" l="0" r="0" t="0"/>
                  <wp:wrapSquare wrapText="bothSides" distB="0" distT="0" distL="0" distR="0"/>
                  <wp:docPr id="16" name="image14.png"/>
                  <a:graphic>
                    <a:graphicData uri="http://schemas.openxmlformats.org/drawingml/2006/picture">
                      <pic:pic>
                        <pic:nvPicPr>
                          <pic:cNvPr id="0" name="image14.png"/>
                          <pic:cNvPicPr preferRelativeResize="0"/>
                        </pic:nvPicPr>
                        <pic:blipFill>
                          <a:blip r:embed="rId16"/>
                          <a:srcRect b="0" l="0" r="0" t="0"/>
                          <a:stretch>
                            <a:fillRect/>
                          </a:stretch>
                        </pic:blipFill>
                        <pic:spPr>
                          <a:xfrm>
                            <a:off x="0" y="0"/>
                            <a:ext cx="792692" cy="509588"/>
                          </a:xfrm>
                          <a:prstGeom prst="rect"/>
                          <a:ln/>
                        </pic:spPr>
                      </pic:pic>
                    </a:graphicData>
                  </a:graphic>
                </wp:anchor>
              </w:drawing>
            </w:r>
          </w:p>
          <w:p w:rsidR="00000000" w:rsidDel="00000000" w:rsidP="00000000" w:rsidRDefault="00000000" w:rsidRPr="00000000" w14:paraId="000000EE">
            <w:pPr>
              <w:jc w:val="center"/>
              <w:rPr>
                <w:rFonts w:ascii="McLaren" w:cs="McLaren" w:eastAsia="McLaren" w:hAnsi="McLaren"/>
                <w:b w:val="1"/>
                <w:sz w:val="28"/>
                <w:szCs w:val="28"/>
              </w:rPr>
            </w:pPr>
            <w:r w:rsidDel="00000000" w:rsidR="00000000" w:rsidRPr="00000000">
              <w:rPr>
                <w:rFonts w:ascii="McLaren" w:cs="McLaren" w:eastAsia="McLaren" w:hAnsi="McLaren"/>
                <w:b w:val="1"/>
                <w:sz w:val="28"/>
                <w:szCs w:val="28"/>
                <w:rtl w:val="0"/>
              </w:rPr>
              <w:t xml:space="preserve">Step 5: Writing the Middle of Your Speech</w:t>
            </w:r>
          </w:p>
          <w:p w:rsidR="00000000" w:rsidDel="00000000" w:rsidP="00000000" w:rsidRDefault="00000000" w:rsidRPr="00000000" w14:paraId="000000EF">
            <w:pPr>
              <w:jc w:val="center"/>
              <w:rPr>
                <w:rFonts w:ascii="McLaren" w:cs="McLaren" w:eastAsia="McLaren" w:hAnsi="McLaren"/>
                <w:b w:val="1"/>
                <w:sz w:val="28"/>
                <w:szCs w:val="28"/>
              </w:rPr>
            </w:pP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rPr>
                <w:sz w:val="24"/>
                <w:szCs w:val="24"/>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The middle of any speech is tricky because it can be organized in various ways. Choose the form that best fits your topic.</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numPr>
                <w:ilvl w:val="0"/>
                <w:numId w:val="7"/>
              </w:numPr>
              <w:ind w:left="720" w:hanging="360"/>
              <w:rPr/>
            </w:pPr>
            <w:r w:rsidDel="00000000" w:rsidR="00000000" w:rsidRPr="00000000">
              <w:rPr>
                <w:rtl w:val="0"/>
              </w:rPr>
              <w:t xml:space="preserve">Tell a story that relates to your topic.</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numPr>
                <w:ilvl w:val="0"/>
                <w:numId w:val="7"/>
              </w:numPr>
              <w:ind w:left="720" w:hanging="360"/>
              <w:rPr/>
            </w:pPr>
            <w:r w:rsidDel="00000000" w:rsidR="00000000" w:rsidRPr="00000000">
              <w:rPr>
                <w:rtl w:val="0"/>
              </w:rPr>
              <w:t xml:space="preserve">Include facts and research.</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numPr>
                <w:ilvl w:val="0"/>
                <w:numId w:val="7"/>
              </w:numPr>
              <w:ind w:left="720" w:hanging="360"/>
              <w:rPr/>
            </w:pPr>
            <w:r w:rsidDel="00000000" w:rsidR="00000000" w:rsidRPr="00000000">
              <w:rPr>
                <w:rtl w:val="0"/>
              </w:rPr>
              <w:t xml:space="preserve">Include scientific observations.</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numPr>
                <w:ilvl w:val="0"/>
                <w:numId w:val="7"/>
              </w:numPr>
              <w:ind w:left="720" w:hanging="360"/>
              <w:rPr/>
            </w:pPr>
            <w:r w:rsidDel="00000000" w:rsidR="00000000" w:rsidRPr="00000000">
              <w:rPr>
                <w:rtl w:val="0"/>
              </w:rPr>
              <w:t xml:space="preserve">Include personal comments and opinions.</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numPr>
                <w:ilvl w:val="0"/>
                <w:numId w:val="7"/>
              </w:numPr>
              <w:ind w:left="720" w:hanging="360"/>
              <w:rPr/>
            </w:pPr>
            <w:r w:rsidDel="00000000" w:rsidR="00000000" w:rsidRPr="00000000">
              <w:rPr>
                <w:rtl w:val="0"/>
              </w:rPr>
              <w:t xml:space="preserve">Address any counter arguments or doubts your audience may have.</w:t>
            </w:r>
          </w:p>
          <w:p w:rsidR="00000000" w:rsidDel="00000000" w:rsidP="00000000" w:rsidRDefault="00000000" w:rsidRPr="00000000" w14:paraId="000000FC">
            <w:pPr>
              <w:rPr>
                <w:sz w:val="24"/>
                <w:szCs w:val="24"/>
              </w:rPr>
            </w:pPr>
            <w:r w:rsidDel="00000000" w:rsidR="00000000" w:rsidRPr="00000000">
              <w:rPr>
                <w:rtl w:val="0"/>
              </w:rPr>
            </w:r>
          </w:p>
        </w:tc>
      </w:tr>
    </w:tbl>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tbl>
      <w:tblPr>
        <w:tblStyle w:val="Table10"/>
        <w:tblW w:w="10080.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0080"/>
        <w:tblGridChange w:id="0">
          <w:tblGrid>
            <w:gridCol w:w="10080"/>
          </w:tblGrid>
        </w:tblGridChange>
      </w:tblGrid>
      <w:tr>
        <w:trPr>
          <w:trHeight w:val="480" w:hRule="atLeast"/>
        </w:trPr>
        <w:tc>
          <w:tcPr>
            <w:shd w:fill="6d9eeb" w:val="clear"/>
            <w:tcMar>
              <w:top w:w="100.0" w:type="dxa"/>
              <w:left w:w="100.0" w:type="dxa"/>
              <w:bottom w:w="100.0" w:type="dxa"/>
              <w:right w:w="100.0" w:type="dxa"/>
            </w:tcMar>
            <w:vAlign w:val="top"/>
          </w:tcPr>
          <w:p w:rsidR="00000000" w:rsidDel="00000000" w:rsidP="00000000" w:rsidRDefault="00000000" w:rsidRPr="00000000" w14:paraId="000000FE">
            <w:pPr>
              <w:jc w:val="center"/>
              <w:rPr>
                <w:rFonts w:ascii="McLaren" w:cs="McLaren" w:eastAsia="McLaren" w:hAnsi="McLaren"/>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4800600</wp:posOffset>
                  </wp:positionH>
                  <wp:positionV relativeFrom="paragraph">
                    <wp:posOffset>47625</wp:posOffset>
                  </wp:positionV>
                  <wp:extent cx="790575" cy="601781"/>
                  <wp:effectExtent b="0" l="0" r="0" t="0"/>
                  <wp:wrapSquare wrapText="bothSides" distB="0" distT="0" distL="0" distR="0"/>
                  <wp:docPr id="14"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790575" cy="601781"/>
                          </a:xfrm>
                          <a:prstGeom prst="rect"/>
                          <a:ln/>
                        </pic:spPr>
                      </pic:pic>
                    </a:graphicData>
                  </a:graphic>
                </wp:anchor>
              </w:drawing>
            </w:r>
          </w:p>
          <w:p w:rsidR="00000000" w:rsidDel="00000000" w:rsidP="00000000" w:rsidRDefault="00000000" w:rsidRPr="00000000" w14:paraId="000000FF">
            <w:pPr>
              <w:jc w:val="center"/>
              <w:rPr>
                <w:rFonts w:ascii="Josefin Sans" w:cs="Josefin Sans" w:eastAsia="Josefin Sans" w:hAnsi="Josefin Sans"/>
                <w:b w:val="1"/>
                <w:sz w:val="36"/>
                <w:szCs w:val="36"/>
              </w:rPr>
            </w:pPr>
            <w:r w:rsidDel="00000000" w:rsidR="00000000" w:rsidRPr="00000000">
              <w:rPr>
                <w:rFonts w:ascii="McLaren" w:cs="McLaren" w:eastAsia="McLaren" w:hAnsi="McLaren"/>
                <w:b w:val="1"/>
                <w:sz w:val="28"/>
                <w:szCs w:val="28"/>
                <w:rtl w:val="0"/>
              </w:rPr>
              <w:t xml:space="preserve">Step 6: Writing the End of Your Speech</w:t>
            </w: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rPr>
                <w:sz w:val="24"/>
                <w:szCs w:val="24"/>
              </w:rPr>
            </w:pPr>
            <w:r w:rsidDel="00000000" w:rsidR="00000000" w:rsidRPr="00000000">
              <w:rPr>
                <w:rtl w:val="0"/>
              </w:rPr>
            </w:r>
          </w:p>
          <w:p w:rsidR="00000000" w:rsidDel="00000000" w:rsidP="00000000" w:rsidRDefault="00000000" w:rsidRPr="00000000" w14:paraId="00000101">
            <w:pPr>
              <w:numPr>
                <w:ilvl w:val="0"/>
                <w:numId w:val="14"/>
              </w:numPr>
              <w:ind w:left="720" w:hanging="360"/>
              <w:rPr>
                <w:highlight w:val="white"/>
              </w:rPr>
            </w:pPr>
            <w:r w:rsidDel="00000000" w:rsidR="00000000" w:rsidRPr="00000000">
              <w:rPr>
                <w:highlight w:val="white"/>
                <w:rtl w:val="0"/>
              </w:rPr>
              <w:t xml:space="preserve">Summarize your main point (making sure your ideas are clear). </w:t>
            </w:r>
          </w:p>
          <w:p w:rsidR="00000000" w:rsidDel="00000000" w:rsidP="00000000" w:rsidRDefault="00000000" w:rsidRPr="00000000" w14:paraId="00000102">
            <w:pPr>
              <w:numPr>
                <w:ilvl w:val="0"/>
                <w:numId w:val="14"/>
              </w:numPr>
              <w:ind w:left="720" w:hanging="360"/>
              <w:rPr>
                <w:highlight w:val="white"/>
              </w:rPr>
            </w:pPr>
            <w:r w:rsidDel="00000000" w:rsidR="00000000" w:rsidRPr="00000000">
              <w:rPr>
                <w:highlight w:val="white"/>
                <w:rtl w:val="0"/>
              </w:rPr>
              <w:t xml:space="preserve">Call listeners to action (teach them how to change the world).</w:t>
            </w:r>
            <w:r w:rsidDel="00000000" w:rsidR="00000000" w:rsidRPr="00000000">
              <w:rPr>
                <w:rtl w:val="0"/>
              </w:rPr>
            </w:r>
          </w:p>
          <w:p w:rsidR="00000000" w:rsidDel="00000000" w:rsidP="00000000" w:rsidRDefault="00000000" w:rsidRPr="00000000" w14:paraId="00000103">
            <w:pPr>
              <w:numPr>
                <w:ilvl w:val="0"/>
                <w:numId w:val="2"/>
              </w:numPr>
              <w:ind w:left="720" w:hanging="360"/>
              <w:rPr>
                <w:color w:val="222222"/>
                <w:highlight w:val="white"/>
              </w:rPr>
            </w:pPr>
            <w:r w:rsidDel="00000000" w:rsidR="00000000" w:rsidRPr="00000000">
              <w:rPr>
                <w:color w:val="222222"/>
                <w:highlight w:val="white"/>
                <w:rtl w:val="0"/>
              </w:rPr>
              <w:t xml:space="preserve">Here is an example from </w:t>
            </w:r>
            <w:r w:rsidDel="00000000" w:rsidR="00000000" w:rsidRPr="00000000">
              <w:rPr>
                <w:rtl w:val="0"/>
              </w:rPr>
              <w:t xml:space="preserve">Adora Svitak: “</w:t>
            </w:r>
            <w:r w:rsidDel="00000000" w:rsidR="00000000" w:rsidRPr="00000000">
              <w:rPr>
                <w:i w:val="1"/>
                <w:rtl w:val="0"/>
              </w:rPr>
              <w:t xml:space="preserve">What Adults Can Learn From Kids</w:t>
            </w:r>
            <w:r w:rsidDel="00000000" w:rsidR="00000000" w:rsidRPr="00000000">
              <w:rPr>
                <w:rtl w:val="0"/>
              </w:rPr>
              <w:t xml:space="preserve">”</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i w:val="1"/>
              </w:rPr>
            </w:pPr>
            <w:r w:rsidDel="00000000" w:rsidR="00000000" w:rsidRPr="00000000">
              <w:rPr>
                <w:i w:val="1"/>
                <w:color w:val="222222"/>
                <w:highlight w:val="white"/>
                <w:rtl w:val="0"/>
              </w:rPr>
              <w:t xml:space="preserve">“</w:t>
            </w:r>
            <w:r w:rsidDel="00000000" w:rsidR="00000000" w:rsidRPr="00000000">
              <w:rPr>
                <w:i w:val="1"/>
                <w:rtl w:val="0"/>
              </w:rPr>
              <w:t xml:space="preserve">Adults and fellow TEDsters, you need to listen and learn from kids, and trust us and expect more from us. You must lend an ear today, because we are the leaders of tomorrow, which means we're going to take care of you when you're old and senile. No, just kidding.</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i w:val="1"/>
                <w:rtl w:val="0"/>
              </w:rPr>
              <w:t xml:space="preserve">No, really, we are going to be the next generation, the ones who will bring this world forward. And in case you don't think that this really has meaning for you, remember that cloning is possible, and that involves going through childhood again, in which case you'll want to be heard, just like my generation. Now, the world needs opportunities for new leaders and new ideas. Kids need opportunities to lead and succeed. Are you ready to make the match? Because the world's problems shouldn't be the human family's heirloom. Thank you.”</w:t>
            </w: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tc>
      </w:tr>
    </w:tbl>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rPr>
          <w:rFonts w:ascii="Josefin Sans" w:cs="Josefin Sans" w:eastAsia="Josefin Sans" w:hAnsi="Josefin Sans"/>
          <w:sz w:val="16"/>
          <w:szCs w:val="16"/>
        </w:rPr>
      </w:pPr>
      <w:r w:rsidDel="00000000" w:rsidR="00000000" w:rsidRPr="00000000">
        <w:rPr>
          <w:rtl w:val="0"/>
        </w:rPr>
      </w:r>
    </w:p>
    <w:tbl>
      <w:tblPr>
        <w:tblStyle w:val="Table11"/>
        <w:tblW w:w="10080.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0080"/>
        <w:tblGridChange w:id="0">
          <w:tblGrid>
            <w:gridCol w:w="10080"/>
          </w:tblGrid>
        </w:tblGridChange>
      </w:tblGrid>
      <w:tr>
        <w:trPr>
          <w:trHeight w:val="480" w:hRule="atLeast"/>
        </w:trPr>
        <w:tc>
          <w:tcPr>
            <w:shd w:fill="e06666" w:val="clear"/>
            <w:tcMar>
              <w:top w:w="100.0" w:type="dxa"/>
              <w:left w:w="100.0" w:type="dxa"/>
              <w:bottom w:w="100.0" w:type="dxa"/>
              <w:right w:w="100.0" w:type="dxa"/>
            </w:tcMar>
            <w:vAlign w:val="top"/>
          </w:tcPr>
          <w:p w:rsidR="00000000" w:rsidDel="00000000" w:rsidP="00000000" w:rsidRDefault="00000000" w:rsidRPr="00000000" w14:paraId="0000010C">
            <w:pPr>
              <w:jc w:val="center"/>
              <w:rPr>
                <w:rFonts w:ascii="McLaren" w:cs="McLaren" w:eastAsia="McLaren" w:hAnsi="McLaren"/>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4810125</wp:posOffset>
                  </wp:positionH>
                  <wp:positionV relativeFrom="paragraph">
                    <wp:posOffset>95250</wp:posOffset>
                  </wp:positionV>
                  <wp:extent cx="747713" cy="560171"/>
                  <wp:effectExtent b="0" l="0" r="0" t="0"/>
                  <wp:wrapSquare wrapText="bothSides" distB="0" distT="0" distL="0" distR="0"/>
                  <wp:docPr id="3"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747713" cy="560171"/>
                          </a:xfrm>
                          <a:prstGeom prst="rect"/>
                          <a:ln/>
                        </pic:spPr>
                      </pic:pic>
                    </a:graphicData>
                  </a:graphic>
                </wp:anchor>
              </w:drawing>
            </w:r>
          </w:p>
          <w:p w:rsidR="00000000" w:rsidDel="00000000" w:rsidP="00000000" w:rsidRDefault="00000000" w:rsidRPr="00000000" w14:paraId="0000010D">
            <w:pPr>
              <w:jc w:val="center"/>
              <w:rPr>
                <w:rFonts w:ascii="McLaren" w:cs="McLaren" w:eastAsia="McLaren" w:hAnsi="McLaren"/>
                <w:b w:val="1"/>
                <w:sz w:val="28"/>
                <w:szCs w:val="28"/>
              </w:rPr>
            </w:pPr>
            <w:r w:rsidDel="00000000" w:rsidR="00000000" w:rsidRPr="00000000">
              <w:rPr>
                <w:rFonts w:ascii="McLaren" w:cs="McLaren" w:eastAsia="McLaren" w:hAnsi="McLaren"/>
                <w:b w:val="1"/>
                <w:sz w:val="28"/>
                <w:szCs w:val="28"/>
                <w:rtl w:val="0"/>
              </w:rPr>
              <w:t xml:space="preserve">Step 7: Organizing Your Speech with Notecards</w:t>
            </w:r>
          </w:p>
          <w:p w:rsidR="00000000" w:rsidDel="00000000" w:rsidP="00000000" w:rsidRDefault="00000000" w:rsidRPr="00000000" w14:paraId="0000010E">
            <w:pPr>
              <w:jc w:val="center"/>
              <w:rPr>
                <w:rFonts w:ascii="McLaren" w:cs="McLaren" w:eastAsia="McLaren" w:hAnsi="McLaren"/>
                <w:b w:val="1"/>
                <w:sz w:val="28"/>
                <w:szCs w:val="28"/>
              </w:rPr>
            </w:pP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rPr>
                <w:sz w:val="24"/>
                <w:szCs w:val="24"/>
              </w:rPr>
            </w:pPr>
            <w:r w:rsidDel="00000000" w:rsidR="00000000" w:rsidRPr="00000000">
              <w:rPr>
                <w:rtl w:val="0"/>
              </w:rPr>
            </w:r>
          </w:p>
          <w:p w:rsidR="00000000" w:rsidDel="00000000" w:rsidP="00000000" w:rsidRDefault="00000000" w:rsidRPr="00000000" w14:paraId="00000110">
            <w:pPr>
              <w:rPr>
                <w:sz w:val="24"/>
                <w:szCs w:val="24"/>
              </w:rPr>
            </w:pPr>
            <w:r w:rsidDel="00000000" w:rsidR="00000000" w:rsidRPr="00000000">
              <w:rPr>
                <w:sz w:val="24"/>
                <w:szCs w:val="24"/>
                <w:rtl w:val="0"/>
              </w:rPr>
              <w:t xml:space="preserve">Once your speech is written, note cards (also known as index cards) are a great way to organize everything into smaller pieces.</w:t>
            </w:r>
          </w:p>
          <w:p w:rsidR="00000000" w:rsidDel="00000000" w:rsidP="00000000" w:rsidRDefault="00000000" w:rsidRPr="00000000" w14:paraId="00000111">
            <w:pPr>
              <w:rPr>
                <w:sz w:val="24"/>
                <w:szCs w:val="24"/>
              </w:rPr>
            </w:pPr>
            <w:r w:rsidDel="00000000" w:rsidR="00000000" w:rsidRPr="00000000">
              <w:rPr>
                <w:rtl w:val="0"/>
              </w:rPr>
            </w:r>
          </w:p>
          <w:p w:rsidR="00000000" w:rsidDel="00000000" w:rsidP="00000000" w:rsidRDefault="00000000" w:rsidRPr="00000000" w14:paraId="00000112">
            <w:pPr>
              <w:rPr>
                <w:sz w:val="24"/>
                <w:szCs w:val="24"/>
              </w:rPr>
            </w:pPr>
            <w:r w:rsidDel="00000000" w:rsidR="00000000" w:rsidRPr="00000000">
              <w:rPr>
                <w:sz w:val="24"/>
                <w:szCs w:val="24"/>
                <w:rtl w:val="0"/>
              </w:rPr>
              <w:t xml:space="preserve">Remember, the best note cards...</w:t>
            </w:r>
          </w:p>
          <w:p w:rsidR="00000000" w:rsidDel="00000000" w:rsidP="00000000" w:rsidRDefault="00000000" w:rsidRPr="00000000" w14:paraId="00000113">
            <w:pPr>
              <w:rPr>
                <w:sz w:val="24"/>
                <w:szCs w:val="24"/>
              </w:rPr>
            </w:pPr>
            <w:r w:rsidDel="00000000" w:rsidR="00000000" w:rsidRPr="00000000">
              <w:rPr>
                <w:rtl w:val="0"/>
              </w:rPr>
            </w:r>
          </w:p>
          <w:p w:rsidR="00000000" w:rsidDel="00000000" w:rsidP="00000000" w:rsidRDefault="00000000" w:rsidRPr="00000000" w14:paraId="00000114">
            <w:pPr>
              <w:numPr>
                <w:ilvl w:val="0"/>
                <w:numId w:val="5"/>
              </w:numPr>
              <w:ind w:left="720" w:hanging="360"/>
              <w:rPr>
                <w:rFonts w:ascii="Amaranth" w:cs="Amaranth" w:eastAsia="Amaranth" w:hAnsi="Amaranth"/>
                <w:sz w:val="24"/>
                <w:szCs w:val="24"/>
              </w:rPr>
            </w:pPr>
            <w:r w:rsidDel="00000000" w:rsidR="00000000" w:rsidRPr="00000000">
              <w:rPr>
                <w:sz w:val="24"/>
                <w:szCs w:val="24"/>
                <w:rtl w:val="0"/>
              </w:rPr>
              <w:t xml:space="preserve">Have </w:t>
            </w:r>
            <w:r w:rsidDel="00000000" w:rsidR="00000000" w:rsidRPr="00000000">
              <w:rPr>
                <w:b w:val="1"/>
                <w:sz w:val="24"/>
                <w:szCs w:val="24"/>
                <w:rtl w:val="0"/>
              </w:rPr>
              <w:t xml:space="preserve">ONE main heading or idea per card.</w:t>
            </w:r>
          </w:p>
          <w:p w:rsidR="00000000" w:rsidDel="00000000" w:rsidP="00000000" w:rsidRDefault="00000000" w:rsidRPr="00000000" w14:paraId="00000115">
            <w:pPr>
              <w:rPr>
                <w:b w:val="1"/>
                <w:sz w:val="24"/>
                <w:szCs w:val="24"/>
              </w:rPr>
            </w:pPr>
            <w:r w:rsidDel="00000000" w:rsidR="00000000" w:rsidRPr="00000000">
              <w:rPr>
                <w:rtl w:val="0"/>
              </w:rPr>
            </w:r>
          </w:p>
          <w:p w:rsidR="00000000" w:rsidDel="00000000" w:rsidP="00000000" w:rsidRDefault="00000000" w:rsidRPr="00000000" w14:paraId="00000116">
            <w:pPr>
              <w:numPr>
                <w:ilvl w:val="0"/>
                <w:numId w:val="5"/>
              </w:numPr>
              <w:ind w:left="720" w:hanging="360"/>
              <w:rPr>
                <w:rFonts w:ascii="Amaranth" w:cs="Amaranth" w:eastAsia="Amaranth" w:hAnsi="Amaranth"/>
                <w:sz w:val="24"/>
                <w:szCs w:val="24"/>
              </w:rPr>
            </w:pPr>
            <w:r w:rsidDel="00000000" w:rsidR="00000000" w:rsidRPr="00000000">
              <w:rPr>
                <w:sz w:val="24"/>
                <w:szCs w:val="24"/>
                <w:rtl w:val="0"/>
              </w:rPr>
              <w:t xml:space="preserve">Are </w:t>
            </w:r>
            <w:r w:rsidDel="00000000" w:rsidR="00000000" w:rsidRPr="00000000">
              <w:rPr>
                <w:b w:val="1"/>
                <w:sz w:val="24"/>
                <w:szCs w:val="24"/>
                <w:rtl w:val="0"/>
              </w:rPr>
              <w:t xml:space="preserve">written clearly using larger than usual font.</w:t>
            </w:r>
          </w:p>
          <w:p w:rsidR="00000000" w:rsidDel="00000000" w:rsidP="00000000" w:rsidRDefault="00000000" w:rsidRPr="00000000" w14:paraId="00000117">
            <w:pPr>
              <w:rPr>
                <w:b w:val="1"/>
                <w:sz w:val="24"/>
                <w:szCs w:val="24"/>
              </w:rPr>
            </w:pPr>
            <w:r w:rsidDel="00000000" w:rsidR="00000000" w:rsidRPr="00000000">
              <w:rPr>
                <w:rtl w:val="0"/>
              </w:rPr>
            </w:r>
          </w:p>
          <w:p w:rsidR="00000000" w:rsidDel="00000000" w:rsidP="00000000" w:rsidRDefault="00000000" w:rsidRPr="00000000" w14:paraId="00000118">
            <w:pPr>
              <w:numPr>
                <w:ilvl w:val="0"/>
                <w:numId w:val="5"/>
              </w:numPr>
              <w:ind w:left="720" w:hanging="360"/>
              <w:rPr>
                <w:rFonts w:ascii="Amaranth" w:cs="Amaranth" w:eastAsia="Amaranth" w:hAnsi="Amaranth"/>
                <w:sz w:val="24"/>
                <w:szCs w:val="24"/>
              </w:rPr>
            </w:pPr>
            <w:r w:rsidDel="00000000" w:rsidR="00000000" w:rsidRPr="00000000">
              <w:rPr>
                <w:sz w:val="24"/>
                <w:szCs w:val="24"/>
                <w:rtl w:val="0"/>
              </w:rPr>
              <w:t xml:space="preserve">Have </w:t>
            </w:r>
            <w:r w:rsidDel="00000000" w:rsidR="00000000" w:rsidRPr="00000000">
              <w:rPr>
                <w:b w:val="1"/>
                <w:sz w:val="24"/>
                <w:szCs w:val="24"/>
                <w:rtl w:val="0"/>
              </w:rPr>
              <w:t xml:space="preserve">plenty of white space</w:t>
            </w:r>
            <w:r w:rsidDel="00000000" w:rsidR="00000000" w:rsidRPr="00000000">
              <w:rPr>
                <w:sz w:val="24"/>
                <w:szCs w:val="24"/>
                <w:rtl w:val="0"/>
              </w:rPr>
              <w:t xml:space="preserve"> around each word or phrase to help them stand out.</w:t>
            </w:r>
          </w:p>
          <w:p w:rsidR="00000000" w:rsidDel="00000000" w:rsidP="00000000" w:rsidRDefault="00000000" w:rsidRPr="00000000" w14:paraId="00000119">
            <w:pPr>
              <w:rPr>
                <w:sz w:val="24"/>
                <w:szCs w:val="24"/>
              </w:rPr>
            </w:pPr>
            <w:r w:rsidDel="00000000" w:rsidR="00000000" w:rsidRPr="00000000">
              <w:rPr>
                <w:rtl w:val="0"/>
              </w:rPr>
            </w:r>
          </w:p>
          <w:p w:rsidR="00000000" w:rsidDel="00000000" w:rsidP="00000000" w:rsidRDefault="00000000" w:rsidRPr="00000000" w14:paraId="0000011A">
            <w:pPr>
              <w:numPr>
                <w:ilvl w:val="0"/>
                <w:numId w:val="5"/>
              </w:numPr>
              <w:ind w:left="720" w:hanging="360"/>
              <w:rPr>
                <w:rFonts w:ascii="Amaranth" w:cs="Amaranth" w:eastAsia="Amaranth" w:hAnsi="Amaranth"/>
                <w:sz w:val="24"/>
                <w:szCs w:val="24"/>
              </w:rPr>
            </w:pPr>
            <w:r w:rsidDel="00000000" w:rsidR="00000000" w:rsidRPr="00000000">
              <w:rPr>
                <w:sz w:val="24"/>
                <w:szCs w:val="24"/>
                <w:rtl w:val="0"/>
              </w:rPr>
              <w:t xml:space="preserve">Use </w:t>
            </w:r>
            <w:r w:rsidDel="00000000" w:rsidR="00000000" w:rsidRPr="00000000">
              <w:rPr>
                <w:b w:val="1"/>
                <w:sz w:val="24"/>
                <w:szCs w:val="24"/>
                <w:rtl w:val="0"/>
              </w:rPr>
              <w:t xml:space="preserve">bullet points or numbers</w:t>
            </w:r>
            <w:r w:rsidDel="00000000" w:rsidR="00000000" w:rsidRPr="00000000">
              <w:rPr>
                <w:sz w:val="24"/>
                <w:szCs w:val="24"/>
                <w:rtl w:val="0"/>
              </w:rPr>
              <w:t xml:space="preserve"> to itemize the supporting ideas under the main heading.</w:t>
            </w:r>
          </w:p>
          <w:p w:rsidR="00000000" w:rsidDel="00000000" w:rsidP="00000000" w:rsidRDefault="00000000" w:rsidRPr="00000000" w14:paraId="0000011B">
            <w:pPr>
              <w:rPr>
                <w:sz w:val="24"/>
                <w:szCs w:val="24"/>
              </w:rPr>
            </w:pPr>
            <w:r w:rsidDel="00000000" w:rsidR="00000000" w:rsidRPr="00000000">
              <w:rPr>
                <w:rtl w:val="0"/>
              </w:rPr>
            </w:r>
          </w:p>
          <w:p w:rsidR="00000000" w:rsidDel="00000000" w:rsidP="00000000" w:rsidRDefault="00000000" w:rsidRPr="00000000" w14:paraId="0000011C">
            <w:pPr>
              <w:numPr>
                <w:ilvl w:val="0"/>
                <w:numId w:val="5"/>
              </w:numPr>
              <w:ind w:left="720" w:hanging="360"/>
              <w:rPr>
                <w:rFonts w:ascii="Amaranth" w:cs="Amaranth" w:eastAsia="Amaranth" w:hAnsi="Amaranth"/>
                <w:sz w:val="24"/>
                <w:szCs w:val="24"/>
              </w:rPr>
            </w:pPr>
            <w:r w:rsidDel="00000000" w:rsidR="00000000" w:rsidRPr="00000000">
              <w:rPr>
                <w:sz w:val="24"/>
                <w:szCs w:val="24"/>
                <w:rtl w:val="0"/>
              </w:rPr>
              <w:t xml:space="preserve">Are </w:t>
            </w:r>
            <w:r w:rsidDel="00000000" w:rsidR="00000000" w:rsidRPr="00000000">
              <w:rPr>
                <w:b w:val="1"/>
                <w:sz w:val="24"/>
                <w:szCs w:val="24"/>
                <w:rtl w:val="0"/>
              </w:rPr>
              <w:t xml:space="preserve">written on ONE side of the card only</w:t>
            </w:r>
            <w:r w:rsidDel="00000000" w:rsidR="00000000" w:rsidRPr="00000000">
              <w:rPr>
                <w:sz w:val="24"/>
                <w:szCs w:val="24"/>
                <w:rtl w:val="0"/>
              </w:rPr>
              <w:t xml:space="preserve">.</w:t>
            </w:r>
          </w:p>
          <w:p w:rsidR="00000000" w:rsidDel="00000000" w:rsidP="00000000" w:rsidRDefault="00000000" w:rsidRPr="00000000" w14:paraId="0000011D">
            <w:pPr>
              <w:rPr>
                <w:sz w:val="24"/>
                <w:szCs w:val="24"/>
              </w:rPr>
            </w:pPr>
            <w:r w:rsidDel="00000000" w:rsidR="00000000" w:rsidRPr="00000000">
              <w:rPr>
                <w:rtl w:val="0"/>
              </w:rPr>
            </w:r>
          </w:p>
          <w:p w:rsidR="00000000" w:rsidDel="00000000" w:rsidP="00000000" w:rsidRDefault="00000000" w:rsidRPr="00000000" w14:paraId="0000011E">
            <w:pPr>
              <w:numPr>
                <w:ilvl w:val="0"/>
                <w:numId w:val="5"/>
              </w:numPr>
              <w:ind w:left="720" w:hanging="360"/>
              <w:rPr>
                <w:rFonts w:ascii="Amaranth" w:cs="Amaranth" w:eastAsia="Amaranth" w:hAnsi="Amaranth"/>
                <w:sz w:val="24"/>
                <w:szCs w:val="24"/>
              </w:rPr>
            </w:pPr>
            <w:r w:rsidDel="00000000" w:rsidR="00000000" w:rsidRPr="00000000">
              <w:rPr>
                <w:sz w:val="24"/>
                <w:szCs w:val="24"/>
                <w:rtl w:val="0"/>
              </w:rPr>
              <w:t xml:space="preserve">Are clearly</w:t>
            </w:r>
            <w:r w:rsidDel="00000000" w:rsidR="00000000" w:rsidRPr="00000000">
              <w:rPr>
                <w:b w:val="1"/>
                <w:sz w:val="24"/>
                <w:szCs w:val="24"/>
                <w:rtl w:val="0"/>
              </w:rPr>
              <w:t xml:space="preserve"> numbered </w:t>
            </w:r>
            <w:r w:rsidDel="00000000" w:rsidR="00000000" w:rsidRPr="00000000">
              <w:rPr>
                <w:sz w:val="24"/>
                <w:szCs w:val="24"/>
                <w:rtl w:val="0"/>
              </w:rPr>
              <w:t xml:space="preserve">so you know the order they come in.</w:t>
            </w:r>
          </w:p>
          <w:p w:rsidR="00000000" w:rsidDel="00000000" w:rsidP="00000000" w:rsidRDefault="00000000" w:rsidRPr="00000000" w14:paraId="0000011F">
            <w:pPr>
              <w:rPr>
                <w:sz w:val="24"/>
                <w:szCs w:val="24"/>
              </w:rPr>
            </w:pPr>
            <w:r w:rsidDel="00000000" w:rsidR="00000000" w:rsidRPr="00000000">
              <w:rPr>
                <w:rtl w:val="0"/>
              </w:rPr>
            </w:r>
          </w:p>
          <w:p w:rsidR="00000000" w:rsidDel="00000000" w:rsidP="00000000" w:rsidRDefault="00000000" w:rsidRPr="00000000" w14:paraId="00000120">
            <w:pPr>
              <w:numPr>
                <w:ilvl w:val="0"/>
                <w:numId w:val="5"/>
              </w:numPr>
              <w:ind w:left="720" w:hanging="360"/>
              <w:rPr>
                <w:rFonts w:ascii="Amaranth" w:cs="Amaranth" w:eastAsia="Amaranth" w:hAnsi="Amaranth"/>
                <w:sz w:val="24"/>
                <w:szCs w:val="24"/>
              </w:rPr>
            </w:pPr>
            <w:r w:rsidDel="00000000" w:rsidR="00000000" w:rsidRPr="00000000">
              <w:rPr>
                <w:sz w:val="24"/>
                <w:szCs w:val="24"/>
                <w:rtl w:val="0"/>
              </w:rPr>
              <w:t xml:space="preserve">Are </w:t>
            </w:r>
            <w:r w:rsidDel="00000000" w:rsidR="00000000" w:rsidRPr="00000000">
              <w:rPr>
                <w:b w:val="1"/>
                <w:sz w:val="24"/>
                <w:szCs w:val="24"/>
                <w:rtl w:val="0"/>
              </w:rPr>
              <w:t xml:space="preserve">color-coded</w:t>
            </w:r>
            <w:r w:rsidDel="00000000" w:rsidR="00000000" w:rsidRPr="00000000">
              <w:rPr>
                <w:sz w:val="24"/>
                <w:szCs w:val="24"/>
                <w:rtl w:val="0"/>
              </w:rPr>
              <w:t xml:space="preserve"> to show your main idea, supporting details, examples, and transitions or links.</w:t>
            </w:r>
          </w:p>
          <w:p w:rsidR="00000000" w:rsidDel="00000000" w:rsidP="00000000" w:rsidRDefault="00000000" w:rsidRPr="00000000" w14:paraId="00000121">
            <w:pPr>
              <w:rPr>
                <w:sz w:val="24"/>
                <w:szCs w:val="24"/>
              </w:rPr>
            </w:pPr>
            <w:r w:rsidDel="00000000" w:rsidR="00000000" w:rsidRPr="00000000">
              <w:rPr>
                <w:rtl w:val="0"/>
              </w:rPr>
            </w:r>
          </w:p>
          <w:p w:rsidR="00000000" w:rsidDel="00000000" w:rsidP="00000000" w:rsidRDefault="00000000" w:rsidRPr="00000000" w14:paraId="00000122">
            <w:pPr>
              <w:numPr>
                <w:ilvl w:val="0"/>
                <w:numId w:val="5"/>
              </w:numPr>
              <w:ind w:left="720" w:hanging="360"/>
              <w:rPr>
                <w:rFonts w:ascii="Amaranth" w:cs="Amaranth" w:eastAsia="Amaranth" w:hAnsi="Amaranth"/>
                <w:sz w:val="24"/>
                <w:szCs w:val="24"/>
              </w:rPr>
            </w:pPr>
            <w:r w:rsidDel="00000000" w:rsidR="00000000" w:rsidRPr="00000000">
              <w:rPr>
                <w:sz w:val="24"/>
                <w:szCs w:val="24"/>
                <w:rtl w:val="0"/>
              </w:rPr>
              <w:t xml:space="preserve">Have </w:t>
            </w:r>
            <w:r w:rsidDel="00000000" w:rsidR="00000000" w:rsidRPr="00000000">
              <w:rPr>
                <w:b w:val="1"/>
                <w:sz w:val="24"/>
                <w:szCs w:val="24"/>
                <w:rtl w:val="0"/>
              </w:rPr>
              <w:t xml:space="preserve">where props are shown</w:t>
            </w:r>
            <w:r w:rsidDel="00000000" w:rsidR="00000000" w:rsidRPr="00000000">
              <w:rPr>
                <w:sz w:val="24"/>
                <w:szCs w:val="24"/>
                <w:rtl w:val="0"/>
              </w:rPr>
              <w:t xml:space="preserve">.</w:t>
            </w:r>
          </w:p>
          <w:p w:rsidR="00000000" w:rsidDel="00000000" w:rsidP="00000000" w:rsidRDefault="00000000" w:rsidRPr="00000000" w14:paraId="00000123">
            <w:pPr>
              <w:ind w:left="720" w:firstLine="0"/>
              <w:rPr>
                <w:sz w:val="24"/>
                <w:szCs w:val="24"/>
              </w:rPr>
            </w:pPr>
            <w:r w:rsidDel="00000000" w:rsidR="00000000" w:rsidRPr="00000000">
              <w:rPr>
                <w:sz w:val="24"/>
                <w:szCs w:val="24"/>
                <w:u w:val="single"/>
                <w:rtl w:val="0"/>
              </w:rPr>
              <w:t xml:space="preserve">For example: </w:t>
            </w:r>
            <w:r w:rsidDel="00000000" w:rsidR="00000000" w:rsidRPr="00000000">
              <w:rPr>
                <w:sz w:val="24"/>
                <w:szCs w:val="24"/>
                <w:rtl w:val="0"/>
              </w:rPr>
              <w:t xml:space="preserve">Main Idea One - Supporting Idea - Example - Show Slide 1</w:t>
            </w:r>
          </w:p>
          <w:p w:rsidR="00000000" w:rsidDel="00000000" w:rsidP="00000000" w:rsidRDefault="00000000" w:rsidRPr="00000000" w14:paraId="00000124">
            <w:pPr>
              <w:ind w:left="720" w:firstLine="0"/>
              <w:rPr>
                <w:sz w:val="24"/>
                <w:szCs w:val="24"/>
              </w:rPr>
            </w:pPr>
            <w:r w:rsidDel="00000000" w:rsidR="00000000" w:rsidRPr="00000000">
              <w:rPr>
                <w:rtl w:val="0"/>
              </w:rPr>
            </w:r>
          </w:p>
        </w:tc>
      </w:tr>
    </w:tbl>
    <w:p w:rsidR="00000000" w:rsidDel="00000000" w:rsidP="00000000" w:rsidRDefault="00000000" w:rsidRPr="00000000" w14:paraId="00000125">
      <w:pPr>
        <w:jc w:val="center"/>
        <w:rPr>
          <w:rFonts w:ascii="Josefin Sans" w:cs="Josefin Sans" w:eastAsia="Josefin Sans" w:hAnsi="Josefin Sans"/>
          <w:sz w:val="16"/>
          <w:szCs w:val="16"/>
          <w:highlight w:val="white"/>
        </w:rPr>
      </w:pPr>
      <w:r w:rsidDel="00000000" w:rsidR="00000000" w:rsidRPr="00000000">
        <w:rPr>
          <w:rtl w:val="0"/>
        </w:rPr>
      </w:r>
    </w:p>
    <w:p w:rsidR="00000000" w:rsidDel="00000000" w:rsidP="00000000" w:rsidRDefault="00000000" w:rsidRPr="00000000" w14:paraId="00000126">
      <w:pPr>
        <w:jc w:val="center"/>
        <w:rPr>
          <w:rFonts w:ascii="Josefin Sans" w:cs="Josefin Sans" w:eastAsia="Josefin Sans" w:hAnsi="Josefin Sans"/>
          <w:sz w:val="16"/>
          <w:szCs w:val="16"/>
          <w:highlight w:val="white"/>
        </w:rPr>
      </w:pPr>
      <w:r w:rsidDel="00000000" w:rsidR="00000000" w:rsidRPr="00000000">
        <w:rPr>
          <w:rtl w:val="0"/>
        </w:rPr>
      </w:r>
    </w:p>
    <w:p w:rsidR="00000000" w:rsidDel="00000000" w:rsidP="00000000" w:rsidRDefault="00000000" w:rsidRPr="00000000" w14:paraId="00000127">
      <w:pPr>
        <w:jc w:val="center"/>
        <w:rPr>
          <w:rFonts w:ascii="Josefin Sans" w:cs="Josefin Sans" w:eastAsia="Josefin Sans" w:hAnsi="Josefin Sans"/>
          <w:sz w:val="16"/>
          <w:szCs w:val="16"/>
          <w:highlight w:val="white"/>
        </w:rPr>
      </w:pPr>
      <w:r w:rsidDel="00000000" w:rsidR="00000000" w:rsidRPr="00000000">
        <w:rPr>
          <w:rtl w:val="0"/>
        </w:rPr>
      </w:r>
    </w:p>
    <w:p w:rsidR="00000000" w:rsidDel="00000000" w:rsidP="00000000" w:rsidRDefault="00000000" w:rsidRPr="00000000" w14:paraId="00000128">
      <w:pPr>
        <w:jc w:val="center"/>
        <w:rPr>
          <w:rFonts w:ascii="Josefin Sans" w:cs="Josefin Sans" w:eastAsia="Josefin Sans" w:hAnsi="Josefin Sans"/>
          <w:sz w:val="16"/>
          <w:szCs w:val="16"/>
          <w:highlight w:val="white"/>
        </w:rPr>
      </w:pPr>
      <w:r w:rsidDel="00000000" w:rsidR="00000000" w:rsidRPr="00000000">
        <w:rPr>
          <w:rtl w:val="0"/>
        </w:rPr>
      </w:r>
    </w:p>
    <w:p w:rsidR="00000000" w:rsidDel="00000000" w:rsidP="00000000" w:rsidRDefault="00000000" w:rsidRPr="00000000" w14:paraId="00000129">
      <w:pPr>
        <w:jc w:val="center"/>
        <w:rPr>
          <w:rFonts w:ascii="Josefin Sans" w:cs="Josefin Sans" w:eastAsia="Josefin Sans" w:hAnsi="Josefin Sans"/>
          <w:sz w:val="16"/>
          <w:szCs w:val="16"/>
          <w:highlight w:val="white"/>
        </w:rPr>
      </w:pPr>
      <w:r w:rsidDel="00000000" w:rsidR="00000000" w:rsidRPr="00000000">
        <w:rPr>
          <w:rtl w:val="0"/>
        </w:rPr>
      </w:r>
    </w:p>
    <w:p w:rsidR="00000000" w:rsidDel="00000000" w:rsidP="00000000" w:rsidRDefault="00000000" w:rsidRPr="00000000" w14:paraId="0000012A">
      <w:pPr>
        <w:jc w:val="center"/>
        <w:rPr>
          <w:rFonts w:ascii="Josefin Sans" w:cs="Josefin Sans" w:eastAsia="Josefin Sans" w:hAnsi="Josefin Sans"/>
          <w:sz w:val="16"/>
          <w:szCs w:val="16"/>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2B">
      <w:pPr>
        <w:jc w:val="center"/>
        <w:rPr>
          <w:rFonts w:ascii="Josefin Sans" w:cs="Josefin Sans" w:eastAsia="Josefin Sans" w:hAnsi="Josefin Sans"/>
          <w:sz w:val="16"/>
          <w:szCs w:val="16"/>
          <w:highlight w:val="white"/>
        </w:rPr>
      </w:pPr>
      <w:r w:rsidDel="00000000" w:rsidR="00000000" w:rsidRPr="00000000">
        <w:rPr>
          <w:rtl w:val="0"/>
        </w:rPr>
      </w:r>
    </w:p>
    <w:tbl>
      <w:tblPr>
        <w:tblStyle w:val="Table12"/>
        <w:tblW w:w="10080.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0080"/>
        <w:tblGridChange w:id="0">
          <w:tblGrid>
            <w:gridCol w:w="10080"/>
          </w:tblGrid>
        </w:tblGridChange>
      </w:tblGrid>
      <w:tr>
        <w:trPr>
          <w:trHeight w:val="480" w:hRule="atLeast"/>
        </w:trPr>
        <w:tc>
          <w:tcPr>
            <w:shd w:fill="ffd966" w:val="clear"/>
            <w:tcMar>
              <w:top w:w="100.0" w:type="dxa"/>
              <w:left w:w="100.0" w:type="dxa"/>
              <w:bottom w:w="100.0" w:type="dxa"/>
              <w:right w:w="100.0" w:type="dxa"/>
            </w:tcMar>
            <w:vAlign w:val="top"/>
          </w:tcPr>
          <w:p w:rsidR="00000000" w:rsidDel="00000000" w:rsidP="00000000" w:rsidRDefault="00000000" w:rsidRPr="00000000" w14:paraId="0000012C">
            <w:pPr>
              <w:jc w:val="center"/>
              <w:rPr>
                <w:rFonts w:ascii="McLaren" w:cs="McLaren" w:eastAsia="McLaren" w:hAnsi="McLaren"/>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4752975</wp:posOffset>
                  </wp:positionH>
                  <wp:positionV relativeFrom="paragraph">
                    <wp:posOffset>38100</wp:posOffset>
                  </wp:positionV>
                  <wp:extent cx="851074" cy="705175"/>
                  <wp:effectExtent b="0" l="0" r="0" t="0"/>
                  <wp:wrapSquare wrapText="bothSides" distB="0" distT="0" distL="0" distR="0"/>
                  <wp:docPr id="8" name="image2.png"/>
                  <a:graphic>
                    <a:graphicData uri="http://schemas.openxmlformats.org/drawingml/2006/picture">
                      <pic:pic>
                        <pic:nvPicPr>
                          <pic:cNvPr id="0" name="image2.png"/>
                          <pic:cNvPicPr preferRelativeResize="0"/>
                        </pic:nvPicPr>
                        <pic:blipFill>
                          <a:blip r:embed="rId19"/>
                          <a:srcRect b="0" l="0" r="18960" t="0"/>
                          <a:stretch>
                            <a:fillRect/>
                          </a:stretch>
                        </pic:blipFill>
                        <pic:spPr>
                          <a:xfrm>
                            <a:off x="0" y="0"/>
                            <a:ext cx="851074" cy="705175"/>
                          </a:xfrm>
                          <a:prstGeom prst="rect"/>
                          <a:ln/>
                        </pic:spPr>
                      </pic:pic>
                    </a:graphicData>
                  </a:graphic>
                </wp:anchor>
              </w:drawing>
            </w:r>
          </w:p>
          <w:p w:rsidR="00000000" w:rsidDel="00000000" w:rsidP="00000000" w:rsidRDefault="00000000" w:rsidRPr="00000000" w14:paraId="0000012D">
            <w:pPr>
              <w:jc w:val="center"/>
              <w:rPr>
                <w:rFonts w:ascii="Josefin Sans" w:cs="Josefin Sans" w:eastAsia="Josefin Sans" w:hAnsi="Josefin Sans"/>
                <w:b w:val="1"/>
                <w:sz w:val="36"/>
                <w:szCs w:val="36"/>
              </w:rPr>
            </w:pPr>
            <w:r w:rsidDel="00000000" w:rsidR="00000000" w:rsidRPr="00000000">
              <w:rPr>
                <w:rFonts w:ascii="McLaren" w:cs="McLaren" w:eastAsia="McLaren" w:hAnsi="McLaren"/>
                <w:b w:val="1"/>
                <w:sz w:val="28"/>
                <w:szCs w:val="28"/>
                <w:rtl w:val="0"/>
              </w:rPr>
              <w:t xml:space="preserve">Step 8: </w:t>
            </w:r>
            <w:r w:rsidDel="00000000" w:rsidR="00000000" w:rsidRPr="00000000">
              <w:rPr>
                <w:sz w:val="24"/>
                <w:szCs w:val="24"/>
                <w:rtl w:val="0"/>
              </w:rPr>
              <w:t xml:space="preserve"> </w:t>
            </w:r>
            <w:r w:rsidDel="00000000" w:rsidR="00000000" w:rsidRPr="00000000">
              <w:rPr>
                <w:rFonts w:ascii="McLaren" w:cs="McLaren" w:eastAsia="McLaren" w:hAnsi="McLaren"/>
                <w:b w:val="1"/>
                <w:sz w:val="28"/>
                <w:szCs w:val="28"/>
                <w:rtl w:val="0"/>
              </w:rPr>
              <w:t xml:space="preserve">Practice, Practice, Practice</w:t>
            </w: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rPr>
                <w:sz w:val="24"/>
                <w:szCs w:val="24"/>
              </w:rPr>
            </w:pPr>
            <w:r w:rsidDel="00000000" w:rsidR="00000000" w:rsidRPr="00000000">
              <w:rPr>
                <w:rtl w:val="0"/>
              </w:rPr>
            </w:r>
          </w:p>
          <w:p w:rsidR="00000000" w:rsidDel="00000000" w:rsidP="00000000" w:rsidRDefault="00000000" w:rsidRPr="00000000" w14:paraId="0000012F">
            <w:pPr>
              <w:rPr>
                <w:sz w:val="24"/>
                <w:szCs w:val="24"/>
              </w:rPr>
            </w:pPr>
            <w:r w:rsidDel="00000000" w:rsidR="00000000" w:rsidRPr="00000000">
              <w:rPr>
                <w:sz w:val="24"/>
                <w:szCs w:val="24"/>
                <w:rtl w:val="0"/>
              </w:rPr>
              <w:t xml:space="preserve">Practice your speech so far with someone at home. Have your audience help you fill in each area of the charts below.</w:t>
            </w:r>
          </w:p>
          <w:p w:rsidR="00000000" w:rsidDel="00000000" w:rsidP="00000000" w:rsidRDefault="00000000" w:rsidRPr="00000000" w14:paraId="00000130">
            <w:pPr>
              <w:rPr>
                <w:sz w:val="24"/>
                <w:szCs w:val="24"/>
              </w:rPr>
            </w:pPr>
            <w:r w:rsidDel="00000000" w:rsidR="00000000" w:rsidRPr="00000000">
              <w:rPr>
                <w:rtl w:val="0"/>
              </w:rPr>
            </w:r>
          </w:p>
          <w:p w:rsidR="00000000" w:rsidDel="00000000" w:rsidP="00000000" w:rsidRDefault="00000000" w:rsidRPr="00000000" w14:paraId="00000131">
            <w:pPr>
              <w:rPr>
                <w:rFonts w:ascii="Amaranth" w:cs="Amaranth" w:eastAsia="Amaranth" w:hAnsi="Amaranth"/>
                <w:b w:val="1"/>
                <w:sz w:val="28"/>
                <w:szCs w:val="28"/>
              </w:rPr>
            </w:pPr>
            <w:r w:rsidDel="00000000" w:rsidR="00000000" w:rsidRPr="00000000">
              <w:rPr>
                <w:rFonts w:ascii="Amaranth" w:cs="Amaranth" w:eastAsia="Amaranth" w:hAnsi="Amaranth"/>
                <w:b w:val="1"/>
                <w:sz w:val="28"/>
                <w:szCs w:val="28"/>
                <w:rtl w:val="0"/>
              </w:rPr>
              <w:t xml:space="preserve">After 1st speech delivery:</w:t>
            </w:r>
          </w:p>
          <w:p w:rsidR="00000000" w:rsidDel="00000000" w:rsidP="00000000" w:rsidRDefault="00000000" w:rsidRPr="00000000" w14:paraId="00000132">
            <w:pPr>
              <w:rPr>
                <w:rFonts w:ascii="Amaranth" w:cs="Amaranth" w:eastAsia="Amaranth" w:hAnsi="Amaranth"/>
                <w:b w:val="1"/>
                <w:sz w:val="28"/>
                <w:szCs w:val="28"/>
              </w:rPr>
            </w:pPr>
            <w:r w:rsidDel="00000000" w:rsidR="00000000" w:rsidRPr="00000000">
              <w:rPr>
                <w:rtl w:val="0"/>
              </w:rPr>
            </w:r>
          </w:p>
          <w:tbl>
            <w:tblPr>
              <w:tblStyle w:val="Table13"/>
              <w:tblW w:w="98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40"/>
              <w:gridCol w:w="4940"/>
              <w:tblGridChange w:id="0">
                <w:tblGrid>
                  <w:gridCol w:w="4940"/>
                  <w:gridCol w:w="49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33">
                  <w:pPr>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Number of “ums” or “ahs”: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My pace was…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My voice volume was…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My voice inflection was…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My eye contact was…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My gestures were…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Things to Celebrate: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My goals for improvement 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bl>
          <w:p w:rsidR="00000000" w:rsidDel="00000000" w:rsidP="00000000" w:rsidRDefault="00000000" w:rsidRPr="00000000" w14:paraId="00000143">
            <w:pPr>
              <w:rPr>
                <w:rFonts w:ascii="Amaranth" w:cs="Amaranth" w:eastAsia="Amaranth" w:hAnsi="Amaranth"/>
                <w:b w:val="1"/>
                <w:sz w:val="28"/>
                <w:szCs w:val="28"/>
              </w:rPr>
            </w:pPr>
            <w:r w:rsidDel="00000000" w:rsidR="00000000" w:rsidRPr="00000000">
              <w:rPr>
                <w:rtl w:val="0"/>
              </w:rPr>
            </w:r>
          </w:p>
          <w:p w:rsidR="00000000" w:rsidDel="00000000" w:rsidP="00000000" w:rsidRDefault="00000000" w:rsidRPr="00000000" w14:paraId="00000144">
            <w:pPr>
              <w:rPr>
                <w:rFonts w:ascii="Amaranth" w:cs="Amaranth" w:eastAsia="Amaranth" w:hAnsi="Amaranth"/>
                <w:b w:val="1"/>
                <w:sz w:val="28"/>
                <w:szCs w:val="28"/>
              </w:rPr>
            </w:pPr>
            <w:r w:rsidDel="00000000" w:rsidR="00000000" w:rsidRPr="00000000">
              <w:rPr>
                <w:rFonts w:ascii="Amaranth" w:cs="Amaranth" w:eastAsia="Amaranth" w:hAnsi="Amaranth"/>
                <w:b w:val="1"/>
                <w:sz w:val="28"/>
                <w:szCs w:val="28"/>
                <w:rtl w:val="0"/>
              </w:rPr>
              <w:t xml:space="preserve">Try it again!  After 2nd speech delivery:</w:t>
            </w:r>
          </w:p>
          <w:p w:rsidR="00000000" w:rsidDel="00000000" w:rsidP="00000000" w:rsidRDefault="00000000" w:rsidRPr="00000000" w14:paraId="00000145">
            <w:pPr>
              <w:rPr>
                <w:rFonts w:ascii="Amaranth" w:cs="Amaranth" w:eastAsia="Amaranth" w:hAnsi="Amaranth"/>
                <w:b w:val="1"/>
                <w:sz w:val="28"/>
                <w:szCs w:val="28"/>
              </w:rPr>
            </w:pPr>
            <w:r w:rsidDel="00000000" w:rsidR="00000000" w:rsidRPr="00000000">
              <w:rPr>
                <w:rtl w:val="0"/>
              </w:rPr>
            </w:r>
          </w:p>
          <w:tbl>
            <w:tblPr>
              <w:tblStyle w:val="Table14"/>
              <w:tblW w:w="98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40"/>
              <w:gridCol w:w="4940"/>
              <w:tblGridChange w:id="0">
                <w:tblGrid>
                  <w:gridCol w:w="4940"/>
                  <w:gridCol w:w="49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46">
                  <w:pPr>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Number of “ums” or “ahs”: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My pace was…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My voice volume was…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My voice inflection was…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My eye contact was…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My gestures were…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Things to Celebrate: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rFonts w:ascii="Amaranth" w:cs="Amaranth" w:eastAsia="Amaranth" w:hAnsi="Amaranth"/>
                      <w:sz w:val="28"/>
                      <w:szCs w:val="28"/>
                    </w:rPr>
                  </w:pPr>
                  <w:r w:rsidDel="00000000" w:rsidR="00000000" w:rsidRPr="00000000">
                    <w:rPr>
                      <w:rFonts w:ascii="Amaranth" w:cs="Amaranth" w:eastAsia="Amaranth" w:hAnsi="Amaranth"/>
                      <w:sz w:val="28"/>
                      <w:szCs w:val="28"/>
                      <w:rtl w:val="0"/>
                    </w:rPr>
                    <w:t xml:space="preserve">My goals for improvement 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maranth" w:cs="Amaranth" w:eastAsia="Amaranth" w:hAnsi="Amaranth"/>
                      <w:b w:val="1"/>
                      <w:sz w:val="28"/>
                      <w:szCs w:val="28"/>
                    </w:rPr>
                  </w:pPr>
                  <w:r w:rsidDel="00000000" w:rsidR="00000000" w:rsidRPr="00000000">
                    <w:rPr>
                      <w:rtl w:val="0"/>
                    </w:rPr>
                  </w:r>
                </w:p>
              </w:tc>
            </w:tr>
          </w:tbl>
          <w:p w:rsidR="00000000" w:rsidDel="00000000" w:rsidP="00000000" w:rsidRDefault="00000000" w:rsidRPr="00000000" w14:paraId="00000156">
            <w:pPr>
              <w:rPr>
                <w:rFonts w:ascii="Amaranth" w:cs="Amaranth" w:eastAsia="Amaranth" w:hAnsi="Amaranth"/>
                <w:b w:val="1"/>
                <w:sz w:val="28"/>
                <w:szCs w:val="28"/>
              </w:rPr>
            </w:pPr>
            <w:r w:rsidDel="00000000" w:rsidR="00000000" w:rsidRPr="00000000">
              <w:rPr>
                <w:rtl w:val="0"/>
              </w:rPr>
            </w:r>
          </w:p>
        </w:tc>
      </w:tr>
    </w:tbl>
    <w:p w:rsidR="00000000" w:rsidDel="00000000" w:rsidP="00000000" w:rsidRDefault="00000000" w:rsidRPr="00000000" w14:paraId="00000157">
      <w:pPr>
        <w:rPr>
          <w:rFonts w:ascii="Josefin Sans" w:cs="Josefin Sans" w:eastAsia="Josefin Sans" w:hAnsi="Josefin Sans"/>
          <w:sz w:val="16"/>
          <w:szCs w:val="16"/>
        </w:rPr>
      </w:pPr>
      <w:r w:rsidDel="00000000" w:rsidR="00000000" w:rsidRPr="00000000">
        <w:rPr>
          <w:rtl w:val="0"/>
        </w:rPr>
      </w:r>
    </w:p>
    <w:tbl>
      <w:tblPr>
        <w:tblStyle w:val="Table15"/>
        <w:tblW w:w="10080.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0080"/>
        <w:tblGridChange w:id="0">
          <w:tblGrid>
            <w:gridCol w:w="10080"/>
          </w:tblGrid>
        </w:tblGridChange>
      </w:tblGrid>
      <w:tr>
        <w:trPr>
          <w:trHeight w:val="480" w:hRule="atLeast"/>
        </w:trPr>
        <w:tc>
          <w:tcPr>
            <w:shd w:fill="93c47d" w:val="clear"/>
            <w:tcMar>
              <w:top w:w="100.0" w:type="dxa"/>
              <w:left w:w="100.0" w:type="dxa"/>
              <w:bottom w:w="100.0" w:type="dxa"/>
              <w:right w:w="100.0" w:type="dxa"/>
            </w:tcMar>
            <w:vAlign w:val="top"/>
          </w:tcPr>
          <w:p w:rsidR="00000000" w:rsidDel="00000000" w:rsidP="00000000" w:rsidRDefault="00000000" w:rsidRPr="00000000" w14:paraId="00000158">
            <w:pPr>
              <w:jc w:val="center"/>
              <w:rPr>
                <w:rFonts w:ascii="McLaren" w:cs="McLaren" w:eastAsia="McLaren" w:hAnsi="McLaren"/>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4805363</wp:posOffset>
                  </wp:positionH>
                  <wp:positionV relativeFrom="paragraph">
                    <wp:posOffset>161925</wp:posOffset>
                  </wp:positionV>
                  <wp:extent cx="719138" cy="504575"/>
                  <wp:effectExtent b="0" l="0" r="0" t="0"/>
                  <wp:wrapSquare wrapText="bothSides" distB="0" distT="0" distL="0" distR="0"/>
                  <wp:docPr id="15" name="image12.png"/>
                  <a:graphic>
                    <a:graphicData uri="http://schemas.openxmlformats.org/drawingml/2006/picture">
                      <pic:pic>
                        <pic:nvPicPr>
                          <pic:cNvPr id="0" name="image12.png"/>
                          <pic:cNvPicPr preferRelativeResize="0"/>
                        </pic:nvPicPr>
                        <pic:blipFill>
                          <a:blip r:embed="rId20"/>
                          <a:srcRect b="0" l="0" r="0" t="0"/>
                          <a:stretch>
                            <a:fillRect/>
                          </a:stretch>
                        </pic:blipFill>
                        <pic:spPr>
                          <a:xfrm>
                            <a:off x="0" y="0"/>
                            <a:ext cx="719138" cy="504575"/>
                          </a:xfrm>
                          <a:prstGeom prst="rect"/>
                          <a:ln/>
                        </pic:spPr>
                      </pic:pic>
                    </a:graphicData>
                  </a:graphic>
                </wp:anchor>
              </w:drawing>
            </w:r>
          </w:p>
          <w:p w:rsidR="00000000" w:rsidDel="00000000" w:rsidP="00000000" w:rsidRDefault="00000000" w:rsidRPr="00000000" w14:paraId="00000159">
            <w:pPr>
              <w:jc w:val="center"/>
              <w:rPr>
                <w:rFonts w:ascii="McLaren" w:cs="McLaren" w:eastAsia="McLaren" w:hAnsi="McLaren"/>
                <w:b w:val="1"/>
                <w:sz w:val="28"/>
                <w:szCs w:val="28"/>
              </w:rPr>
            </w:pPr>
            <w:r w:rsidDel="00000000" w:rsidR="00000000" w:rsidRPr="00000000">
              <w:rPr>
                <w:rFonts w:ascii="McLaren" w:cs="McLaren" w:eastAsia="McLaren" w:hAnsi="McLaren"/>
                <w:b w:val="1"/>
                <w:sz w:val="28"/>
                <w:szCs w:val="28"/>
                <w:rtl w:val="0"/>
              </w:rPr>
              <w:t xml:space="preserve">Step 9: Visual Aids</w:t>
            </w:r>
          </w:p>
          <w:p w:rsidR="00000000" w:rsidDel="00000000" w:rsidP="00000000" w:rsidRDefault="00000000" w:rsidRPr="00000000" w14:paraId="0000015A">
            <w:pPr>
              <w:jc w:val="center"/>
              <w:rPr>
                <w:rFonts w:ascii="McLaren" w:cs="McLaren" w:eastAsia="McLaren" w:hAnsi="McLaren"/>
                <w:b w:val="1"/>
                <w:sz w:val="28"/>
                <w:szCs w:val="28"/>
              </w:rPr>
            </w:pP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rPr>
                <w:rFonts w:ascii="McLaren" w:cs="McLaren" w:eastAsia="McLaren" w:hAnsi="McLaren"/>
                <w:b w:val="1"/>
                <w:sz w:val="28"/>
                <w:szCs w:val="28"/>
              </w:rPr>
            </w:pPr>
            <w:r w:rsidDel="00000000" w:rsidR="00000000" w:rsidRPr="00000000">
              <w:rPr>
                <w:rtl w:val="0"/>
              </w:rPr>
            </w:r>
          </w:p>
          <w:p w:rsidR="00000000" w:rsidDel="00000000" w:rsidP="00000000" w:rsidRDefault="00000000" w:rsidRPr="00000000" w14:paraId="0000015C">
            <w:pPr>
              <w:numPr>
                <w:ilvl w:val="0"/>
                <w:numId w:val="10"/>
              </w:numPr>
              <w:ind w:left="720" w:hanging="360"/>
              <w:rPr>
                <w:sz w:val="24"/>
                <w:szCs w:val="24"/>
              </w:rPr>
            </w:pPr>
            <w:r w:rsidDel="00000000" w:rsidR="00000000" w:rsidRPr="00000000">
              <w:rPr>
                <w:sz w:val="24"/>
                <w:szCs w:val="24"/>
                <w:rtl w:val="0"/>
              </w:rPr>
              <w:t xml:space="preserve">Plan what visual aids you will use to enhance your presentation.</w:t>
            </w:r>
          </w:p>
          <w:p w:rsidR="00000000" w:rsidDel="00000000" w:rsidP="00000000" w:rsidRDefault="00000000" w:rsidRPr="00000000" w14:paraId="0000015D">
            <w:pPr>
              <w:ind w:left="0" w:firstLine="0"/>
              <w:rPr>
                <w:sz w:val="24"/>
                <w:szCs w:val="24"/>
              </w:rPr>
            </w:pPr>
            <w:r w:rsidDel="00000000" w:rsidR="00000000" w:rsidRPr="00000000">
              <w:rPr>
                <w:rtl w:val="0"/>
              </w:rPr>
            </w:r>
          </w:p>
          <w:p w:rsidR="00000000" w:rsidDel="00000000" w:rsidP="00000000" w:rsidRDefault="00000000" w:rsidRPr="00000000" w14:paraId="0000015E">
            <w:pPr>
              <w:rPr>
                <w:sz w:val="24"/>
                <w:szCs w:val="24"/>
              </w:rPr>
            </w:pPr>
            <w:r w:rsidDel="00000000" w:rsidR="00000000" w:rsidRPr="00000000">
              <w:rPr>
                <w:rtl w:val="0"/>
              </w:rPr>
            </w:r>
          </w:p>
        </w:tc>
      </w:tr>
    </w:tbl>
    <w:p w:rsidR="00000000" w:rsidDel="00000000" w:rsidP="00000000" w:rsidRDefault="00000000" w:rsidRPr="00000000" w14:paraId="0000015F">
      <w:pPr>
        <w:rPr>
          <w:rFonts w:ascii="Josefin Sans" w:cs="Josefin Sans" w:eastAsia="Josefin Sans" w:hAnsi="Josefin Sans"/>
          <w:sz w:val="16"/>
          <w:szCs w:val="16"/>
        </w:rPr>
      </w:pPr>
      <w:r w:rsidDel="00000000" w:rsidR="00000000" w:rsidRPr="00000000">
        <w:rPr>
          <w:rtl w:val="0"/>
        </w:rPr>
      </w:r>
    </w:p>
    <w:tbl>
      <w:tblPr>
        <w:tblStyle w:val="Table16"/>
        <w:tblW w:w="10080.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0080"/>
        <w:tblGridChange w:id="0">
          <w:tblGrid>
            <w:gridCol w:w="10080"/>
          </w:tblGrid>
        </w:tblGridChange>
      </w:tblGrid>
      <w:tr>
        <w:trPr>
          <w:trHeight w:val="480" w:hRule="atLeast"/>
        </w:trPr>
        <w:tc>
          <w:tcPr>
            <w:shd w:fill="6d9eeb" w:val="clear"/>
            <w:tcMar>
              <w:top w:w="100.0" w:type="dxa"/>
              <w:left w:w="100.0" w:type="dxa"/>
              <w:bottom w:w="100.0" w:type="dxa"/>
              <w:right w:w="100.0" w:type="dxa"/>
            </w:tcMar>
            <w:vAlign w:val="top"/>
          </w:tcPr>
          <w:p w:rsidR="00000000" w:rsidDel="00000000" w:rsidP="00000000" w:rsidRDefault="00000000" w:rsidRPr="00000000" w14:paraId="00000160">
            <w:pPr>
              <w:jc w:val="center"/>
              <w:rPr>
                <w:rFonts w:ascii="McLaren" w:cs="McLaren" w:eastAsia="McLaren" w:hAnsi="McLaren"/>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4781550</wp:posOffset>
                  </wp:positionH>
                  <wp:positionV relativeFrom="paragraph">
                    <wp:posOffset>0</wp:posOffset>
                  </wp:positionV>
                  <wp:extent cx="759375" cy="642938"/>
                  <wp:effectExtent b="0" l="0" r="0" t="0"/>
                  <wp:wrapSquare wrapText="bothSides" distB="0" distT="0" distL="0" distR="0"/>
                  <wp:docPr id="10"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759375" cy="642938"/>
                          </a:xfrm>
                          <a:prstGeom prst="rect"/>
                          <a:ln/>
                        </pic:spPr>
                      </pic:pic>
                    </a:graphicData>
                  </a:graphic>
                </wp:anchor>
              </w:drawing>
            </w:r>
          </w:p>
          <w:p w:rsidR="00000000" w:rsidDel="00000000" w:rsidP="00000000" w:rsidRDefault="00000000" w:rsidRPr="00000000" w14:paraId="00000161">
            <w:pPr>
              <w:jc w:val="center"/>
              <w:rPr>
                <w:rFonts w:ascii="Josefin Sans" w:cs="Josefin Sans" w:eastAsia="Josefin Sans" w:hAnsi="Josefin Sans"/>
                <w:b w:val="1"/>
                <w:sz w:val="36"/>
                <w:szCs w:val="36"/>
              </w:rPr>
            </w:pPr>
            <w:r w:rsidDel="00000000" w:rsidR="00000000" w:rsidRPr="00000000">
              <w:rPr>
                <w:rFonts w:ascii="McLaren" w:cs="McLaren" w:eastAsia="McLaren" w:hAnsi="McLaren"/>
                <w:b w:val="1"/>
                <w:sz w:val="28"/>
                <w:szCs w:val="28"/>
                <w:rtl w:val="0"/>
              </w:rPr>
              <w:t xml:space="preserve">Step 10: Memorizing Your Speech</w:t>
            </w: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rPr>
                <w:sz w:val="24"/>
                <w:szCs w:val="24"/>
              </w:rPr>
            </w:pPr>
            <w:r w:rsidDel="00000000" w:rsidR="00000000" w:rsidRPr="00000000">
              <w:rPr>
                <w:rtl w:val="0"/>
              </w:rPr>
            </w:r>
          </w:p>
          <w:p w:rsidR="00000000" w:rsidDel="00000000" w:rsidP="00000000" w:rsidRDefault="00000000" w:rsidRPr="00000000" w14:paraId="00000163">
            <w:pPr>
              <w:numPr>
                <w:ilvl w:val="0"/>
                <w:numId w:val="11"/>
              </w:numPr>
              <w:ind w:left="720" w:hanging="360"/>
              <w:rPr>
                <w:sz w:val="24"/>
                <w:szCs w:val="24"/>
              </w:rPr>
            </w:pPr>
            <w:r w:rsidDel="00000000" w:rsidR="00000000" w:rsidRPr="00000000">
              <w:rPr>
                <w:sz w:val="24"/>
                <w:szCs w:val="24"/>
                <w:rtl w:val="0"/>
              </w:rPr>
              <w:t xml:space="preserve">The best TED Talks are mostly memorized so that speakers can make eye contact with the audience.</w:t>
            </w: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tc>
      </w:tr>
    </w:tbl>
    <w:p w:rsidR="00000000" w:rsidDel="00000000" w:rsidP="00000000" w:rsidRDefault="00000000" w:rsidRPr="00000000" w14:paraId="00000165">
      <w:pPr>
        <w:rPr>
          <w:rFonts w:ascii="Josefin Sans" w:cs="Josefin Sans" w:eastAsia="Josefin Sans" w:hAnsi="Josefin Sans"/>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166">
      <w:pPr>
        <w:rPr>
          <w:rFonts w:ascii="Josefin Sans" w:cs="Josefin Sans" w:eastAsia="Josefin Sans" w:hAnsi="Josefin Sans"/>
          <w:sz w:val="26"/>
          <w:szCs w:val="26"/>
        </w:rPr>
      </w:pPr>
      <w:r w:rsidDel="00000000" w:rsidR="00000000" w:rsidRPr="00000000">
        <w:rPr>
          <w:rFonts w:ascii="Josefin Sans" w:cs="Josefin Sans" w:eastAsia="Josefin Sans" w:hAnsi="Josefin Sans"/>
          <w:sz w:val="26"/>
          <w:szCs w:val="26"/>
          <w:rtl w:val="0"/>
        </w:rPr>
        <w:t xml:space="preserve">                                               Name_______________________                                                                   </w:t>
        <w:tab/>
      </w:r>
    </w:p>
    <w:p w:rsidR="00000000" w:rsidDel="00000000" w:rsidP="00000000" w:rsidRDefault="00000000" w:rsidRPr="00000000" w14:paraId="00000167">
      <w:pPr>
        <w:jc w:val="center"/>
        <w:rPr>
          <w:rFonts w:ascii="Josefin Sans" w:cs="Josefin Sans" w:eastAsia="Josefin Sans" w:hAnsi="Josefin Sans"/>
          <w:sz w:val="26"/>
          <w:szCs w:val="26"/>
        </w:rPr>
      </w:pPr>
      <w:r w:rsidDel="00000000" w:rsidR="00000000" w:rsidRPr="00000000">
        <w:rPr>
          <w:rFonts w:ascii="Josefin Sans" w:cs="Josefin Sans" w:eastAsia="Josefin Sans" w:hAnsi="Josefin Sans"/>
          <w:sz w:val="26"/>
          <w:szCs w:val="26"/>
          <w:rtl w:val="0"/>
        </w:rPr>
        <w:t xml:space="preserve">         Date____/______/20___</w:t>
      </w:r>
    </w:p>
    <w:p w:rsidR="00000000" w:rsidDel="00000000" w:rsidP="00000000" w:rsidRDefault="00000000" w:rsidRPr="00000000" w14:paraId="00000168">
      <w:pPr>
        <w:jc w:val="center"/>
        <w:rPr>
          <w:rFonts w:ascii="Josefin Sans" w:cs="Josefin Sans" w:eastAsia="Josefin Sans" w:hAnsi="Josefin Sans"/>
          <w:sz w:val="26"/>
          <w:szCs w:val="26"/>
        </w:rPr>
      </w:pPr>
      <w:r w:rsidDel="00000000" w:rsidR="00000000" w:rsidRPr="00000000">
        <w:rPr>
          <w:rFonts w:ascii="Josefin Sans" w:cs="Josefin Sans" w:eastAsia="Josefin Sans" w:hAnsi="Josefin Sans"/>
          <w:sz w:val="26"/>
          <w:szCs w:val="26"/>
          <w:rtl w:val="0"/>
        </w:rPr>
        <w:t xml:space="preserve"> </w:t>
      </w:r>
    </w:p>
    <w:p w:rsidR="00000000" w:rsidDel="00000000" w:rsidP="00000000" w:rsidRDefault="00000000" w:rsidRPr="00000000" w14:paraId="00000169">
      <w:pPr>
        <w:jc w:val="center"/>
        <w:rPr>
          <w:rFonts w:ascii="Josefin Sans" w:cs="Josefin Sans" w:eastAsia="Josefin Sans" w:hAnsi="Josefin Sans"/>
          <w:sz w:val="26"/>
          <w:szCs w:val="26"/>
        </w:rPr>
      </w:pPr>
      <w:r w:rsidDel="00000000" w:rsidR="00000000" w:rsidRPr="00000000">
        <w:rPr>
          <w:rFonts w:ascii="Josefin Sans" w:cs="Josefin Sans" w:eastAsia="Josefin Sans" w:hAnsi="Josefin Sans"/>
          <w:sz w:val="26"/>
          <w:szCs w:val="26"/>
          <w:rtl w:val="0"/>
        </w:rPr>
        <w:t xml:space="preserve">Presentation Title:______________________________________</w:t>
      </w:r>
    </w:p>
    <w:p w:rsidR="00000000" w:rsidDel="00000000" w:rsidP="00000000" w:rsidRDefault="00000000" w:rsidRPr="00000000" w14:paraId="0000016A">
      <w:pPr>
        <w:jc w:val="center"/>
        <w:rPr>
          <w:rFonts w:ascii="Josefin Sans" w:cs="Josefin Sans" w:eastAsia="Josefin Sans" w:hAnsi="Josefin Sans"/>
          <w:sz w:val="26"/>
          <w:szCs w:val="26"/>
        </w:rPr>
      </w:pPr>
      <w:r w:rsidDel="00000000" w:rsidR="00000000" w:rsidRPr="00000000">
        <w:rPr>
          <w:rFonts w:ascii="Josefin Sans" w:cs="Josefin Sans" w:eastAsia="Josefin Sans" w:hAnsi="Josefin Sans"/>
          <w:sz w:val="26"/>
          <w:szCs w:val="26"/>
          <w:rtl w:val="0"/>
        </w:rPr>
        <w:t xml:space="preserve"> </w:t>
      </w:r>
    </w:p>
    <w:p w:rsidR="00000000" w:rsidDel="00000000" w:rsidP="00000000" w:rsidRDefault="00000000" w:rsidRPr="00000000" w14:paraId="0000016B">
      <w:pPr>
        <w:jc w:val="center"/>
        <w:rPr>
          <w:b w:val="1"/>
          <w:sz w:val="40"/>
          <w:szCs w:val="40"/>
        </w:rPr>
      </w:pPr>
      <w:r w:rsidDel="00000000" w:rsidR="00000000" w:rsidRPr="00000000">
        <w:rPr>
          <w:b w:val="1"/>
          <w:sz w:val="40"/>
          <w:szCs w:val="40"/>
          <w:rtl w:val="0"/>
        </w:rPr>
        <w:t xml:space="preserve">TED Talk Rubric</w:t>
      </w:r>
    </w:p>
    <w:p w:rsidR="00000000" w:rsidDel="00000000" w:rsidP="00000000" w:rsidRDefault="00000000" w:rsidRPr="00000000" w14:paraId="0000016C">
      <w:pP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bl>
      <w:tblPr>
        <w:tblStyle w:val="Table17"/>
        <w:tblW w:w="10095.0" w:type="dxa"/>
        <w:jc w:val="left"/>
        <w:tblInd w:w="6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40"/>
        <w:gridCol w:w="1605"/>
        <w:gridCol w:w="2025"/>
        <w:gridCol w:w="1680"/>
        <w:tblGridChange w:id="0">
          <w:tblGrid>
            <w:gridCol w:w="1845"/>
            <w:gridCol w:w="2940"/>
            <w:gridCol w:w="1605"/>
            <w:gridCol w:w="2025"/>
            <w:gridCol w:w="1680"/>
          </w:tblGrid>
        </w:tblGridChange>
      </w:tblGrid>
      <w:tr>
        <w:trPr>
          <w:trHeight w:val="74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D">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E">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Description</w:t>
            </w:r>
          </w:p>
        </w:tc>
        <w:tc>
          <w:tcPr>
            <w:tcBorders>
              <w:top w:color="000000" w:space="0" w:sz="8" w:val="single"/>
              <w:left w:color="000000" w:space="0" w:sz="0" w:val="nil"/>
              <w:bottom w:color="000000" w:space="0" w:sz="8" w:val="single"/>
              <w:right w:color="000000" w:space="0" w:sz="8" w:val="single"/>
            </w:tcBorders>
            <w:shd w:fill="8db3e2" w:val="clear"/>
            <w:tcMar>
              <w:top w:w="100.0" w:type="dxa"/>
              <w:left w:w="100.0" w:type="dxa"/>
              <w:bottom w:w="100.0" w:type="dxa"/>
              <w:right w:w="100.0" w:type="dxa"/>
            </w:tcMar>
            <w:vAlign w:val="top"/>
          </w:tcPr>
          <w:p w:rsidR="00000000" w:rsidDel="00000000" w:rsidP="00000000" w:rsidRDefault="00000000" w:rsidRPr="00000000" w14:paraId="0000016F">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4 Exceeding</w:t>
            </w:r>
          </w:p>
        </w:tc>
        <w:tc>
          <w:tcPr>
            <w:tcBorders>
              <w:top w:color="000000" w:space="0" w:sz="8" w:val="single"/>
              <w:left w:color="000000" w:space="0" w:sz="0" w:val="nil"/>
              <w:bottom w:color="000000" w:space="0" w:sz="8" w:val="single"/>
              <w:right w:color="000000" w:space="0" w:sz="8" w:val="single"/>
            </w:tcBorders>
            <w:shd w:fill="8db3e2" w:val="clear"/>
            <w:tcMar>
              <w:top w:w="100.0" w:type="dxa"/>
              <w:left w:w="100.0" w:type="dxa"/>
              <w:bottom w:w="100.0" w:type="dxa"/>
              <w:right w:w="100.0" w:type="dxa"/>
            </w:tcMar>
            <w:vAlign w:val="top"/>
          </w:tcPr>
          <w:p w:rsidR="00000000" w:rsidDel="00000000" w:rsidP="00000000" w:rsidRDefault="00000000" w:rsidRPr="00000000" w14:paraId="00000170">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3 Meeting</w:t>
            </w:r>
          </w:p>
        </w:tc>
        <w:tc>
          <w:tcPr>
            <w:tcBorders>
              <w:top w:color="000000" w:space="0" w:sz="8" w:val="single"/>
              <w:left w:color="000000" w:space="0" w:sz="0" w:val="nil"/>
              <w:bottom w:color="000000" w:space="0" w:sz="8" w:val="single"/>
              <w:right w:color="000000" w:space="0" w:sz="8" w:val="single"/>
            </w:tcBorders>
            <w:shd w:fill="8db3e2" w:val="clear"/>
            <w:tcMar>
              <w:top w:w="100.0" w:type="dxa"/>
              <w:left w:w="100.0" w:type="dxa"/>
              <w:bottom w:w="100.0" w:type="dxa"/>
              <w:right w:w="100.0" w:type="dxa"/>
            </w:tcMar>
            <w:vAlign w:val="top"/>
          </w:tcPr>
          <w:p w:rsidR="00000000" w:rsidDel="00000000" w:rsidP="00000000" w:rsidRDefault="00000000" w:rsidRPr="00000000" w14:paraId="00000171">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2 Progressing</w:t>
            </w:r>
          </w:p>
        </w:tc>
      </w:tr>
      <w:tr>
        <w:trPr>
          <w:trHeight w:val="11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2">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Eye Contact with Audience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3">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Holds attention of entire audience with the use of direct eye contact, rarely looking at notes.</w:t>
            </w:r>
          </w:p>
          <w:p w:rsidR="00000000" w:rsidDel="00000000" w:rsidP="00000000" w:rsidRDefault="00000000" w:rsidRPr="00000000" w14:paraId="00000174">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5">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6">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7">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r>
      <w:tr>
        <w:trPr>
          <w:trHeight w:val="12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8">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Volume, Articulation, Clarity &amp; Intonation/Inflection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9">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Speaks with variations in volume and inflection to maintain audience interest and emphasize key points.</w:t>
            </w:r>
          </w:p>
          <w:p w:rsidR="00000000" w:rsidDel="00000000" w:rsidP="00000000" w:rsidRDefault="00000000" w:rsidRPr="00000000" w14:paraId="0000017A">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B">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C">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D">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r>
      <w:tr>
        <w:trPr>
          <w:trHeight w:val="13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E">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Body Language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F">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“Works” the room without fidgeting or swaying. Gestures are helpful in delivering content information.</w:t>
            </w:r>
          </w:p>
          <w:p w:rsidR="00000000" w:rsidDel="00000000" w:rsidP="00000000" w:rsidRDefault="00000000" w:rsidRPr="00000000" w14:paraId="00000180">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1">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2">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3">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r>
      <w:tr>
        <w:trPr>
          <w:trHeight w:val="18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4">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Information was well Organized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5">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Provides clear purpose and subject; important examples, facts…; demonstrates full knowledge by answering all audience questions with explanations and elaboration (if applicable).</w:t>
            </w:r>
          </w:p>
          <w:p w:rsidR="00000000" w:rsidDel="00000000" w:rsidP="00000000" w:rsidRDefault="00000000" w:rsidRPr="00000000" w14:paraId="00000186">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7">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8">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9">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r>
      <w:tr>
        <w:trPr>
          <w:trHeight w:val="7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A">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Content was Appropriate for the Task/Project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B">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Presentation was on-task for the project.</w:t>
            </w:r>
          </w:p>
          <w:p w:rsidR="00000000" w:rsidDel="00000000" w:rsidP="00000000" w:rsidRDefault="00000000" w:rsidRPr="00000000" w14:paraId="0000018C">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D">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E">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F">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r>
      <w:tr>
        <w:trPr>
          <w:trHeight w:val="7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0">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Evidence of Rehearsal</w:t>
            </w:r>
          </w:p>
          <w:p w:rsidR="00000000" w:rsidDel="00000000" w:rsidP="00000000" w:rsidRDefault="00000000" w:rsidRPr="00000000" w14:paraId="00000191">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2">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The student, not the visuals, drives the talk.</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3">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4">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5">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p w:rsidR="00000000" w:rsidDel="00000000" w:rsidP="00000000" w:rsidRDefault="00000000" w:rsidRPr="00000000" w14:paraId="00000196">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r>
      <w:tr>
        <w:trPr>
          <w:trHeight w:val="7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7">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Time Frame</w:t>
            </w:r>
          </w:p>
          <w:p w:rsidR="00000000" w:rsidDel="00000000" w:rsidP="00000000" w:rsidRDefault="00000000" w:rsidRPr="00000000" w14:paraId="00000198">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 </w:t>
            </w:r>
          </w:p>
          <w:p w:rsidR="00000000" w:rsidDel="00000000" w:rsidP="00000000" w:rsidRDefault="00000000" w:rsidRPr="00000000" w14:paraId="00000199">
            <w:pPr>
              <w:jc w:val="cente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A">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The presentation was properly timed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B">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C">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D">
            <w:pPr>
              <w:jc w:val="cente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tc>
      </w:tr>
    </w:tbl>
    <w:p w:rsidR="00000000" w:rsidDel="00000000" w:rsidP="00000000" w:rsidRDefault="00000000" w:rsidRPr="00000000" w14:paraId="0000019E">
      <w:pPr>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 </w:t>
      </w:r>
    </w:p>
    <w:p w:rsidR="00000000" w:rsidDel="00000000" w:rsidP="00000000" w:rsidRDefault="00000000" w:rsidRPr="00000000" w14:paraId="0000019F">
      <w:pPr>
        <w:rPr>
          <w:rFonts w:ascii="Josefin Sans" w:cs="Josefin Sans" w:eastAsia="Josefin Sans" w:hAnsi="Josefin Sans"/>
          <w:b w:val="1"/>
          <w:sz w:val="16"/>
          <w:szCs w:val="16"/>
        </w:rPr>
      </w:pPr>
      <w:r w:rsidDel="00000000" w:rsidR="00000000" w:rsidRPr="00000000">
        <w:rPr>
          <w:rFonts w:ascii="Josefin Sans" w:cs="Josefin Sans" w:eastAsia="Josefin Sans" w:hAnsi="Josefin Sans"/>
          <w:b w:val="1"/>
          <w:sz w:val="20"/>
          <w:szCs w:val="20"/>
          <w:rtl w:val="0"/>
        </w:rPr>
        <w:t xml:space="preserve">Comments :            </w:t>
        <w:tab/>
      </w:r>
      <w:r w:rsidDel="00000000" w:rsidR="00000000" w:rsidRPr="00000000">
        <w:rPr>
          <w:rtl w:val="0"/>
        </w:rPr>
      </w:r>
    </w:p>
    <w:p w:rsidR="00000000" w:rsidDel="00000000" w:rsidP="00000000" w:rsidRDefault="00000000" w:rsidRPr="00000000" w14:paraId="000001A0">
      <w:pPr>
        <w:rPr>
          <w:rFonts w:ascii="Josefin Sans" w:cs="Josefin Sans" w:eastAsia="Josefin Sans" w:hAnsi="Josefin Sans"/>
          <w:b w:val="1"/>
          <w:sz w:val="16"/>
          <w:szCs w:val="16"/>
        </w:rPr>
      </w:pPr>
      <w:r w:rsidDel="00000000" w:rsidR="00000000" w:rsidRPr="00000000">
        <w:rPr>
          <w:rtl w:val="0"/>
        </w:rPr>
      </w:r>
    </w:p>
    <w:p w:rsidR="00000000" w:rsidDel="00000000" w:rsidP="00000000" w:rsidRDefault="00000000" w:rsidRPr="00000000" w14:paraId="000001A1">
      <w:pPr>
        <w:rPr>
          <w:rFonts w:ascii="Josefin Sans" w:cs="Josefin Sans" w:eastAsia="Josefin Sans" w:hAnsi="Josefin Sans"/>
          <w:b w:val="1"/>
          <w:sz w:val="16"/>
          <w:szCs w:val="16"/>
        </w:rPr>
      </w:pPr>
      <w:r w:rsidDel="00000000" w:rsidR="00000000" w:rsidRPr="00000000">
        <w:rPr>
          <w:rtl w:val="0"/>
        </w:rPr>
      </w:r>
    </w:p>
    <w:p w:rsidR="00000000" w:rsidDel="00000000" w:rsidP="00000000" w:rsidRDefault="00000000" w:rsidRPr="00000000" w14:paraId="000001A2">
      <w:pPr>
        <w:rPr>
          <w:rFonts w:ascii="Josefin Sans" w:cs="Josefin Sans" w:eastAsia="Josefin Sans" w:hAnsi="Josefin Sans"/>
          <w:b w:val="1"/>
          <w:sz w:val="16"/>
          <w:szCs w:val="16"/>
        </w:rPr>
      </w:pPr>
      <w:r w:rsidDel="00000000" w:rsidR="00000000" w:rsidRPr="00000000">
        <w:rPr>
          <w:rtl w:val="0"/>
        </w:rPr>
      </w:r>
    </w:p>
    <w:p w:rsidR="00000000" w:rsidDel="00000000" w:rsidP="00000000" w:rsidRDefault="00000000" w:rsidRPr="00000000" w14:paraId="000001A3">
      <w:pPr>
        <w:rPr>
          <w:rFonts w:ascii="Josefin Sans" w:cs="Josefin Sans" w:eastAsia="Josefin Sans" w:hAnsi="Josefin Sans"/>
          <w:b w:val="1"/>
          <w:sz w:val="16"/>
          <w:szCs w:val="16"/>
        </w:rPr>
      </w:pPr>
      <w:r w:rsidDel="00000000" w:rsidR="00000000" w:rsidRPr="00000000">
        <w:rPr>
          <w:rtl w:val="0"/>
        </w:rPr>
      </w:r>
    </w:p>
    <w:p w:rsidR="00000000" w:rsidDel="00000000" w:rsidP="00000000" w:rsidRDefault="00000000" w:rsidRPr="00000000" w14:paraId="000001A4">
      <w:pPr>
        <w:rPr>
          <w:rFonts w:ascii="Josefin Sans" w:cs="Josefin Sans" w:eastAsia="Josefin Sans" w:hAnsi="Josefin Sans"/>
          <w:b w:val="1"/>
          <w:sz w:val="16"/>
          <w:szCs w:val="16"/>
        </w:rPr>
      </w:pPr>
      <w:r w:rsidDel="00000000" w:rsidR="00000000" w:rsidRPr="00000000">
        <w:rPr>
          <w:rtl w:val="0"/>
        </w:rPr>
      </w:r>
    </w:p>
    <w:p w:rsidR="00000000" w:rsidDel="00000000" w:rsidP="00000000" w:rsidRDefault="00000000" w:rsidRPr="00000000" w14:paraId="000001A5">
      <w:pPr>
        <w:rPr>
          <w:rFonts w:ascii="Josefin Sans" w:cs="Josefin Sans" w:eastAsia="Josefin Sans" w:hAnsi="Josefin Sans"/>
          <w:b w:val="1"/>
          <w:sz w:val="16"/>
          <w:szCs w:val="16"/>
        </w:rPr>
      </w:pPr>
      <w:r w:rsidDel="00000000" w:rsidR="00000000" w:rsidRPr="00000000">
        <w:rPr>
          <w:rtl w:val="0"/>
        </w:rPr>
      </w:r>
    </w:p>
    <w:p w:rsidR="00000000" w:rsidDel="00000000" w:rsidP="00000000" w:rsidRDefault="00000000" w:rsidRPr="00000000" w14:paraId="000001A6">
      <w:pPr>
        <w:rPr>
          <w:rFonts w:ascii="Josefin Sans" w:cs="Josefin Sans" w:eastAsia="Josefin Sans" w:hAnsi="Josefin Sans"/>
          <w:sz w:val="16"/>
          <w:szCs w:val="16"/>
        </w:rPr>
      </w:pPr>
      <w:r w:rsidDel="00000000" w:rsidR="00000000" w:rsidRPr="00000000">
        <w:rPr>
          <w:rFonts w:ascii="Josefin Sans" w:cs="Josefin Sans" w:eastAsia="Josefin Sans" w:hAnsi="Josefin Sans"/>
          <w:sz w:val="16"/>
          <w:szCs w:val="16"/>
          <w:rtl w:val="0"/>
        </w:rPr>
        <w:t xml:space="preserve"> </w:t>
      </w:r>
    </w:p>
    <w:p w:rsidR="00000000" w:rsidDel="00000000" w:rsidP="00000000" w:rsidRDefault="00000000" w:rsidRPr="00000000" w14:paraId="000001A7">
      <w:pPr>
        <w:rPr>
          <w:rFonts w:ascii="Josefin Sans" w:cs="Josefin Sans" w:eastAsia="Josefin Sans" w:hAnsi="Josefin Sans"/>
          <w:sz w:val="16"/>
          <w:szCs w:val="16"/>
        </w:rPr>
      </w:pPr>
      <w:r w:rsidDel="00000000" w:rsidR="00000000" w:rsidRPr="00000000">
        <w:rPr>
          <w:rtl w:val="0"/>
        </w:rPr>
      </w:r>
    </w:p>
    <w:tbl>
      <w:tblPr>
        <w:tblStyle w:val="Table18"/>
        <w:tblW w:w="10080.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0080"/>
        <w:tblGridChange w:id="0">
          <w:tblGrid>
            <w:gridCol w:w="10080"/>
          </w:tblGrid>
        </w:tblGridChange>
      </w:tblGrid>
      <w:tr>
        <w:trPr>
          <w:trHeight w:val="480" w:hRule="atLeast"/>
        </w:trPr>
        <w:tc>
          <w:tcPr>
            <w:shd w:fill="e06666" w:val="clear"/>
            <w:tcMar>
              <w:top w:w="100.0" w:type="dxa"/>
              <w:left w:w="100.0" w:type="dxa"/>
              <w:bottom w:w="100.0" w:type="dxa"/>
              <w:right w:w="100.0" w:type="dxa"/>
            </w:tcMar>
            <w:vAlign w:val="top"/>
          </w:tcPr>
          <w:p w:rsidR="00000000" w:rsidDel="00000000" w:rsidP="00000000" w:rsidRDefault="00000000" w:rsidRPr="00000000" w14:paraId="000001A8">
            <w:pPr>
              <w:jc w:val="center"/>
              <w:rPr>
                <w:rFonts w:ascii="McLaren" w:cs="McLaren" w:eastAsia="McLaren" w:hAnsi="McLaren"/>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4800600</wp:posOffset>
                  </wp:positionH>
                  <wp:positionV relativeFrom="paragraph">
                    <wp:posOffset>-19049</wp:posOffset>
                  </wp:positionV>
                  <wp:extent cx="623104" cy="647700"/>
                  <wp:effectExtent b="0" l="0" r="0" t="0"/>
                  <wp:wrapSquare wrapText="bothSides" distB="0" distT="0" distL="0" distR="0"/>
                  <wp:docPr id="5"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623104" cy="647700"/>
                          </a:xfrm>
                          <a:prstGeom prst="rect"/>
                          <a:ln/>
                        </pic:spPr>
                      </pic:pic>
                    </a:graphicData>
                  </a:graphic>
                </wp:anchor>
              </w:drawing>
            </w:r>
          </w:p>
          <w:p w:rsidR="00000000" w:rsidDel="00000000" w:rsidP="00000000" w:rsidRDefault="00000000" w:rsidRPr="00000000" w14:paraId="000001A9">
            <w:pPr>
              <w:jc w:val="center"/>
              <w:rPr>
                <w:rFonts w:ascii="Josefin Sans" w:cs="Josefin Sans" w:eastAsia="Josefin Sans" w:hAnsi="Josefin Sans"/>
                <w:b w:val="1"/>
                <w:sz w:val="36"/>
                <w:szCs w:val="36"/>
              </w:rPr>
            </w:pPr>
            <w:r w:rsidDel="00000000" w:rsidR="00000000" w:rsidRPr="00000000">
              <w:rPr>
                <w:rFonts w:ascii="McLaren" w:cs="McLaren" w:eastAsia="McLaren" w:hAnsi="McLaren"/>
                <w:b w:val="1"/>
                <w:sz w:val="28"/>
                <w:szCs w:val="28"/>
                <w:rtl w:val="0"/>
              </w:rPr>
              <w:t xml:space="preserve">Step 11: Practice Even More!</w:t>
            </w: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rPr/>
            </w:pPr>
            <w:r w:rsidDel="00000000" w:rsidR="00000000" w:rsidRPr="00000000">
              <w:rPr>
                <w:rtl w:val="0"/>
              </w:rPr>
              <w:t xml:space="preserve">Practice your full speech now that it is complete and use your visual aids in front of a small audience. Have your audience members help by filling out a sample rubric.</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Answer these questions:</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numPr>
                <w:ilvl w:val="0"/>
                <w:numId w:val="6"/>
              </w:numPr>
              <w:ind w:left="720" w:hanging="360"/>
              <w:rPr/>
            </w:pPr>
            <w:r w:rsidDel="00000000" w:rsidR="00000000" w:rsidRPr="00000000">
              <w:rPr>
                <w:rtl w:val="0"/>
              </w:rPr>
              <w:t xml:space="preserve">Which rubric category did you do well on? Why? ___________________________________________________________________</w:t>
              <w:br w:type="textWrapping"/>
              <w:br w:type="textWrapping"/>
              <w:t xml:space="preserve">___________________________________________________________________</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numPr>
                <w:ilvl w:val="0"/>
                <w:numId w:val="6"/>
              </w:numPr>
              <w:ind w:left="720" w:hanging="360"/>
              <w:rPr/>
            </w:pPr>
            <w:r w:rsidDel="00000000" w:rsidR="00000000" w:rsidRPr="00000000">
              <w:rPr>
                <w:rtl w:val="0"/>
              </w:rPr>
              <w:t xml:space="preserve">Which rubric category do you need to improve on? How? ___________________________________________________________________</w:t>
              <w:br w:type="textWrapping"/>
              <w:br w:type="textWrapping"/>
              <w:t xml:space="preserve">___________________________________________________________________</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numPr>
                <w:ilvl w:val="0"/>
                <w:numId w:val="6"/>
              </w:numPr>
              <w:ind w:left="720" w:hanging="360"/>
              <w:rPr/>
            </w:pPr>
            <w:r w:rsidDel="00000000" w:rsidR="00000000" w:rsidRPr="00000000">
              <w:rPr>
                <w:rtl w:val="0"/>
              </w:rPr>
              <w:t xml:space="preserve">How can you make your speech even better? ___________________________________________________________________</w:t>
              <w:br w:type="textWrapping"/>
              <w:br w:type="textWrapping"/>
              <w:t xml:space="preserve">___________________________________________________________________</w:t>
            </w:r>
            <w:r w:rsidDel="00000000" w:rsidR="00000000" w:rsidRPr="00000000">
              <w:rPr>
                <w:rtl w:val="0"/>
              </w:rPr>
            </w:r>
          </w:p>
        </w:tc>
      </w:tr>
    </w:tbl>
    <w:p w:rsidR="00000000" w:rsidDel="00000000" w:rsidP="00000000" w:rsidRDefault="00000000" w:rsidRPr="00000000" w14:paraId="000001B3">
      <w:pPr>
        <w:jc w:val="center"/>
        <w:rPr>
          <w:rFonts w:ascii="Josefin Sans" w:cs="Josefin Sans" w:eastAsia="Josefin Sans" w:hAnsi="Josefin Sans"/>
          <w:sz w:val="16"/>
          <w:szCs w:val="16"/>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B4">
      <w:pPr>
        <w:jc w:val="center"/>
        <w:rPr>
          <w:rFonts w:ascii="Josefin Sans" w:cs="Josefin Sans" w:eastAsia="Josefin Sans" w:hAnsi="Josefin Sans"/>
          <w:sz w:val="16"/>
          <w:szCs w:val="16"/>
          <w:highlight w:val="white"/>
        </w:rPr>
      </w:pPr>
      <w:r w:rsidDel="00000000" w:rsidR="00000000" w:rsidRPr="00000000">
        <w:rPr>
          <w:rtl w:val="0"/>
        </w:rPr>
      </w:r>
    </w:p>
    <w:tbl>
      <w:tblPr>
        <w:tblStyle w:val="Table19"/>
        <w:tblW w:w="10080.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0080"/>
        <w:tblGridChange w:id="0">
          <w:tblGrid>
            <w:gridCol w:w="10080"/>
          </w:tblGrid>
        </w:tblGridChange>
      </w:tblGrid>
      <w:tr>
        <w:trPr>
          <w:trHeight w:val="480" w:hRule="atLeast"/>
        </w:trPr>
        <w:tc>
          <w:tcPr>
            <w:shd w:fill="ffd966" w:val="clear"/>
            <w:tcMar>
              <w:top w:w="100.0" w:type="dxa"/>
              <w:left w:w="100.0" w:type="dxa"/>
              <w:bottom w:w="100.0" w:type="dxa"/>
              <w:right w:w="100.0" w:type="dxa"/>
            </w:tcMar>
            <w:vAlign w:val="top"/>
          </w:tcPr>
          <w:p w:rsidR="00000000" w:rsidDel="00000000" w:rsidP="00000000" w:rsidRDefault="00000000" w:rsidRPr="00000000" w14:paraId="000001B5">
            <w:pPr>
              <w:jc w:val="center"/>
              <w:rPr>
                <w:rFonts w:ascii="McLaren" w:cs="McLaren" w:eastAsia="McLaren" w:hAnsi="McLaren"/>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4572000</wp:posOffset>
                  </wp:positionH>
                  <wp:positionV relativeFrom="paragraph">
                    <wp:posOffset>76200</wp:posOffset>
                  </wp:positionV>
                  <wp:extent cx="1056084" cy="607249"/>
                  <wp:effectExtent b="0" l="0" r="0" t="0"/>
                  <wp:wrapSquare wrapText="bothSides" distB="0" distT="0" distL="0" distR="0"/>
                  <wp:docPr id="12"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1056084" cy="607249"/>
                          </a:xfrm>
                          <a:prstGeom prst="rect"/>
                          <a:ln/>
                        </pic:spPr>
                      </pic:pic>
                    </a:graphicData>
                  </a:graphic>
                </wp:anchor>
              </w:drawing>
            </w:r>
          </w:p>
          <w:p w:rsidR="00000000" w:rsidDel="00000000" w:rsidP="00000000" w:rsidRDefault="00000000" w:rsidRPr="00000000" w14:paraId="000001B6">
            <w:pPr>
              <w:jc w:val="center"/>
              <w:rPr>
                <w:rFonts w:ascii="Josefin Sans" w:cs="Josefin Sans" w:eastAsia="Josefin Sans" w:hAnsi="Josefin Sans"/>
                <w:b w:val="1"/>
                <w:sz w:val="36"/>
                <w:szCs w:val="36"/>
              </w:rPr>
            </w:pPr>
            <w:r w:rsidDel="00000000" w:rsidR="00000000" w:rsidRPr="00000000">
              <w:rPr>
                <w:rFonts w:ascii="McLaren" w:cs="McLaren" w:eastAsia="McLaren" w:hAnsi="McLaren"/>
                <w:b w:val="1"/>
                <w:sz w:val="28"/>
                <w:szCs w:val="28"/>
                <w:rtl w:val="0"/>
              </w:rPr>
              <w:t xml:space="preserve">Step 12: </w:t>
            </w:r>
            <w:r w:rsidDel="00000000" w:rsidR="00000000" w:rsidRPr="00000000">
              <w:rPr>
                <w:sz w:val="24"/>
                <w:szCs w:val="24"/>
                <w:rtl w:val="0"/>
              </w:rPr>
              <w:t xml:space="preserve"> </w:t>
            </w:r>
            <w:r w:rsidDel="00000000" w:rsidR="00000000" w:rsidRPr="00000000">
              <w:rPr>
                <w:rFonts w:ascii="McLaren" w:cs="McLaren" w:eastAsia="McLaren" w:hAnsi="McLaren"/>
                <w:b w:val="1"/>
                <w:sz w:val="28"/>
                <w:szCs w:val="28"/>
                <w:rtl w:val="0"/>
              </w:rPr>
              <w:t xml:space="preserve">Reflection</w:t>
            </w: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rPr>
                <w:sz w:val="24"/>
                <w:szCs w:val="24"/>
              </w:rPr>
            </w:pPr>
            <w:r w:rsidDel="00000000" w:rsidR="00000000" w:rsidRPr="00000000">
              <w:rPr>
                <w:rtl w:val="0"/>
              </w:rPr>
            </w:r>
          </w:p>
          <w:p w:rsidR="00000000" w:rsidDel="00000000" w:rsidP="00000000" w:rsidRDefault="00000000" w:rsidRPr="00000000" w14:paraId="000001B8">
            <w:pPr>
              <w:rPr>
                <w:sz w:val="24"/>
                <w:szCs w:val="24"/>
              </w:rPr>
            </w:pPr>
            <w:r w:rsidDel="00000000" w:rsidR="00000000" w:rsidRPr="00000000">
              <w:rPr>
                <w:sz w:val="24"/>
                <w:szCs w:val="24"/>
                <w:rtl w:val="0"/>
              </w:rPr>
              <w:t xml:space="preserve">This step gives you the opportunity to reflect on your learning journey.  Write a one paragraph reflection of this process.  </w:t>
            </w:r>
          </w:p>
          <w:p w:rsidR="00000000" w:rsidDel="00000000" w:rsidP="00000000" w:rsidRDefault="00000000" w:rsidRPr="00000000" w14:paraId="000001B9">
            <w:pPr>
              <w:rPr>
                <w:sz w:val="24"/>
                <w:szCs w:val="24"/>
              </w:rPr>
            </w:pPr>
            <w:r w:rsidDel="00000000" w:rsidR="00000000" w:rsidRPr="00000000">
              <w:rPr>
                <w:rtl w:val="0"/>
              </w:rPr>
            </w:r>
          </w:p>
          <w:p w:rsidR="00000000" w:rsidDel="00000000" w:rsidP="00000000" w:rsidRDefault="00000000" w:rsidRPr="00000000" w14:paraId="000001BA">
            <w:pPr>
              <w:rPr>
                <w:sz w:val="24"/>
                <w:szCs w:val="24"/>
              </w:rPr>
            </w:pPr>
            <w:r w:rsidDel="00000000" w:rsidR="00000000" w:rsidRPr="00000000">
              <w:rPr>
                <w:sz w:val="24"/>
                <w:szCs w:val="24"/>
                <w:rtl w:val="0"/>
              </w:rPr>
              <w:t xml:space="preserve">Below are some guiding questions to help you:</w:t>
            </w:r>
          </w:p>
          <w:p w:rsidR="00000000" w:rsidDel="00000000" w:rsidP="00000000" w:rsidRDefault="00000000" w:rsidRPr="00000000" w14:paraId="000001BB">
            <w:pPr>
              <w:rPr>
                <w:sz w:val="24"/>
                <w:szCs w:val="24"/>
              </w:rPr>
            </w:pPr>
            <w:r w:rsidDel="00000000" w:rsidR="00000000" w:rsidRPr="00000000">
              <w:rPr>
                <w:rtl w:val="0"/>
              </w:rPr>
            </w:r>
          </w:p>
          <w:p w:rsidR="00000000" w:rsidDel="00000000" w:rsidP="00000000" w:rsidRDefault="00000000" w:rsidRPr="00000000" w14:paraId="000001BC">
            <w:pPr>
              <w:numPr>
                <w:ilvl w:val="0"/>
                <w:numId w:val="4"/>
              </w:numPr>
              <w:ind w:left="720" w:hanging="360"/>
              <w:rPr>
                <w:sz w:val="24"/>
                <w:szCs w:val="24"/>
              </w:rPr>
            </w:pPr>
            <w:r w:rsidDel="00000000" w:rsidR="00000000" w:rsidRPr="00000000">
              <w:rPr>
                <w:sz w:val="24"/>
                <w:szCs w:val="24"/>
                <w:rtl w:val="0"/>
              </w:rPr>
              <w:t xml:space="preserve">Why did you choose this topic?</w:t>
            </w:r>
          </w:p>
          <w:p w:rsidR="00000000" w:rsidDel="00000000" w:rsidP="00000000" w:rsidRDefault="00000000" w:rsidRPr="00000000" w14:paraId="000001BD">
            <w:pPr>
              <w:numPr>
                <w:ilvl w:val="0"/>
                <w:numId w:val="4"/>
              </w:numPr>
              <w:ind w:left="720" w:hanging="360"/>
              <w:rPr>
                <w:sz w:val="24"/>
                <w:szCs w:val="24"/>
              </w:rPr>
            </w:pPr>
            <w:r w:rsidDel="00000000" w:rsidR="00000000" w:rsidRPr="00000000">
              <w:rPr>
                <w:sz w:val="24"/>
                <w:szCs w:val="24"/>
                <w:rtl w:val="0"/>
              </w:rPr>
              <w:t xml:space="preserve">What is one thing that you learned that surprised you?</w:t>
            </w:r>
          </w:p>
          <w:p w:rsidR="00000000" w:rsidDel="00000000" w:rsidP="00000000" w:rsidRDefault="00000000" w:rsidRPr="00000000" w14:paraId="000001BE">
            <w:pPr>
              <w:numPr>
                <w:ilvl w:val="0"/>
                <w:numId w:val="4"/>
              </w:numPr>
              <w:ind w:left="720" w:hanging="360"/>
              <w:rPr>
                <w:sz w:val="24"/>
                <w:szCs w:val="24"/>
              </w:rPr>
            </w:pPr>
            <w:r w:rsidDel="00000000" w:rsidR="00000000" w:rsidRPr="00000000">
              <w:rPr>
                <w:sz w:val="24"/>
                <w:szCs w:val="24"/>
                <w:rtl w:val="0"/>
              </w:rPr>
              <w:t xml:space="preserve">What is something you hope people will take away from your presentation?</w:t>
            </w:r>
          </w:p>
          <w:p w:rsidR="00000000" w:rsidDel="00000000" w:rsidP="00000000" w:rsidRDefault="00000000" w:rsidRPr="00000000" w14:paraId="000001BF">
            <w:pPr>
              <w:numPr>
                <w:ilvl w:val="0"/>
                <w:numId w:val="4"/>
              </w:numPr>
              <w:ind w:left="720" w:hanging="360"/>
              <w:rPr>
                <w:sz w:val="24"/>
                <w:szCs w:val="24"/>
              </w:rPr>
            </w:pPr>
            <w:r w:rsidDel="00000000" w:rsidR="00000000" w:rsidRPr="00000000">
              <w:rPr>
                <w:sz w:val="24"/>
                <w:szCs w:val="24"/>
                <w:rtl w:val="0"/>
              </w:rPr>
              <w:t xml:space="preserve">What did you learn about yourself as you worked on this project?</w:t>
            </w:r>
          </w:p>
          <w:p w:rsidR="00000000" w:rsidDel="00000000" w:rsidP="00000000" w:rsidRDefault="00000000" w:rsidRPr="00000000" w14:paraId="000001C0">
            <w:pPr>
              <w:numPr>
                <w:ilvl w:val="0"/>
                <w:numId w:val="4"/>
              </w:numPr>
              <w:ind w:left="720" w:hanging="360"/>
              <w:rPr>
                <w:sz w:val="24"/>
                <w:szCs w:val="24"/>
              </w:rPr>
            </w:pPr>
            <w:r w:rsidDel="00000000" w:rsidR="00000000" w:rsidRPr="00000000">
              <w:rPr>
                <w:sz w:val="24"/>
                <w:szCs w:val="24"/>
                <w:rtl w:val="0"/>
              </w:rPr>
              <w:t xml:space="preserve">Do you have plans for a next step, such as presenting to a larger audience? </w:t>
            </w:r>
          </w:p>
          <w:p w:rsidR="00000000" w:rsidDel="00000000" w:rsidP="00000000" w:rsidRDefault="00000000" w:rsidRPr="00000000" w14:paraId="000001C1">
            <w:pPr>
              <w:numPr>
                <w:ilvl w:val="0"/>
                <w:numId w:val="4"/>
              </w:numPr>
              <w:ind w:left="720" w:hanging="360"/>
              <w:rPr>
                <w:sz w:val="24"/>
                <w:szCs w:val="24"/>
              </w:rPr>
            </w:pPr>
            <w:r w:rsidDel="00000000" w:rsidR="00000000" w:rsidRPr="00000000">
              <w:rPr>
                <w:sz w:val="24"/>
                <w:szCs w:val="24"/>
                <w:rtl w:val="0"/>
              </w:rPr>
              <w:t xml:space="preserve">Will you complete another talk about a similar topic or a different one?</w:t>
            </w:r>
          </w:p>
          <w:p w:rsidR="00000000" w:rsidDel="00000000" w:rsidP="00000000" w:rsidRDefault="00000000" w:rsidRPr="00000000" w14:paraId="000001C2">
            <w:pPr>
              <w:rPr>
                <w:sz w:val="24"/>
                <w:szCs w:val="24"/>
              </w:rPr>
            </w:pPr>
            <w:r w:rsidDel="00000000" w:rsidR="00000000" w:rsidRPr="00000000">
              <w:rPr>
                <w:rtl w:val="0"/>
              </w:rPr>
            </w:r>
          </w:p>
          <w:p w:rsidR="00000000" w:rsidDel="00000000" w:rsidP="00000000" w:rsidRDefault="00000000" w:rsidRPr="00000000" w14:paraId="000001C3">
            <w:pPr>
              <w:rPr>
                <w:rFonts w:ascii="Amaranth" w:cs="Amaranth" w:eastAsia="Amaranth" w:hAnsi="Amaranth"/>
                <w:b w:val="1"/>
                <w:sz w:val="28"/>
                <w:szCs w:val="28"/>
              </w:rPr>
            </w:pPr>
            <w:r w:rsidDel="00000000" w:rsidR="00000000" w:rsidRPr="00000000">
              <w:rPr>
                <w:rFonts w:ascii="Cambria" w:cs="Cambria" w:eastAsia="Cambria" w:hAnsi="Cambria"/>
                <w:sz w:val="28"/>
                <w:szCs w:val="28"/>
                <w:rtl w:val="0"/>
              </w:rPr>
              <w:t xml:space="preserve">_______________________________________________________________________________________________</w:t>
              <w:br w:type="textWrapping"/>
              <w:br w:type="textWrapping"/>
              <w:t xml:space="preserve">_______________________________________________________________________________________________</w:t>
              <w:br w:type="textWrapping"/>
              <w:br w:type="textWrapping"/>
              <w:t xml:space="preserve">_______________________________________________________________________________________________</w:t>
              <w:br w:type="textWrapping"/>
              <w:br w:type="textWrapping"/>
              <w:t xml:space="preserve">_______________________________________________________________________________________________</w:t>
              <w:br w:type="textWrapping"/>
              <w:br w:type="textWrapping"/>
              <w:t xml:space="preserve">_______________________________________________________________________________________________</w:t>
              <w:br w:type="textWrapping"/>
              <w:br w:type="textWrapping"/>
              <w:t xml:space="preserve">_______________________________________________________________________________________________</w:t>
              <w:br w:type="textWrapping"/>
              <w:br w:type="textWrapping"/>
              <w:t xml:space="preserve">_______________________________________________________________________________________________</w:t>
              <w:br w:type="textWrapping"/>
              <w:br w:type="textWrapping"/>
              <w:t xml:space="preserve">_______________________________________________________________________________________________</w:t>
              <w:br w:type="textWrapping"/>
            </w:r>
            <w:r w:rsidDel="00000000" w:rsidR="00000000" w:rsidRPr="00000000">
              <w:rPr>
                <w:rtl w:val="0"/>
              </w:rPr>
            </w:r>
          </w:p>
        </w:tc>
      </w:tr>
    </w:tbl>
    <w:p w:rsidR="00000000" w:rsidDel="00000000" w:rsidP="00000000" w:rsidRDefault="00000000" w:rsidRPr="00000000" w14:paraId="000001C4">
      <w:pP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1C5">
      <w:pP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1C6">
      <w:pP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1C7">
      <w:pP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1C8">
      <w:pP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1C9">
      <w:pP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1CA">
      <w:pPr>
        <w:rPr>
          <w:rFonts w:ascii="Josefin Sans" w:cs="Josefin Sans" w:eastAsia="Josefin Sans" w:hAnsi="Josefin Sans"/>
          <w:sz w:val="16"/>
          <w:szCs w:val="16"/>
        </w:rPr>
      </w:pPr>
      <w:r w:rsidDel="00000000" w:rsidR="00000000" w:rsidRPr="00000000">
        <w:rPr>
          <w:rtl w:val="0"/>
        </w:rPr>
      </w:r>
    </w:p>
    <w:p w:rsidR="00000000" w:rsidDel="00000000" w:rsidP="00000000" w:rsidRDefault="00000000" w:rsidRPr="00000000" w14:paraId="000001CB">
      <w:pPr>
        <w:jc w:val="center"/>
        <w:rPr>
          <w:rFonts w:ascii="Josefin Sans" w:cs="Josefin Sans" w:eastAsia="Josefin Sans" w:hAnsi="Josefin Sans"/>
          <w:sz w:val="16"/>
          <w:szCs w:val="16"/>
        </w:rPr>
      </w:pPr>
      <w:r w:rsidDel="00000000" w:rsidR="00000000" w:rsidRPr="00000000">
        <w:rPr>
          <w:b w:val="1"/>
          <w:sz w:val="28"/>
          <w:szCs w:val="28"/>
        </w:rPr>
        <w:drawing>
          <wp:inline distB="114300" distT="114300" distL="114300" distR="114300">
            <wp:extent cx="590550" cy="576263"/>
            <wp:effectExtent b="0" l="0" r="0" t="0"/>
            <wp:docPr id="6" name="image15.png"/>
            <a:graphic>
              <a:graphicData uri="http://schemas.openxmlformats.org/drawingml/2006/picture">
                <pic:pic>
                  <pic:nvPicPr>
                    <pic:cNvPr id="0" name="image15.png"/>
                    <pic:cNvPicPr preferRelativeResize="0"/>
                  </pic:nvPicPr>
                  <pic:blipFill>
                    <a:blip r:embed="rId7"/>
                    <a:srcRect b="0" l="0" r="0" t="0"/>
                    <a:stretch>
                      <a:fillRect/>
                    </a:stretch>
                  </pic:blipFill>
                  <pic:spPr>
                    <a:xfrm>
                      <a:off x="0" y="0"/>
                      <a:ext cx="590550" cy="576263"/>
                    </a:xfrm>
                    <a:prstGeom prst="rect"/>
                    <a:ln/>
                  </pic:spPr>
                </pic:pic>
              </a:graphicData>
            </a:graphic>
          </wp:inline>
        </w:drawing>
      </w:r>
      <w:r w:rsidDel="00000000" w:rsidR="00000000" w:rsidRPr="00000000">
        <w:rPr>
          <w:rtl w:val="0"/>
        </w:rPr>
      </w:r>
    </w:p>
    <w:p w:rsidR="00000000" w:rsidDel="00000000" w:rsidP="00000000" w:rsidRDefault="00000000" w:rsidRPr="00000000" w14:paraId="000001CC">
      <w:pPr>
        <w:jc w:val="center"/>
        <w:rPr>
          <w:rFonts w:ascii="Amaranth" w:cs="Amaranth" w:eastAsia="Amaranth" w:hAnsi="Amaranth"/>
          <w:b w:val="1"/>
          <w:sz w:val="28"/>
          <w:szCs w:val="28"/>
        </w:rPr>
      </w:pPr>
      <w:r w:rsidDel="00000000" w:rsidR="00000000" w:rsidRPr="00000000">
        <w:rPr>
          <w:rFonts w:ascii="Amaranth" w:cs="Amaranth" w:eastAsia="Amaranth" w:hAnsi="Amaranth"/>
          <w:b w:val="1"/>
          <w:sz w:val="28"/>
          <w:szCs w:val="28"/>
          <w:rtl w:val="0"/>
        </w:rPr>
        <w:t xml:space="preserve">Project Rubric</w:t>
      </w:r>
    </w:p>
    <w:p w:rsidR="00000000" w:rsidDel="00000000" w:rsidP="00000000" w:rsidRDefault="00000000" w:rsidRPr="00000000" w14:paraId="000001CD">
      <w:pPr>
        <w:rPr>
          <w:rFonts w:ascii="McLaren" w:cs="McLaren" w:eastAsia="McLaren" w:hAnsi="McLaren"/>
          <w:b w:val="1"/>
          <w:sz w:val="24"/>
          <w:szCs w:val="24"/>
        </w:rPr>
      </w:pPr>
      <w:r w:rsidDel="00000000" w:rsidR="00000000" w:rsidRPr="00000000">
        <w:rPr>
          <w:rtl w:val="0"/>
        </w:rPr>
      </w:r>
    </w:p>
    <w:tbl>
      <w:tblPr>
        <w:tblStyle w:val="Table20"/>
        <w:tblW w:w="115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2505"/>
        <w:gridCol w:w="2415"/>
        <w:gridCol w:w="2160"/>
        <w:gridCol w:w="2430"/>
        <w:tblGridChange w:id="0">
          <w:tblGrid>
            <w:gridCol w:w="2010"/>
            <w:gridCol w:w="2505"/>
            <w:gridCol w:w="2415"/>
            <w:gridCol w:w="2160"/>
            <w:gridCol w:w="2430"/>
          </w:tblGrid>
        </w:tblGridChange>
      </w:tblGrid>
      <w:tr>
        <w:tc>
          <w:tcPr>
            <w:shd w:fill="auto" w:val="clear"/>
            <w:tcMar>
              <w:top w:w="100.0" w:type="dxa"/>
              <w:left w:w="100.0" w:type="dxa"/>
              <w:bottom w:w="100.0" w:type="dxa"/>
              <w:right w:w="100.0" w:type="dxa"/>
            </w:tcMar>
            <w:vAlign w:val="center"/>
          </w:tcPr>
          <w:p w:rsidR="00000000" w:rsidDel="00000000" w:rsidP="00000000" w:rsidRDefault="00000000" w:rsidRPr="00000000" w14:paraId="000001CE">
            <w:pPr>
              <w:widowControl w:val="0"/>
              <w:spacing w:line="240" w:lineRule="auto"/>
              <w:jc w:val="center"/>
              <w:rPr>
                <w:rFonts w:ascii="McLaren" w:cs="McLaren" w:eastAsia="McLaren" w:hAnsi="McLaren"/>
                <w:b w:val="1"/>
                <w:sz w:val="18"/>
                <w:szCs w:val="1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F">
            <w:pPr>
              <w:widowControl w:val="0"/>
              <w:spacing w:line="240" w:lineRule="auto"/>
              <w:jc w:val="center"/>
              <w:rPr>
                <w:rFonts w:ascii="McLaren" w:cs="McLaren" w:eastAsia="McLaren" w:hAnsi="McLaren"/>
                <w:b w:val="1"/>
                <w:sz w:val="18"/>
                <w:szCs w:val="18"/>
              </w:rPr>
            </w:pPr>
            <w:r w:rsidDel="00000000" w:rsidR="00000000" w:rsidRPr="00000000">
              <w:rPr>
                <w:rFonts w:ascii="McLaren" w:cs="McLaren" w:eastAsia="McLaren" w:hAnsi="McLaren"/>
                <w:b w:val="1"/>
                <w:sz w:val="18"/>
                <w:szCs w:val="18"/>
                <w:rtl w:val="0"/>
              </w:rPr>
              <w:t xml:space="preserve">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0">
            <w:pPr>
              <w:widowControl w:val="0"/>
              <w:spacing w:line="240" w:lineRule="auto"/>
              <w:jc w:val="center"/>
              <w:rPr>
                <w:rFonts w:ascii="McLaren" w:cs="McLaren" w:eastAsia="McLaren" w:hAnsi="McLaren"/>
                <w:b w:val="1"/>
                <w:sz w:val="18"/>
                <w:szCs w:val="18"/>
              </w:rPr>
            </w:pPr>
            <w:r w:rsidDel="00000000" w:rsidR="00000000" w:rsidRPr="00000000">
              <w:rPr>
                <w:rFonts w:ascii="McLaren" w:cs="McLaren" w:eastAsia="McLaren" w:hAnsi="McLaren"/>
                <w:b w:val="1"/>
                <w:sz w:val="18"/>
                <w:szCs w:val="18"/>
                <w:rtl w:val="0"/>
              </w:rPr>
              <w:t xml:space="preserve">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1">
            <w:pPr>
              <w:widowControl w:val="0"/>
              <w:spacing w:line="240" w:lineRule="auto"/>
              <w:jc w:val="center"/>
              <w:rPr>
                <w:rFonts w:ascii="McLaren" w:cs="McLaren" w:eastAsia="McLaren" w:hAnsi="McLaren"/>
                <w:b w:val="1"/>
                <w:sz w:val="18"/>
                <w:szCs w:val="18"/>
              </w:rPr>
            </w:pPr>
            <w:r w:rsidDel="00000000" w:rsidR="00000000" w:rsidRPr="00000000">
              <w:rPr>
                <w:rFonts w:ascii="McLaren" w:cs="McLaren" w:eastAsia="McLaren" w:hAnsi="McLaren"/>
                <w:b w:val="1"/>
                <w:sz w:val="18"/>
                <w:szCs w:val="18"/>
                <w:rtl w:val="0"/>
              </w:rPr>
              <w:t xml:space="preserve">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2">
            <w:pPr>
              <w:widowControl w:val="0"/>
              <w:spacing w:line="240" w:lineRule="auto"/>
              <w:jc w:val="center"/>
              <w:rPr>
                <w:rFonts w:ascii="McLaren" w:cs="McLaren" w:eastAsia="McLaren" w:hAnsi="McLaren"/>
                <w:b w:val="1"/>
                <w:sz w:val="18"/>
                <w:szCs w:val="18"/>
              </w:rPr>
            </w:pPr>
            <w:r w:rsidDel="00000000" w:rsidR="00000000" w:rsidRPr="00000000">
              <w:rPr>
                <w:rFonts w:ascii="McLaren" w:cs="McLaren" w:eastAsia="McLaren" w:hAnsi="McLaren"/>
                <w:b w:val="1"/>
                <w:sz w:val="18"/>
                <w:szCs w:val="18"/>
                <w:rtl w:val="0"/>
              </w:rPr>
              <w:t xml:space="preserve">1</w:t>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1D3">
            <w:pPr>
              <w:widowControl w:val="0"/>
              <w:spacing w:line="240" w:lineRule="auto"/>
              <w:jc w:val="center"/>
              <w:rPr>
                <w:rFonts w:ascii="McLaren" w:cs="McLaren" w:eastAsia="McLaren" w:hAnsi="McLaren"/>
                <w:b w:val="1"/>
                <w:sz w:val="18"/>
                <w:szCs w:val="18"/>
              </w:rPr>
            </w:pPr>
            <w:r w:rsidDel="00000000" w:rsidR="00000000" w:rsidRPr="00000000">
              <w:rPr>
                <w:rFonts w:ascii="McLaren" w:cs="McLaren" w:eastAsia="McLaren" w:hAnsi="McLaren"/>
                <w:b w:val="1"/>
                <w:sz w:val="18"/>
                <w:szCs w:val="18"/>
                <w:rtl w:val="0"/>
              </w:rPr>
              <w:t xml:space="preserve">Meaning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4">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Thorough knowledge of content that is clearly evident throughout the piece.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5">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Knowledge of content that is clearly evident throughout the piece.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6">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Some knowledge of content is evident throughout the piece.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7">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Knowledge of content is not displayed in the piece</w:t>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1D8">
            <w:pPr>
              <w:widowControl w:val="0"/>
              <w:spacing w:line="240" w:lineRule="auto"/>
              <w:jc w:val="center"/>
              <w:rPr>
                <w:rFonts w:ascii="McLaren" w:cs="McLaren" w:eastAsia="McLaren" w:hAnsi="McLaren"/>
                <w:b w:val="1"/>
                <w:sz w:val="18"/>
                <w:szCs w:val="18"/>
              </w:rPr>
            </w:pPr>
            <w:r w:rsidDel="00000000" w:rsidR="00000000" w:rsidRPr="00000000">
              <w:rPr>
                <w:rFonts w:ascii="McLaren" w:cs="McLaren" w:eastAsia="McLaren" w:hAnsi="McLaren"/>
                <w:b w:val="1"/>
                <w:sz w:val="18"/>
                <w:szCs w:val="18"/>
                <w:rtl w:val="0"/>
              </w:rPr>
              <w:t xml:space="preserve">Structure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9">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Effectively creates a dynamic and compelling presentation that looks professional and delivers the necessary information; emphasizes visuals over text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A">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Creates an interesting and professional looking presentation and delivers the necessary information; emphasizes visuals over text.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B">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Creates a presentation that may deliver the necessary information; may emphasize visuals over text.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C">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Creates a presentation that does not deliver the necessary information</w:t>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1DD">
            <w:pPr>
              <w:widowControl w:val="0"/>
              <w:spacing w:line="240" w:lineRule="auto"/>
              <w:jc w:val="center"/>
              <w:rPr>
                <w:rFonts w:ascii="McLaren" w:cs="McLaren" w:eastAsia="McLaren" w:hAnsi="McLaren"/>
                <w:b w:val="1"/>
                <w:sz w:val="18"/>
                <w:szCs w:val="18"/>
              </w:rPr>
            </w:pPr>
            <w:r w:rsidDel="00000000" w:rsidR="00000000" w:rsidRPr="00000000">
              <w:rPr>
                <w:rFonts w:ascii="McLaren" w:cs="McLaren" w:eastAsia="McLaren" w:hAnsi="McLaren"/>
                <w:b w:val="1"/>
                <w:sz w:val="18"/>
                <w:szCs w:val="18"/>
                <w:rtl w:val="0"/>
              </w:rPr>
              <w:t xml:space="preserve">Focus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E">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FFOE elements are clearly identified and are integral to the TED Talk. TED Talk comprehensively addresses the thesis (uses evidence such as information, data, storytelling, and more).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F">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FFOE elements are identified and are integral to the TED Talk. TED Talk addresses the thesis (uses evidence such as information, data, storytelling, and more).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E0">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FFOE elements may be identified and may be integral to the TED Talk. TED Talk may not fully address the thesis (may or may not use evidence such as information, data, storytelling, and more).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E1">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FFOE elements are not identified and are not integral to the TED Talk.  TED Talk does not fully address the thesis.</w:t>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1E2">
            <w:pPr>
              <w:widowControl w:val="0"/>
              <w:spacing w:line="240" w:lineRule="auto"/>
              <w:jc w:val="center"/>
              <w:rPr>
                <w:rFonts w:ascii="McLaren" w:cs="McLaren" w:eastAsia="McLaren" w:hAnsi="McLaren"/>
                <w:b w:val="1"/>
                <w:sz w:val="18"/>
                <w:szCs w:val="18"/>
              </w:rPr>
            </w:pPr>
            <w:r w:rsidDel="00000000" w:rsidR="00000000" w:rsidRPr="00000000">
              <w:rPr>
                <w:rFonts w:ascii="McLaren" w:cs="McLaren" w:eastAsia="McLaren" w:hAnsi="McLaren"/>
                <w:b w:val="1"/>
                <w:sz w:val="18"/>
                <w:szCs w:val="18"/>
                <w:rtl w:val="0"/>
              </w:rPr>
              <w:t xml:space="preserve">Introduction and Conclusion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E3">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Introduction effectively hooks the audience, is creative and compelling. </w:t>
            </w:r>
          </w:p>
          <w:p w:rsidR="00000000" w:rsidDel="00000000" w:rsidP="00000000" w:rsidRDefault="00000000" w:rsidRPr="00000000" w14:paraId="000001E4">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Conclusion restates the thesis and reasons in a new and interesting way. It includes an interesting/unique call to action.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E5">
            <w:pPr>
              <w:widowControl w:val="0"/>
              <w:spacing w:line="240" w:lineRule="auto"/>
              <w:rPr>
                <w:rFonts w:ascii="McLaren" w:cs="McLaren" w:eastAsia="McLaren" w:hAnsi="McLaren"/>
                <w:sz w:val="18"/>
                <w:szCs w:val="18"/>
              </w:rPr>
            </w:pPr>
            <w:r w:rsidDel="00000000" w:rsidR="00000000" w:rsidRPr="00000000">
              <w:rPr>
                <w:rtl w:val="0"/>
              </w:rPr>
            </w:r>
          </w:p>
          <w:p w:rsidR="00000000" w:rsidDel="00000000" w:rsidP="00000000" w:rsidRDefault="00000000" w:rsidRPr="00000000" w14:paraId="000001E6">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Introduction hooks the audience, is interesting and engaging. </w:t>
            </w:r>
          </w:p>
          <w:p w:rsidR="00000000" w:rsidDel="00000000" w:rsidP="00000000" w:rsidRDefault="00000000" w:rsidRPr="00000000" w14:paraId="000001E7">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Conclusion restates the thesis and reasons. It includes a call to action.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E8">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Introduction may hook the audience, could be more engaging. </w:t>
            </w:r>
          </w:p>
          <w:p w:rsidR="00000000" w:rsidDel="00000000" w:rsidP="00000000" w:rsidRDefault="00000000" w:rsidRPr="00000000" w14:paraId="000001E9">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Conclusion may restate the thesis and reasons. It may include a call to action, but it may not be fully connected to the content.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EA">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Introduction does not hook the audience. </w:t>
            </w:r>
          </w:p>
          <w:p w:rsidR="00000000" w:rsidDel="00000000" w:rsidP="00000000" w:rsidRDefault="00000000" w:rsidRPr="00000000" w14:paraId="000001EB">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Conclusion and call to action are not included.</w:t>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1EC">
            <w:pPr>
              <w:widowControl w:val="0"/>
              <w:spacing w:line="240" w:lineRule="auto"/>
              <w:jc w:val="center"/>
              <w:rPr>
                <w:rFonts w:ascii="McLaren" w:cs="McLaren" w:eastAsia="McLaren" w:hAnsi="McLaren"/>
                <w:b w:val="1"/>
                <w:sz w:val="18"/>
                <w:szCs w:val="18"/>
              </w:rPr>
            </w:pPr>
            <w:r w:rsidDel="00000000" w:rsidR="00000000" w:rsidRPr="00000000">
              <w:rPr>
                <w:rFonts w:ascii="McLaren" w:cs="McLaren" w:eastAsia="McLaren" w:hAnsi="McLaren"/>
                <w:b w:val="1"/>
                <w:sz w:val="18"/>
                <w:szCs w:val="18"/>
                <w:rtl w:val="0"/>
              </w:rPr>
              <w:t xml:space="preserve">Conventions in Visuals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ED">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Effectively connected to the content.</w:t>
            </w:r>
          </w:p>
          <w:p w:rsidR="00000000" w:rsidDel="00000000" w:rsidP="00000000" w:rsidRDefault="00000000" w:rsidRPr="00000000" w14:paraId="000001EE">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Little to no grammatical errors. </w:t>
            </w:r>
          </w:p>
          <w:p w:rsidR="00000000" w:rsidDel="00000000" w:rsidP="00000000" w:rsidRDefault="00000000" w:rsidRPr="00000000" w14:paraId="000001EF">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Correct, fresh, vivid use of images.</w:t>
            </w:r>
          </w:p>
          <w:p w:rsidR="00000000" w:rsidDel="00000000" w:rsidP="00000000" w:rsidRDefault="00000000" w:rsidRPr="00000000" w14:paraId="000001F0">
            <w:pPr>
              <w:widowControl w:val="0"/>
              <w:spacing w:line="240" w:lineRule="auto"/>
              <w:jc w:val="center"/>
              <w:rPr>
                <w:rFonts w:ascii="McLaren" w:cs="McLaren" w:eastAsia="McLaren" w:hAnsi="McLaren"/>
                <w:sz w:val="18"/>
                <w:szCs w:val="1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F1">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Connected to the content.</w:t>
            </w:r>
          </w:p>
          <w:p w:rsidR="00000000" w:rsidDel="00000000" w:rsidP="00000000" w:rsidRDefault="00000000" w:rsidRPr="00000000" w14:paraId="000001F2">
            <w:pPr>
              <w:widowControl w:val="0"/>
              <w:spacing w:line="240" w:lineRule="auto"/>
              <w:jc w:val="center"/>
              <w:rPr>
                <w:rFonts w:ascii="McLaren" w:cs="McLaren" w:eastAsia="McLaren" w:hAnsi="McLaren"/>
                <w:sz w:val="18"/>
                <w:szCs w:val="18"/>
              </w:rPr>
            </w:pPr>
            <w:r w:rsidDel="00000000" w:rsidR="00000000" w:rsidRPr="00000000">
              <w:rPr>
                <w:rtl w:val="0"/>
              </w:rPr>
            </w:r>
          </w:p>
          <w:p w:rsidR="00000000" w:rsidDel="00000000" w:rsidP="00000000" w:rsidRDefault="00000000" w:rsidRPr="00000000" w14:paraId="000001F3">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Slides/photos are incorporated. </w:t>
            </w:r>
          </w:p>
          <w:p w:rsidR="00000000" w:rsidDel="00000000" w:rsidP="00000000" w:rsidRDefault="00000000" w:rsidRPr="00000000" w14:paraId="000001F4">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Some use of props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F5">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Somewhat connected to the content.</w:t>
            </w:r>
          </w:p>
          <w:p w:rsidR="00000000" w:rsidDel="00000000" w:rsidP="00000000" w:rsidRDefault="00000000" w:rsidRPr="00000000" w14:paraId="000001F6">
            <w:pPr>
              <w:widowControl w:val="0"/>
              <w:spacing w:line="240" w:lineRule="auto"/>
              <w:jc w:val="center"/>
              <w:rPr>
                <w:rFonts w:ascii="McLaren" w:cs="McLaren" w:eastAsia="McLaren" w:hAnsi="McLaren"/>
                <w:sz w:val="18"/>
                <w:szCs w:val="18"/>
              </w:rPr>
            </w:pPr>
            <w:r w:rsidDel="00000000" w:rsidR="00000000" w:rsidRPr="00000000">
              <w:rPr>
                <w:rtl w:val="0"/>
              </w:rPr>
            </w:r>
          </w:p>
          <w:p w:rsidR="00000000" w:rsidDel="00000000" w:rsidP="00000000" w:rsidRDefault="00000000" w:rsidRPr="00000000" w14:paraId="000001F7">
            <w:pPr>
              <w:widowControl w:val="0"/>
              <w:spacing w:line="240" w:lineRule="auto"/>
              <w:jc w:val="center"/>
              <w:rPr>
                <w:rFonts w:ascii="McLaren" w:cs="McLaren" w:eastAsia="McLaren" w:hAnsi="McLaren"/>
                <w:sz w:val="18"/>
                <w:szCs w:val="18"/>
              </w:rPr>
            </w:pPr>
            <w:r w:rsidDel="00000000" w:rsidR="00000000" w:rsidRPr="00000000">
              <w:rPr>
                <w:rtl w:val="0"/>
              </w:rPr>
            </w:r>
          </w:p>
          <w:p w:rsidR="00000000" w:rsidDel="00000000" w:rsidP="00000000" w:rsidRDefault="00000000" w:rsidRPr="00000000" w14:paraId="000001F8">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A few slides/photos are incorporated. </w:t>
            </w:r>
          </w:p>
          <w:p w:rsidR="00000000" w:rsidDel="00000000" w:rsidP="00000000" w:rsidRDefault="00000000" w:rsidRPr="00000000" w14:paraId="000001F9">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Minimal use of props.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FA">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Not connected to the content.</w:t>
            </w:r>
          </w:p>
          <w:p w:rsidR="00000000" w:rsidDel="00000000" w:rsidP="00000000" w:rsidRDefault="00000000" w:rsidRPr="00000000" w14:paraId="000001FB">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Many grammatical errors. </w:t>
            </w:r>
          </w:p>
          <w:p w:rsidR="00000000" w:rsidDel="00000000" w:rsidP="00000000" w:rsidRDefault="00000000" w:rsidRPr="00000000" w14:paraId="000001FC">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Incorrect word choice may be apparent. </w:t>
            </w:r>
          </w:p>
          <w:p w:rsidR="00000000" w:rsidDel="00000000" w:rsidP="00000000" w:rsidRDefault="00000000" w:rsidRPr="00000000" w14:paraId="000001FD">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Does not use punctuation • No slides/photos are incorporated. </w:t>
            </w:r>
          </w:p>
          <w:p w:rsidR="00000000" w:rsidDel="00000000" w:rsidP="00000000" w:rsidRDefault="00000000" w:rsidRPr="00000000" w14:paraId="000001FE">
            <w:pPr>
              <w:widowControl w:val="0"/>
              <w:spacing w:line="240" w:lineRule="auto"/>
              <w:jc w:val="center"/>
              <w:rPr>
                <w:rFonts w:ascii="McLaren" w:cs="McLaren" w:eastAsia="McLaren" w:hAnsi="McLaren"/>
                <w:sz w:val="18"/>
                <w:szCs w:val="18"/>
              </w:rPr>
            </w:pPr>
            <w:r w:rsidDel="00000000" w:rsidR="00000000" w:rsidRPr="00000000">
              <w:rPr>
                <w:rFonts w:ascii="McLaren" w:cs="McLaren" w:eastAsia="McLaren" w:hAnsi="McLaren"/>
                <w:sz w:val="18"/>
                <w:szCs w:val="18"/>
                <w:rtl w:val="0"/>
              </w:rPr>
              <w:t xml:space="preserve">• No use of props</w:t>
            </w:r>
          </w:p>
        </w:tc>
      </w:tr>
    </w:tbl>
    <w:p w:rsidR="00000000" w:rsidDel="00000000" w:rsidP="00000000" w:rsidRDefault="00000000" w:rsidRPr="00000000" w14:paraId="000001FF">
      <w:pPr>
        <w:jc w:val="center"/>
        <w:rPr>
          <w:rFonts w:ascii="McLaren" w:cs="McLaren" w:eastAsia="McLaren" w:hAnsi="McLaren"/>
          <w:b w:val="1"/>
          <w:sz w:val="20"/>
          <w:szCs w:val="20"/>
        </w:rPr>
      </w:pPr>
      <w:r w:rsidDel="00000000" w:rsidR="00000000" w:rsidRPr="00000000">
        <w:rPr>
          <w:rtl w:val="0"/>
        </w:rPr>
      </w:r>
    </w:p>
    <w:p w:rsidR="00000000" w:rsidDel="00000000" w:rsidP="00000000" w:rsidRDefault="00000000" w:rsidRPr="00000000" w14:paraId="00000200">
      <w:pPr>
        <w:rPr>
          <w:rFonts w:ascii="Josefin Sans" w:cs="Josefin Sans" w:eastAsia="Josefin Sans" w:hAnsi="Josefin Sans"/>
          <w:sz w:val="16"/>
          <w:szCs w:val="16"/>
        </w:rPr>
      </w:pPr>
      <w:r w:rsidDel="00000000" w:rsidR="00000000" w:rsidRPr="00000000">
        <w:rPr>
          <w:rtl w:val="0"/>
        </w:rPr>
      </w:r>
    </w:p>
    <w:sectPr>
      <w:headerReference r:id="rId24" w:type="default"/>
      <w:footerReference r:id="rId25" w:type="default"/>
      <w:pgSz w:h="15840" w:w="12240"/>
      <w:pgMar w:bottom="0" w:top="0" w:left="360"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Cambria"/>
  <w:font w:name="Amaranth">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b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Josefi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appy Monkey">
    <w:embedRegular w:fontKey="{00000000-0000-0000-0000-000000000000}" r:id="rId13" w:subsetted="0"/>
  </w:font>
  <w:font w:name="McLaren">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2">
    <w:pPr>
      <w:pBdr>
        <w:top w:space="0" w:sz="0" w:val="nil"/>
        <w:left w:space="0" w:sz="0" w:val="nil"/>
        <w:bottom w:space="0" w:sz="0" w:val="nil"/>
        <w:right w:space="0" w:sz="0" w:val="nil"/>
        <w:between w:space="0" w:sz="0" w:val="nil"/>
      </w:pBdr>
      <w:shd w:fill="auto" w:val="clear"/>
      <w:ind w:left="-270" w:firstLine="0"/>
      <w:jc w:val="center"/>
      <w:rPr/>
    </w:pPr>
    <w:r w:rsidDel="00000000" w:rsidR="00000000" w:rsidRPr="00000000">
      <w:rPr>
        <w:rFonts w:ascii="Cabin" w:cs="Cabin" w:eastAsia="Cabin" w:hAnsi="Cabin"/>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1">
    <w:pPr>
      <w:pBdr>
        <w:top w:space="0" w:sz="0" w:val="nil"/>
        <w:left w:space="0" w:sz="0" w:val="nil"/>
        <w:bottom w:space="0" w:sz="0" w:val="nil"/>
        <w:right w:space="0" w:sz="0" w:val="nil"/>
        <w:between w:space="0" w:sz="0" w:val="nil"/>
      </w:pBdr>
      <w:shd w:fill="auto" w:val="clear"/>
      <w:jc w:val="left"/>
      <w:rPr>
        <w:rFonts w:ascii="Josefin Sans" w:cs="Josefin Sans" w:eastAsia="Josefin Sans" w:hAnsi="Josefin Sans"/>
        <w:i w:val="1"/>
        <w:color w:val="999999"/>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2" Type="http://schemas.openxmlformats.org/officeDocument/2006/relationships/image" Target="media/image4.png"/><Relationship Id="rId21" Type="http://schemas.openxmlformats.org/officeDocument/2006/relationships/image" Target="media/image6.png"/><Relationship Id="rId24" Type="http://schemas.openxmlformats.org/officeDocument/2006/relationships/header" Target="header1.xml"/><Relationship Id="rId23"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d.com/talks/adora_svitak"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5.png"/><Relationship Id="rId8" Type="http://schemas.openxmlformats.org/officeDocument/2006/relationships/image" Target="media/image1.png"/><Relationship Id="rId11" Type="http://schemas.openxmlformats.org/officeDocument/2006/relationships/hyperlink" Target="http://numien.com/" TargetMode="External"/><Relationship Id="rId10" Type="http://schemas.openxmlformats.org/officeDocument/2006/relationships/image" Target="media/image9.png"/><Relationship Id="rId13" Type="http://schemas.openxmlformats.org/officeDocument/2006/relationships/image" Target="media/image10.png"/><Relationship Id="rId12" Type="http://schemas.openxmlformats.org/officeDocument/2006/relationships/image" Target="media/image8.png"/><Relationship Id="rId15" Type="http://schemas.openxmlformats.org/officeDocument/2006/relationships/hyperlink" Target="http://numien.com/" TargetMode="External"/><Relationship Id="rId14" Type="http://schemas.openxmlformats.org/officeDocument/2006/relationships/image" Target="media/image5.png"/><Relationship Id="rId17" Type="http://schemas.openxmlformats.org/officeDocument/2006/relationships/image" Target="media/image11.png"/><Relationship Id="rId16" Type="http://schemas.openxmlformats.org/officeDocument/2006/relationships/image" Target="media/image14.png"/><Relationship Id="rId19" Type="http://schemas.openxmlformats.org/officeDocument/2006/relationships/image" Target="media/image2.png"/><Relationship Id="rId18" Type="http://schemas.openxmlformats.org/officeDocument/2006/relationships/image" Target="media/image13.png"/></Relationships>
</file>

<file path=word/_rels/fontTable.xml.rels><?xml version="1.0" encoding="UTF-8" standalone="yes"?><Relationships xmlns="http://schemas.openxmlformats.org/package/2006/relationships"><Relationship Id="rId11" Type="http://schemas.openxmlformats.org/officeDocument/2006/relationships/font" Target="fonts/JosefinSans-italic.ttf"/><Relationship Id="rId10" Type="http://schemas.openxmlformats.org/officeDocument/2006/relationships/font" Target="fonts/JosefinSans-bold.ttf"/><Relationship Id="rId13" Type="http://schemas.openxmlformats.org/officeDocument/2006/relationships/font" Target="fonts/HappyMonkey-regular.ttf"/><Relationship Id="rId12" Type="http://schemas.openxmlformats.org/officeDocument/2006/relationships/font" Target="fonts/JosefinSans-boldItalic.ttf"/><Relationship Id="rId1" Type="http://schemas.openxmlformats.org/officeDocument/2006/relationships/font" Target="fonts/Amaranth-regular.ttf"/><Relationship Id="rId2" Type="http://schemas.openxmlformats.org/officeDocument/2006/relationships/font" Target="fonts/Amaranth-bold.ttf"/><Relationship Id="rId3" Type="http://schemas.openxmlformats.org/officeDocument/2006/relationships/font" Target="fonts/Amaranth-italic.ttf"/><Relationship Id="rId4" Type="http://schemas.openxmlformats.org/officeDocument/2006/relationships/font" Target="fonts/Amaranth-boldItalic.ttf"/><Relationship Id="rId9" Type="http://schemas.openxmlformats.org/officeDocument/2006/relationships/font" Target="fonts/JosefinSans-regular.ttf"/><Relationship Id="rId14" Type="http://schemas.openxmlformats.org/officeDocument/2006/relationships/font" Target="fonts/McLaren-regular.ttf"/><Relationship Id="rId5" Type="http://schemas.openxmlformats.org/officeDocument/2006/relationships/font" Target="fonts/Cabin-regular.ttf"/><Relationship Id="rId6" Type="http://schemas.openxmlformats.org/officeDocument/2006/relationships/font" Target="fonts/Cabin-bold.ttf"/><Relationship Id="rId7" Type="http://schemas.openxmlformats.org/officeDocument/2006/relationships/font" Target="fonts/Cabin-italic.ttf"/><Relationship Id="rId8" Type="http://schemas.openxmlformats.org/officeDocument/2006/relationships/font" Target="fonts/Cabin-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