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npcd7r2f60gi" w:id="0"/>
      <w:bookmarkEnd w:id="0"/>
      <w:r w:rsidDel="00000000" w:rsidR="00000000" w:rsidRPr="00000000">
        <w:rPr>
          <w:rFonts w:ascii="Montserrat" w:cs="Montserrat" w:eastAsia="Montserrat" w:hAnsi="Montserrat"/>
          <w:color w:val="555555"/>
          <w:sz w:val="36"/>
          <w:szCs w:val="36"/>
          <w:rtl w:val="0"/>
        </w:rPr>
        <w:t xml:space="preserve">Experiment 10: Using the Accelerometer</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9kmy9rrv8y0t"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In this experiment you will look at combining the use of the accelerometer on the micro:bit to measure the orientation of the micro:bit and use it to control the angle of a servo.</w:t>
      </w:r>
    </w:p>
    <w:p w:rsidR="00000000" w:rsidDel="00000000" w:rsidP="00000000" w:rsidRDefault="00000000" w:rsidRPr="00000000" w14:paraId="00000004">
      <w:pPr>
        <w:shd w:fill="ffffff" w:val="clear"/>
        <w:spacing w:after="160" w:lineRule="auto"/>
        <w:rPr>
          <w:color w:val="333333"/>
          <w:sz w:val="21"/>
          <w:szCs w:val="21"/>
        </w:rPr>
      </w:pPr>
      <w:r w:rsidDel="00000000" w:rsidR="00000000" w:rsidRPr="00000000">
        <w:rPr>
          <w:color w:val="333333"/>
          <w:sz w:val="21"/>
          <w:szCs w:val="21"/>
          <w:rtl w:val="0"/>
        </w:rPr>
        <w:t xml:space="preserve">Ready to shake, rattle and roll?</w:t>
      </w:r>
    </w:p>
    <w:p w:rsidR="00000000" w:rsidDel="00000000" w:rsidP="00000000" w:rsidRDefault="00000000" w:rsidRPr="00000000" w14:paraId="00000005">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pssx85j3tyec"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6">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5x</w:t>
      </w:r>
      <w:r w:rsidDel="00000000" w:rsidR="00000000" w:rsidRPr="00000000">
        <w:rPr>
          <w:color w:val="333333"/>
          <w:sz w:val="21"/>
          <w:szCs w:val="21"/>
          <w:rtl w:val="0"/>
        </w:rPr>
        <w:t xml:space="preserve"> Jumper Wires</w:t>
      </w:r>
    </w:p>
    <w:p w:rsidR="00000000" w:rsidDel="00000000" w:rsidP="00000000" w:rsidRDefault="00000000" w:rsidRPr="00000000" w14:paraId="0000000C">
      <w:pPr>
        <w:numPr>
          <w:ilvl w:val="0"/>
          <w:numId w:val="1"/>
        </w:numPr>
        <w:shd w:fill="ffffff" w:val="clear"/>
        <w:spacing w:after="16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Servo </w:t>
      </w:r>
    </w:p>
    <w:p w:rsidR="00000000" w:rsidDel="00000000" w:rsidP="00000000" w:rsidRDefault="00000000" w:rsidRPr="00000000" w14:paraId="0000000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k0o1ncyku5ch" w:id="3"/>
      <w:bookmarkEnd w:id="3"/>
      <w:r w:rsidDel="00000000" w:rsidR="00000000" w:rsidRPr="00000000">
        <w:rPr>
          <w:rFonts w:ascii="Montserrat" w:cs="Montserrat" w:eastAsia="Montserrat" w:hAnsi="Montserrat"/>
          <w:color w:val="555555"/>
          <w:rtl w:val="0"/>
        </w:rPr>
        <w:t xml:space="preserve">Didn't Get the SIK for micro:bit?</w:t>
      </w:r>
    </w:p>
    <w:p w:rsidR="00000000" w:rsidDel="00000000" w:rsidP="00000000" w:rsidRDefault="00000000" w:rsidRPr="00000000" w14:paraId="0000000E">
      <w:pPr>
        <w:shd w:fill="ffffff" w:val="clear"/>
        <w:spacing w:after="160" w:lineRule="auto"/>
        <w:rPr>
          <w:color w:val="333333"/>
          <w:sz w:val="21"/>
          <w:szCs w:val="21"/>
        </w:rPr>
      </w:pPr>
      <w:r w:rsidDel="00000000" w:rsidR="00000000" w:rsidRPr="00000000">
        <w:rPr>
          <w:color w:val="333333"/>
          <w:sz w:val="21"/>
          <w:szCs w:val="21"/>
          <w:rtl w:val="0"/>
        </w:rPr>
        <w:t xml:space="preserve">If you are conducting this experiment and didn't get the Inventor's Kit, we suggest using these parts:</w:t>
      </w:r>
    </w:p>
    <w:p w:rsidR="00000000" w:rsidDel="00000000" w:rsidP="00000000" w:rsidRDefault="00000000" w:rsidRPr="00000000" w14:paraId="0000000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i2o1pvt4lzq2" w:id="4"/>
      <w:bookmarkEnd w:id="4"/>
      <w:r w:rsidDel="00000000" w:rsidR="00000000" w:rsidRPr="00000000">
        <w:rPr>
          <w:rFonts w:ascii="Montserrat" w:cs="Montserrat" w:eastAsia="Montserrat" w:hAnsi="Montserrat"/>
          <w:color w:val="555555"/>
          <w:sz w:val="30"/>
          <w:szCs w:val="30"/>
          <w:rtl w:val="0"/>
        </w:rPr>
        <w:t xml:space="preserve">Introducing the Accelerometer</w:t>
      </w:r>
    </w:p>
    <w:p w:rsidR="00000000" w:rsidDel="00000000" w:rsidP="00000000" w:rsidRDefault="00000000" w:rsidRPr="00000000" w14:paraId="00000010">
      <w:pPr>
        <w:shd w:fill="ffffff" w:val="clear"/>
        <w:spacing w:after="160" w:lineRule="auto"/>
        <w:rPr>
          <w:color w:val="333333"/>
          <w:sz w:val="21"/>
          <w:szCs w:val="21"/>
        </w:rPr>
      </w:pPr>
      <w:r w:rsidDel="00000000" w:rsidR="00000000" w:rsidRPr="00000000">
        <w:rPr>
          <w:color w:val="333333"/>
          <w:sz w:val="21"/>
          <w:szCs w:val="21"/>
          <w:rtl w:val="0"/>
        </w:rPr>
        <w:t xml:space="preserve">The accelerometer is a component that you won't find in the kit's bag of parts. Why? Because it is on the micro:bit itself! On the back of the micro:bit you can see a number of small chips. One of them is the accelerometer. The micro:bit has an onboard accelerometer that measures gravitational force. Depending on the version that you have, the accelerometer and compass can be on separate ICs or combined into a single IC.</w:t>
      </w:r>
    </w:p>
    <w:tbl>
      <w:tblPr>
        <w:tblStyle w:val="Table1"/>
        <w:tblW w:w="702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3015"/>
        <w:gridCol w:w="4005"/>
        <w:tblGridChange w:id="0">
          <w:tblGrid>
            <w:gridCol w:w="3015"/>
            <w:gridCol w:w="4005"/>
          </w:tblGrid>
        </w:tblGridChange>
      </w:tblGrid>
      <w:tr>
        <w:trPr>
          <w:trHeight w:val="22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11">
            <w:pPr>
              <w:spacing w:after="300" w:line="342.8568" w:lineRule="auto"/>
              <w:rPr>
                <w:color w:val="333333"/>
                <w:sz w:val="21"/>
                <w:szCs w:val="21"/>
              </w:rPr>
            </w:pPr>
            <w:r w:rsidDel="00000000" w:rsidR="00000000" w:rsidRPr="00000000">
              <w:rPr>
                <w:color w:val="333333"/>
                <w:sz w:val="21"/>
                <w:szCs w:val="21"/>
              </w:rPr>
              <w:drawing>
                <wp:inline distB="114300" distT="114300" distL="114300" distR="114300">
                  <wp:extent cx="5715000" cy="4171950"/>
                  <wp:effectExtent b="0" l="0" r="0" t="0"/>
                  <wp:docPr descr="v1.0 w/ Accelerometer on Sepearate IC" id="1" name="image6.jpg"/>
                  <a:graphic>
                    <a:graphicData uri="http://schemas.openxmlformats.org/drawingml/2006/picture">
                      <pic:pic>
                        <pic:nvPicPr>
                          <pic:cNvPr descr="v1.0 w/ Accelerometer on Sepearate IC" id="0" name="image6.jpg"/>
                          <pic:cNvPicPr preferRelativeResize="0"/>
                        </pic:nvPicPr>
                        <pic:blipFill>
                          <a:blip r:embed="rId6"/>
                          <a:srcRect b="0" l="0" r="0" t="0"/>
                          <a:stretch>
                            <a:fillRect/>
                          </a:stretch>
                        </pic:blipFill>
                        <pic:spPr>
                          <a:xfrm>
                            <a:off x="0" y="0"/>
                            <a:ext cx="5715000" cy="4171950"/>
                          </a:xfrm>
                          <a:prstGeom prst="rect"/>
                          <a:ln/>
                        </pic:spPr>
                      </pic:pic>
                    </a:graphicData>
                  </a:graphic>
                </wp:inline>
              </w:drawing>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12">
            <w:pPr>
              <w:spacing w:after="300" w:line="342.8568" w:lineRule="auto"/>
              <w:rPr>
                <w:color w:val="333333"/>
                <w:sz w:val="21"/>
                <w:szCs w:val="21"/>
              </w:rPr>
            </w:pPr>
            <w:r w:rsidDel="00000000" w:rsidR="00000000" w:rsidRPr="00000000">
              <w:rPr>
                <w:color w:val="333333"/>
                <w:sz w:val="21"/>
                <w:szCs w:val="21"/>
              </w:rPr>
              <w:drawing>
                <wp:inline distB="114300" distT="114300" distL="114300" distR="114300">
                  <wp:extent cx="5715000" cy="4171950"/>
                  <wp:effectExtent b="0" l="0" r="0" t="0"/>
                  <wp:docPr descr="v1.5 w/ Combined Accelerometer and Magnetometer" id="5" name="image2.jpg"/>
                  <a:graphic>
                    <a:graphicData uri="http://schemas.openxmlformats.org/drawingml/2006/picture">
                      <pic:pic>
                        <pic:nvPicPr>
                          <pic:cNvPr descr="v1.5 w/ Combined Accelerometer and Magnetometer" id="0" name="image2.jpg"/>
                          <pic:cNvPicPr preferRelativeResize="0"/>
                        </pic:nvPicPr>
                        <pic:blipFill>
                          <a:blip r:embed="rId7"/>
                          <a:srcRect b="0" l="0" r="0" t="0"/>
                          <a:stretch>
                            <a:fillRect/>
                          </a:stretch>
                        </pic:blipFill>
                        <pic:spPr>
                          <a:xfrm>
                            <a:off x="0" y="0"/>
                            <a:ext cx="5715000" cy="4171950"/>
                          </a:xfrm>
                          <a:prstGeom prst="rect"/>
                          <a:ln/>
                        </pic:spPr>
                      </pic:pic>
                    </a:graphicData>
                  </a:graphic>
                </wp:inline>
              </w:drawing>
            </w:r>
            <w:r w:rsidDel="00000000" w:rsidR="00000000" w:rsidRPr="00000000">
              <w:rPr>
                <w:rtl w:val="0"/>
              </w:rPr>
            </w:r>
          </w:p>
        </w:tc>
      </w:tr>
      <w:tr>
        <w:trPr>
          <w:trHeight w:val="82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13">
            <w:pPr>
              <w:spacing w:after="300" w:line="342.8568" w:lineRule="auto"/>
              <w:rPr>
                <w:color w:val="333333"/>
                <w:sz w:val="21"/>
                <w:szCs w:val="21"/>
              </w:rPr>
            </w:pPr>
            <w:r w:rsidDel="00000000" w:rsidR="00000000" w:rsidRPr="00000000">
              <w:rPr>
                <w:i w:val="1"/>
                <w:color w:val="333333"/>
                <w:sz w:val="21"/>
                <w:szCs w:val="21"/>
                <w:rtl w:val="0"/>
              </w:rPr>
              <w:t xml:space="preserve">v1.0 w/ Accelerometer on Sepearate IC</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14">
            <w:pPr>
              <w:spacing w:after="300" w:line="342.8568" w:lineRule="auto"/>
              <w:rPr>
                <w:color w:val="333333"/>
                <w:sz w:val="21"/>
                <w:szCs w:val="21"/>
              </w:rPr>
            </w:pPr>
            <w:r w:rsidDel="00000000" w:rsidR="00000000" w:rsidRPr="00000000">
              <w:rPr>
                <w:i w:val="1"/>
                <w:color w:val="333333"/>
                <w:sz w:val="21"/>
                <w:szCs w:val="21"/>
                <w:rtl w:val="0"/>
              </w:rPr>
              <w:t xml:space="preserve">v1.5 w/ Combined Accelerometer and Magnetometer</w:t>
            </w:r>
            <w:r w:rsidDel="00000000" w:rsidR="00000000" w:rsidRPr="00000000">
              <w:rPr>
                <w:rtl w:val="0"/>
              </w:rPr>
            </w:r>
          </w:p>
        </w:tc>
      </w:tr>
    </w:tbl>
    <w:p w:rsidR="00000000" w:rsidDel="00000000" w:rsidP="00000000" w:rsidRDefault="00000000" w:rsidRPr="00000000" w14:paraId="00000015">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For more information about the motion sensor hardware change, check out this article from micro:bit support.</w:t>
      </w:r>
    </w:p>
    <w:p w:rsidR="00000000" w:rsidDel="00000000" w:rsidP="00000000" w:rsidRDefault="00000000" w:rsidRPr="00000000" w14:paraId="00000016">
      <w:pPr>
        <w:shd w:fill="d9edf7" w:val="clear"/>
        <w:spacing w:after="300" w:lineRule="auto"/>
        <w:rPr>
          <w:color w:val="31708f"/>
          <w:sz w:val="21"/>
          <w:szCs w:val="21"/>
        </w:rPr>
      </w:pPr>
      <w:r w:rsidDel="00000000" w:rsidR="00000000" w:rsidRPr="00000000">
        <w:rPr>
          <w:rtl w:val="0"/>
        </w:rPr>
      </w:r>
    </w:p>
    <w:p w:rsidR="00000000" w:rsidDel="00000000" w:rsidP="00000000" w:rsidRDefault="00000000" w:rsidRPr="00000000" w14:paraId="00000017">
      <w:pPr>
        <w:shd w:fill="d9edf7" w:val="clear"/>
        <w:spacing w:after="300" w:line="342.8568" w:lineRule="auto"/>
        <w:rPr>
          <w:b w:val="1"/>
          <w:color w:val="e0311d"/>
          <w:sz w:val="21"/>
          <w:szCs w:val="21"/>
          <w:highlight w:val="white"/>
        </w:rPr>
      </w:pPr>
      <w:hyperlink r:id="rId8">
        <w:r w:rsidDel="00000000" w:rsidR="00000000" w:rsidRPr="00000000">
          <w:rPr>
            <w:b w:val="1"/>
            <w:color w:val="e0311d"/>
            <w:sz w:val="21"/>
            <w:szCs w:val="21"/>
            <w:highlight w:val="white"/>
            <w:rtl w:val="0"/>
          </w:rPr>
          <w:t xml:space="preserve">MICRO:BIT SUPPORT: MOTION SENSOR HARDWARE CHANGE</w:t>
        </w:r>
      </w:hyperlink>
      <w:r w:rsidDel="00000000" w:rsidR="00000000" w:rsidRPr="00000000">
        <w:rPr>
          <w:rtl w:val="0"/>
        </w:rPr>
      </w:r>
    </w:p>
    <w:p w:rsidR="00000000" w:rsidDel="00000000" w:rsidP="00000000" w:rsidRDefault="00000000" w:rsidRPr="00000000" w14:paraId="00000018">
      <w:pPr>
        <w:shd w:fill="ffffff" w:val="clear"/>
        <w:spacing w:after="160" w:lineRule="auto"/>
        <w:rPr>
          <w:color w:val="333333"/>
          <w:sz w:val="21"/>
          <w:szCs w:val="21"/>
        </w:rPr>
      </w:pPr>
      <w:r w:rsidDel="00000000" w:rsidR="00000000" w:rsidRPr="00000000">
        <w:rPr>
          <w:color w:val="333333"/>
          <w:sz w:val="21"/>
          <w:szCs w:val="21"/>
          <w:rtl w:val="0"/>
        </w:rPr>
        <w:t xml:space="preserve">An accelerometer is a sensor that measures the gravitational forces pulling on it in all three dimensions of the chip's X, Y and Z axes.</w:t>
      </w:r>
    </w:p>
    <w:p w:rsidR="00000000" w:rsidDel="00000000" w:rsidP="00000000" w:rsidRDefault="00000000" w:rsidRPr="00000000" w14:paraId="00000019">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209925"/>
            <wp:effectExtent b="0" l="0" r="0" t="0"/>
            <wp:docPr descr="Triple Axis Accelerometer Visualization" id="4" name="image3.png"/>
            <a:graphic>
              <a:graphicData uri="http://schemas.openxmlformats.org/drawingml/2006/picture">
                <pic:pic>
                  <pic:nvPicPr>
                    <pic:cNvPr descr="Triple Axis Accelerometer Visualization" id="0" name="image3.png"/>
                    <pic:cNvPicPr preferRelativeResize="0"/>
                  </pic:nvPicPr>
                  <pic:blipFill>
                    <a:blip r:embed="rId9"/>
                    <a:srcRect b="0" l="0" r="0" t="0"/>
                    <a:stretch>
                      <a:fillRect/>
                    </a:stretch>
                  </pic:blipFill>
                  <pic:spPr>
                    <a:xfrm>
                      <a:off x="0" y="0"/>
                      <a:ext cx="5715000"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hd w:fill="ffffff" w:val="clear"/>
        <w:jc w:val="center"/>
        <w:rPr>
          <w:i w:val="1"/>
          <w:color w:val="333333"/>
          <w:sz w:val="21"/>
          <w:szCs w:val="21"/>
        </w:rPr>
      </w:pPr>
      <w:r w:rsidDel="00000000" w:rsidR="00000000" w:rsidRPr="00000000">
        <w:rPr>
          <w:i w:val="1"/>
          <w:color w:val="333333"/>
          <w:sz w:val="21"/>
          <w:szCs w:val="21"/>
          <w:rtl w:val="0"/>
        </w:rPr>
        <w:t xml:space="preserve">Visualization of a Common Accelerometer (ADXL345) with Three Axes</w:t>
      </w:r>
    </w:p>
    <w:p w:rsidR="00000000" w:rsidDel="00000000" w:rsidP="00000000" w:rsidRDefault="00000000" w:rsidRPr="00000000" w14:paraId="0000001B">
      <w:pPr>
        <w:shd w:fill="ffffff" w:val="clear"/>
        <w:spacing w:after="160" w:lineRule="auto"/>
        <w:rPr>
          <w:color w:val="333333"/>
          <w:sz w:val="21"/>
          <w:szCs w:val="21"/>
        </w:rPr>
      </w:pPr>
      <w:r w:rsidDel="00000000" w:rsidR="00000000" w:rsidRPr="00000000">
        <w:rPr>
          <w:color w:val="333333"/>
          <w:sz w:val="21"/>
          <w:szCs w:val="21"/>
          <w:rtl w:val="0"/>
        </w:rPr>
        <w:t xml:space="preserve">Not only can an accelerometer measure the raw forces pulling on the chip and the object that the chip is sitting on, but it can also detect steps, shakes and other motions that have a specific pattern. On top of that, you can use an accelerometer to simply detect the orientation that the device is in. Did you ever wonder how your phone knows when you turn it from portrait to landscape? It is all because of the accelerometer in your phone!</w:t>
      </w:r>
    </w:p>
    <w:p w:rsidR="00000000" w:rsidDel="00000000" w:rsidP="00000000" w:rsidRDefault="00000000" w:rsidRPr="00000000" w14:paraId="0000001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9d4swkf2mt7" w:id="5"/>
      <w:bookmarkEnd w:id="5"/>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D">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below to see how everything is connected.</w:t>
      </w:r>
    </w:p>
    <w:tbl>
      <w:tblPr>
        <w:tblStyle w:val="Table2"/>
        <w:tblW w:w="702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515"/>
        <w:gridCol w:w="5505"/>
        <w:tblGridChange w:id="0">
          <w:tblGrid>
            <w:gridCol w:w="1515"/>
            <w:gridCol w:w="5505"/>
          </w:tblGrid>
        </w:tblGridChange>
      </w:tblGrid>
      <w:tr>
        <w:trPr>
          <w:trHeight w:val="14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E">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F">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20">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gqldrfjv5em0" w:id="6"/>
      <w:bookmarkEnd w:id="6"/>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21">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4381500" cy="5715000"/>
            <wp:effectExtent b="0" l="0" r="0" t="0"/>
            <wp:docPr descr="Fritzing Diagram: Exp 10" id="2" name="image4.jpg"/>
            <a:graphic>
              <a:graphicData uri="http://schemas.openxmlformats.org/drawingml/2006/picture">
                <pic:pic>
                  <pic:nvPicPr>
                    <pic:cNvPr descr="Fritzing Diagram: Exp 10" id="0" name="image4.jpg"/>
                    <pic:cNvPicPr preferRelativeResize="0"/>
                  </pic:nvPicPr>
                  <pic:blipFill>
                    <a:blip r:embed="rId10"/>
                    <a:srcRect b="0" l="0" r="0" t="0"/>
                    <a:stretch>
                      <a:fillRect/>
                    </a:stretch>
                  </pic:blipFill>
                  <pic:spPr>
                    <a:xfrm>
                      <a:off x="0" y="0"/>
                      <a:ext cx="43815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23">
      <w:pPr>
        <w:shd w:fill="fcf8e3" w:val="clear"/>
        <w:spacing w:after="300" w:lineRule="auto"/>
        <w:rPr>
          <w:color w:val="8a6d3b"/>
          <w:sz w:val="21"/>
          <w:szCs w:val="21"/>
        </w:rPr>
      </w:pPr>
      <w:r w:rsidDel="00000000" w:rsidR="00000000" w:rsidRPr="00000000">
        <w:rPr>
          <w:color w:val="8a6d3b"/>
          <w:sz w:val="21"/>
          <w:szCs w:val="21"/>
          <w:rtl w:val="0"/>
        </w:rPr>
        <w:t xml:space="preserve">⚡ </w:t>
      </w:r>
      <w:r w:rsidDel="00000000" w:rsidR="00000000" w:rsidRPr="00000000">
        <w:rPr>
          <w:b w:val="1"/>
          <w:color w:val="8a6d3b"/>
          <w:sz w:val="21"/>
          <w:szCs w:val="21"/>
          <w:rtl w:val="0"/>
        </w:rPr>
        <w:t xml:space="preserve">Note:</w:t>
      </w:r>
      <w:r w:rsidDel="00000000" w:rsidR="00000000" w:rsidRPr="00000000">
        <w:rPr>
          <w:color w:val="8a6d3b"/>
          <w:sz w:val="21"/>
          <w:szCs w:val="21"/>
          <w:rtl w:val="0"/>
        </w:rPr>
        <w:t xml:space="preserve"> Controlling a servo with the micro:bit's 3.3V pin is not intended to give you a highly accurate angle of rotation, just basic movement from one position to another to get your project movin'. If you are looking for a higher degree of accuracy from your micro servo, we recommend powering your servo motor with the recommended operating voltage with an external power supply of 4.8V to 6V. Don't forgot to connect ground from the external power supply for reference.</w:t>
      </w:r>
    </w:p>
    <w:p w:rsidR="00000000" w:rsidDel="00000000" w:rsidP="00000000" w:rsidRDefault="00000000" w:rsidRPr="00000000" w14:paraId="00000024">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glbifrh3ndk6" w:id="7"/>
      <w:bookmarkEnd w:id="7"/>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25">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26">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7">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kx7rtn8w4o9t"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8">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9">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4467225"/>
            <wp:effectExtent b="0" l="0" r="0" t="0"/>
            <wp:docPr descr="alt text" id="3" name="image5.png"/>
            <a:graphic>
              <a:graphicData uri="http://schemas.openxmlformats.org/drawingml/2006/picture">
                <pic:pic>
                  <pic:nvPicPr>
                    <pic:cNvPr descr="alt text" id="0" name="image5.png"/>
                    <pic:cNvPicPr preferRelativeResize="0"/>
                  </pic:nvPicPr>
                  <pic:blipFill>
                    <a:blip r:embed="rId11"/>
                    <a:srcRect b="0" l="0" r="0" t="0"/>
                    <a:stretch>
                      <a:fillRect/>
                    </a:stretch>
                  </pic:blipFill>
                  <pic:spPr>
                    <a:xfrm>
                      <a:off x="0" y="0"/>
                      <a:ext cx="5715000" cy="44672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B">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o5hq9113yhli" w:id="9"/>
      <w:bookmarkEnd w:id="9"/>
      <w:r w:rsidDel="00000000" w:rsidR="00000000" w:rsidRPr="00000000">
        <w:rPr>
          <w:rFonts w:ascii="Montserrat" w:cs="Montserrat" w:eastAsia="Montserrat" w:hAnsi="Montserrat"/>
          <w:color w:val="555555"/>
          <w:rtl w:val="0"/>
        </w:rPr>
        <w:t xml:space="preserve">Acceleration</w:t>
      </w:r>
    </w:p>
    <w:p w:rsidR="00000000" w:rsidDel="00000000" w:rsidP="00000000" w:rsidRDefault="00000000" w:rsidRPr="00000000" w14:paraId="0000002C">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acceleration</w:t>
      </w:r>
      <w:r w:rsidDel="00000000" w:rsidR="00000000" w:rsidRPr="00000000">
        <w:rPr>
          <w:color w:val="333333"/>
          <w:sz w:val="21"/>
          <w:szCs w:val="21"/>
          <w:rtl w:val="0"/>
        </w:rPr>
        <w:t xml:space="preserve"> block can be found under the input blocks group. This block returns the force of gravity pulling on a specific axis of the micro:bit (X, Y or Z) and represents that value as a range of numbers between -1023 and 1023. In this case, we measure the X axis, which is the side-to-side tilt of the micro:bit. If you tilt the micro:bit all the way to the left, you will get a -1023 value and all the way to the right is positive 1023.</w:t>
      </w:r>
    </w:p>
    <w:p w:rsidR="00000000" w:rsidDel="00000000" w:rsidP="00000000" w:rsidRDefault="00000000" w:rsidRPr="00000000" w14:paraId="0000002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pwy2hpo26tsn" w:id="10"/>
      <w:bookmarkEnd w:id="10"/>
      <w:r w:rsidDel="00000000" w:rsidR="00000000" w:rsidRPr="00000000">
        <w:rPr>
          <w:rFonts w:ascii="Montserrat" w:cs="Montserrat" w:eastAsia="Montserrat" w:hAnsi="Montserrat"/>
          <w:color w:val="555555"/>
          <w:rtl w:val="0"/>
        </w:rPr>
        <w:t xml:space="preserve">Map</w:t>
      </w:r>
    </w:p>
    <w:p w:rsidR="00000000" w:rsidDel="00000000" w:rsidP="00000000" w:rsidRDefault="00000000" w:rsidRPr="00000000" w14:paraId="0000002E">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map</w:t>
      </w:r>
      <w:r w:rsidDel="00000000" w:rsidR="00000000" w:rsidRPr="00000000">
        <w:rPr>
          <w:color w:val="333333"/>
          <w:sz w:val="21"/>
          <w:szCs w:val="21"/>
          <w:rtl w:val="0"/>
        </w:rPr>
        <w:t xml:space="preserve"> block looks intimidating, but it is one of the most useful blocks in MakeCode. The </w:t>
      </w:r>
      <w:r w:rsidDel="00000000" w:rsidR="00000000" w:rsidRPr="00000000">
        <w:rPr>
          <w:rFonts w:ascii="Courier New" w:cs="Courier New" w:eastAsia="Courier New" w:hAnsi="Courier New"/>
          <w:color w:val="333333"/>
          <w:sz w:val="18"/>
          <w:szCs w:val="18"/>
          <w:shd w:fill="f8f8f8" w:val="clear"/>
          <w:rtl w:val="0"/>
        </w:rPr>
        <w:t xml:space="preserve">map</w:t>
      </w:r>
      <w:r w:rsidDel="00000000" w:rsidR="00000000" w:rsidRPr="00000000">
        <w:rPr>
          <w:color w:val="333333"/>
          <w:sz w:val="21"/>
          <w:szCs w:val="21"/>
          <w:rtl w:val="0"/>
        </w:rPr>
        <w:t xml:space="preserve"> block takes a given variable that has a known range --- in this case -1023 to 1023 --- and "maps" or scales that value range to another given range. The given range we want is 15 to 165, which is a good </w:t>
      </w:r>
      <w:r w:rsidDel="00000000" w:rsidR="00000000" w:rsidRPr="00000000">
        <w:rPr>
          <w:i w:val="1"/>
          <w:color w:val="333333"/>
          <w:sz w:val="21"/>
          <w:szCs w:val="21"/>
          <w:rtl w:val="0"/>
        </w:rPr>
        <w:t xml:space="preserve">safe</w:t>
      </w:r>
      <w:r w:rsidDel="00000000" w:rsidR="00000000" w:rsidRPr="00000000">
        <w:rPr>
          <w:color w:val="333333"/>
          <w:sz w:val="21"/>
          <w:szCs w:val="21"/>
          <w:rtl w:val="0"/>
        </w:rPr>
        <w:t xml:space="preserve"> range of rotation for the servo. So, in the end -1023 ends up to equal 0, and 1023 ends up as 165 from the </w:t>
      </w:r>
      <w:r w:rsidDel="00000000" w:rsidR="00000000" w:rsidRPr="00000000">
        <w:rPr>
          <w:rFonts w:ascii="Courier New" w:cs="Courier New" w:eastAsia="Courier New" w:hAnsi="Courier New"/>
          <w:color w:val="333333"/>
          <w:sz w:val="18"/>
          <w:szCs w:val="18"/>
          <w:shd w:fill="f8f8f8" w:val="clear"/>
          <w:rtl w:val="0"/>
        </w:rPr>
        <w:t xml:space="preserve">map</w:t>
      </w:r>
      <w:r w:rsidDel="00000000" w:rsidR="00000000" w:rsidRPr="00000000">
        <w:rPr>
          <w:color w:val="333333"/>
          <w:sz w:val="21"/>
          <w:szCs w:val="21"/>
          <w:rtl w:val="0"/>
        </w:rPr>
        <w:t xml:space="preserve"> block.</w:t>
      </w:r>
    </w:p>
    <w:p w:rsidR="00000000" w:rsidDel="00000000" w:rsidP="00000000" w:rsidRDefault="00000000" w:rsidRPr="00000000" w14:paraId="0000002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ygpmum6ejl84" w:id="11"/>
      <w:bookmarkEnd w:id="11"/>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30">
      <w:pPr>
        <w:shd w:fill="ffffff" w:val="clear"/>
        <w:spacing w:after="160" w:lineRule="auto"/>
        <w:rPr>
          <w:color w:val="333333"/>
          <w:sz w:val="21"/>
          <w:szCs w:val="21"/>
        </w:rPr>
      </w:pPr>
      <w:r w:rsidDel="00000000" w:rsidR="00000000" w:rsidRPr="00000000">
        <w:rPr>
          <w:color w:val="333333"/>
          <w:sz w:val="21"/>
          <w:szCs w:val="21"/>
          <w:rtl w:val="0"/>
        </w:rPr>
        <w:t xml:space="preserve">At the beginning of the program the servo should move to 90 degrees and then react to the orientation of the micro:bit. If you hold the micro:bit flat, the servo will be at 90 degrees. Then if you tilt the servo to the left, it will move less than 90 degrees toward the value of 15. If you move it to the right, the servo will move toward 165.</w:t>
      </w:r>
    </w:p>
    <w:p w:rsidR="00000000" w:rsidDel="00000000" w:rsidP="00000000" w:rsidRDefault="00000000" w:rsidRPr="00000000" w14:paraId="00000031">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810000"/>
            <wp:effectExtent b="0" l="0" r="0" t="0"/>
            <wp:docPr descr="Exp 8 and 10 Final Assembly" id="6" name="image1.jpg"/>
            <a:graphic>
              <a:graphicData uri="http://schemas.openxmlformats.org/drawingml/2006/picture">
                <pic:pic>
                  <pic:nvPicPr>
                    <pic:cNvPr descr="Exp 8 and 10 Final Assembly" id="0" name="image1.jpg"/>
                    <pic:cNvPicPr preferRelativeResize="0"/>
                  </pic:nvPicPr>
                  <pic:blipFill>
                    <a:blip r:embed="rId1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g"/><Relationship Id="rId12" Type="http://schemas.openxmlformats.org/officeDocument/2006/relationships/image" Target="media/image1.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2.jpg"/><Relationship Id="rId8" Type="http://schemas.openxmlformats.org/officeDocument/2006/relationships/hyperlink" Target="https://support.microbit.org/support/solutions/articles/19000087020-micro-bit-motion-sensor-cha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