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15B9" w:rsidRPr="00867668" w:rsidRDefault="00DC15B9" w:rsidP="00867668">
      <w:pPr>
        <w:pStyle w:val="Normal1"/>
        <w:widowControl w:val="0"/>
        <w:spacing w:after="0" w:line="240" w:lineRule="auto"/>
        <w:ind w:left="90"/>
        <w:rPr>
          <w:rFonts w:ascii="Times New Roman" w:hAnsi="Times New Roman" w:cs="Times New Roman"/>
          <w:sz w:val="20"/>
          <w:szCs w:val="20"/>
        </w:rPr>
      </w:pPr>
      <w:bookmarkStart w:id="0" w:name="_GoBack"/>
      <w:bookmarkEnd w:id="0"/>
    </w:p>
    <w:tbl>
      <w:tblPr>
        <w:tblStyle w:val="a"/>
        <w:tblW w:w="1323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824"/>
        <w:gridCol w:w="5220"/>
        <w:gridCol w:w="4590"/>
      </w:tblGrid>
      <w:tr w:rsidR="0060525E" w:rsidRPr="00867668" w:rsidTr="00867668">
        <w:trPr>
          <w:trHeight w:val="737"/>
          <w:tblHeader/>
        </w:trPr>
        <w:tc>
          <w:tcPr>
            <w:tcW w:w="1596" w:type="dxa"/>
            <w:shd w:val="clear" w:color="auto" w:fill="C6D9F1"/>
          </w:tcPr>
          <w:p w:rsidR="0060525E" w:rsidRPr="00867668" w:rsidRDefault="0060525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Overview</w:t>
            </w:r>
          </w:p>
        </w:tc>
        <w:tc>
          <w:tcPr>
            <w:tcW w:w="1824" w:type="dxa"/>
            <w:shd w:val="clear" w:color="auto" w:fill="DDD9C3"/>
          </w:tcPr>
          <w:p w:rsidR="0060525E" w:rsidRPr="00867668" w:rsidRDefault="0060525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Standards for Mathematical Content</w:t>
            </w:r>
          </w:p>
        </w:tc>
        <w:tc>
          <w:tcPr>
            <w:tcW w:w="5220" w:type="dxa"/>
            <w:shd w:val="clear" w:color="auto" w:fill="DDD9C3"/>
          </w:tcPr>
          <w:p w:rsidR="0060525E" w:rsidRPr="00867668" w:rsidRDefault="0060525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Unit Focus</w:t>
            </w:r>
          </w:p>
          <w:p w:rsidR="0035330D" w:rsidRPr="00867668" w:rsidRDefault="0035330D" w:rsidP="00867668">
            <w:pPr>
              <w:pStyle w:val="Normal1"/>
              <w:rPr>
                <w:rFonts w:ascii="Times New Roman" w:hAnsi="Times New Roman" w:cs="Times New Roman"/>
                <w:b/>
                <w:sz w:val="20"/>
                <w:szCs w:val="20"/>
              </w:rPr>
            </w:pPr>
          </w:p>
          <w:p w:rsidR="0035330D" w:rsidRPr="00867668" w:rsidRDefault="0035330D" w:rsidP="00867668">
            <w:pPr>
              <w:pStyle w:val="Normal1"/>
              <w:rPr>
                <w:rFonts w:ascii="Times New Roman" w:hAnsi="Times New Roman" w:cs="Times New Roman"/>
                <w:b/>
                <w:sz w:val="20"/>
                <w:szCs w:val="20"/>
              </w:rPr>
            </w:pPr>
          </w:p>
        </w:tc>
        <w:tc>
          <w:tcPr>
            <w:tcW w:w="4590" w:type="dxa"/>
            <w:shd w:val="clear" w:color="auto" w:fill="DDD9C3"/>
          </w:tcPr>
          <w:p w:rsidR="0060525E" w:rsidRPr="00867668" w:rsidRDefault="0035330D" w:rsidP="00867668">
            <w:pPr>
              <w:pStyle w:val="Normal1"/>
              <w:rPr>
                <w:rFonts w:ascii="Times New Roman" w:hAnsi="Times New Roman" w:cs="Times New Roman"/>
                <w:b/>
                <w:color w:val="auto"/>
                <w:sz w:val="20"/>
                <w:szCs w:val="20"/>
              </w:rPr>
            </w:pPr>
            <w:r w:rsidRPr="00867668">
              <w:rPr>
                <w:rFonts w:ascii="Times New Roman" w:hAnsi="Times New Roman" w:cs="Times New Roman"/>
                <w:b/>
                <w:sz w:val="20"/>
                <w:szCs w:val="20"/>
              </w:rPr>
              <w:t>Standards for Mathematical Practice</w:t>
            </w:r>
          </w:p>
        </w:tc>
      </w:tr>
      <w:tr w:rsidR="006F45BE" w:rsidRPr="00867668" w:rsidTr="0065787F">
        <w:trPr>
          <w:trHeight w:val="1988"/>
        </w:trPr>
        <w:tc>
          <w:tcPr>
            <w:tcW w:w="1596" w:type="dxa"/>
            <w:shd w:val="clear" w:color="auto" w:fill="DDD9C3"/>
          </w:tcPr>
          <w:p w:rsidR="006F45BE" w:rsidRPr="00867668" w:rsidRDefault="00175A2D" w:rsidP="00867668">
            <w:pPr>
              <w:pStyle w:val="Normal1"/>
              <w:rPr>
                <w:rFonts w:ascii="Times New Roman" w:hAnsi="Times New Roman" w:cs="Times New Roman"/>
                <w:b/>
                <w:sz w:val="20"/>
                <w:szCs w:val="20"/>
              </w:rPr>
            </w:pPr>
            <w:hyperlink w:anchor="h.gjdgxs">
              <w:r w:rsidR="006F45BE" w:rsidRPr="00867668">
                <w:rPr>
                  <w:rFonts w:ascii="Times New Roman" w:hAnsi="Times New Roman" w:cs="Times New Roman"/>
                  <w:b/>
                  <w:color w:val="0000FF"/>
                  <w:sz w:val="20"/>
                  <w:szCs w:val="20"/>
                  <w:u w:val="single"/>
                </w:rPr>
                <w:t>Unit 1</w:t>
              </w:r>
            </w:hyperlink>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Place Value &amp; Operations with Whole Numbers</w:t>
            </w:r>
          </w:p>
          <w:p w:rsidR="006F45BE" w:rsidRPr="00867668" w:rsidRDefault="006F45BE" w:rsidP="00867668">
            <w:pPr>
              <w:pStyle w:val="Normal1"/>
              <w:rPr>
                <w:rFonts w:ascii="Times New Roman" w:hAnsi="Times New Roman" w:cs="Times New Roman"/>
                <w:b/>
                <w:sz w:val="20"/>
                <w:szCs w:val="20"/>
              </w:rPr>
            </w:pPr>
          </w:p>
        </w:tc>
        <w:tc>
          <w:tcPr>
            <w:tcW w:w="1824" w:type="dxa"/>
          </w:tcPr>
          <w:p w:rsidR="006F45BE" w:rsidRPr="00867668" w:rsidRDefault="006F45BE"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4.OA.B.4</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4.OA.C.5</w:t>
            </w:r>
          </w:p>
          <w:p w:rsidR="006F45BE" w:rsidRPr="00867668" w:rsidRDefault="006F45BE"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4.MD.A.1</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4.OA.A.1</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4.OA.A.2</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4.NBT.A.1</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4.NBT.A.2</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4.NBT.A.3</w:t>
            </w:r>
          </w:p>
        </w:tc>
        <w:tc>
          <w:tcPr>
            <w:tcW w:w="5220" w:type="dxa"/>
          </w:tcPr>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Gain familiarity with factors and multiples</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 xml:space="preserve">Generate and analyze patterns </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 xml:space="preserve">Solve problems involving measurement and conversion of measurements </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the four operations with whole numbers to solve problems</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Generalize place value understanding for multi-digit whole numbers</w:t>
            </w:r>
          </w:p>
        </w:tc>
        <w:tc>
          <w:tcPr>
            <w:tcW w:w="4590" w:type="dxa"/>
            <w:vMerge w:val="restart"/>
          </w:tcPr>
          <w:p w:rsidR="006F45BE" w:rsidRPr="00867668" w:rsidRDefault="006F45BE" w:rsidP="00867668">
            <w:pPr>
              <w:pStyle w:val="Normal1"/>
              <w:spacing w:after="240"/>
              <w:rPr>
                <w:rFonts w:ascii="Times New Roman" w:hAnsi="Times New Roman" w:cs="Times New Roman"/>
                <w:sz w:val="20"/>
                <w:szCs w:val="20"/>
              </w:rPr>
            </w:pPr>
            <w:r w:rsidRPr="00867668">
              <w:rPr>
                <w:rFonts w:ascii="Times New Roman" w:hAnsi="Times New Roman" w:cs="Times New Roman"/>
                <w:sz w:val="20"/>
                <w:szCs w:val="20"/>
              </w:rPr>
              <w:t xml:space="preserve"> </w:t>
            </w:r>
          </w:p>
          <w:p w:rsidR="006F45BE" w:rsidRPr="00867668" w:rsidRDefault="006F45BE" w:rsidP="00867668">
            <w:pPr>
              <w:pStyle w:val="Normal1"/>
              <w:spacing w:after="240"/>
              <w:rPr>
                <w:rFonts w:ascii="Times New Roman" w:hAnsi="Times New Roman" w:cs="Times New Roman"/>
                <w:color w:val="00B050"/>
                <w:sz w:val="20"/>
                <w:szCs w:val="20"/>
              </w:rPr>
            </w:pPr>
          </w:p>
          <w:p w:rsidR="006F45BE" w:rsidRPr="00867668" w:rsidRDefault="006F45BE" w:rsidP="00867668">
            <w:pPr>
              <w:pStyle w:val="Normal1"/>
              <w:spacing w:after="240"/>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578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w:t>
            </w:r>
            <w:r w:rsidR="006F45BE" w:rsidRPr="00867668">
              <w:rPr>
                <w:rFonts w:ascii="Times New Roman" w:hAnsi="Times New Roman" w:cs="Times New Roman"/>
                <w:sz w:val="20"/>
                <w:szCs w:val="20"/>
              </w:rPr>
              <w:t xml:space="preserve">2 Reason abstractly and quantitatively. </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w:t>
            </w:r>
            <w:r w:rsidR="001B6239" w:rsidRPr="00867668">
              <w:rPr>
                <w:rFonts w:ascii="Times New Roman" w:hAnsi="Times New Roman" w:cs="Times New Roman"/>
                <w:sz w:val="20"/>
                <w:szCs w:val="20"/>
              </w:rPr>
              <w:t>P.3 Construct viable arguments and</w:t>
            </w:r>
            <w:r w:rsidRPr="00867668">
              <w:rPr>
                <w:rFonts w:ascii="Times New Roman" w:hAnsi="Times New Roman" w:cs="Times New Roman"/>
                <w:sz w:val="20"/>
                <w:szCs w:val="20"/>
              </w:rPr>
              <w:t xml:space="preserve"> critique the reasoning of others.</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br/>
              <w:t>MP.4 Model with mathematics.</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br/>
              <w:t>MP.8 Look for and express regularity in repeated reasoning.</w:t>
            </w:r>
          </w:p>
          <w:p w:rsidR="006F45BE" w:rsidRPr="00867668" w:rsidRDefault="006F45BE" w:rsidP="00867668">
            <w:pPr>
              <w:pStyle w:val="Normal1"/>
              <w:spacing w:after="240"/>
              <w:rPr>
                <w:rFonts w:ascii="Times New Roman" w:hAnsi="Times New Roman" w:cs="Times New Roman"/>
                <w:sz w:val="20"/>
                <w:szCs w:val="20"/>
              </w:rPr>
            </w:pPr>
          </w:p>
        </w:tc>
      </w:tr>
      <w:tr w:rsidR="006F45BE" w:rsidRPr="00867668" w:rsidTr="006F45BE">
        <w:trPr>
          <w:trHeight w:val="332"/>
        </w:trPr>
        <w:tc>
          <w:tcPr>
            <w:tcW w:w="1596" w:type="dxa"/>
            <w:shd w:val="clear" w:color="auto" w:fill="DDD9C3"/>
          </w:tcPr>
          <w:p w:rsidR="006F45BE" w:rsidRPr="00867668" w:rsidRDefault="006F45BE" w:rsidP="00867668">
            <w:pPr>
              <w:pStyle w:val="Normal1"/>
              <w:rPr>
                <w:rFonts w:ascii="Times New Roman" w:hAnsi="Times New Roman" w:cs="Times New Roman"/>
                <w:b/>
                <w:i/>
                <w:sz w:val="20"/>
                <w:szCs w:val="20"/>
              </w:rPr>
            </w:pPr>
            <w:r w:rsidRPr="00867668">
              <w:rPr>
                <w:rFonts w:ascii="Times New Roman" w:hAnsi="Times New Roman" w:cs="Times New Roman"/>
                <w:b/>
                <w:i/>
                <w:sz w:val="20"/>
                <w:szCs w:val="20"/>
              </w:rPr>
              <w:t>Unit 1:</w:t>
            </w:r>
          </w:p>
          <w:p w:rsidR="006F45BE" w:rsidRPr="00867668" w:rsidRDefault="006F45BE" w:rsidP="00867668">
            <w:pPr>
              <w:pStyle w:val="Normal1"/>
              <w:rPr>
                <w:rFonts w:ascii="Times New Roman" w:hAnsi="Times New Roman" w:cs="Times New Roman"/>
                <w:b/>
                <w:i/>
                <w:sz w:val="20"/>
                <w:szCs w:val="20"/>
              </w:rPr>
            </w:pPr>
            <w:r w:rsidRPr="00867668">
              <w:rPr>
                <w:rFonts w:ascii="Times New Roman" w:hAnsi="Times New Roman" w:cs="Times New Roman"/>
                <w:b/>
                <w:i/>
                <w:color w:val="auto"/>
                <w:sz w:val="20"/>
                <w:szCs w:val="20"/>
              </w:rPr>
              <w:t>Suggested Open Educational Resources</w:t>
            </w:r>
          </w:p>
        </w:tc>
        <w:tc>
          <w:tcPr>
            <w:tcW w:w="7044" w:type="dxa"/>
            <w:gridSpan w:val="2"/>
          </w:tcPr>
          <w:p w:rsidR="006F45BE" w:rsidRPr="00867668" w:rsidRDefault="00175A2D" w:rsidP="00867668">
            <w:pPr>
              <w:pStyle w:val="Normal1"/>
              <w:rPr>
                <w:rFonts w:ascii="Times New Roman" w:hAnsi="Times New Roman" w:cs="Times New Roman"/>
                <w:sz w:val="20"/>
                <w:szCs w:val="20"/>
              </w:rPr>
            </w:pPr>
            <w:hyperlink r:id="rId8" w:history="1">
              <w:r w:rsidR="00C361D0" w:rsidRPr="00867668">
                <w:rPr>
                  <w:rStyle w:val="Hyperlink"/>
                  <w:rFonts w:ascii="Times New Roman" w:hAnsi="Times New Roman" w:cs="Times New Roman"/>
                  <w:sz w:val="20"/>
                  <w:szCs w:val="20"/>
                </w:rPr>
                <w:t>4.OA.B Identifying Multiples</w:t>
              </w:r>
            </w:hyperlink>
          </w:p>
          <w:p w:rsidR="00C361D0" w:rsidRPr="00867668" w:rsidRDefault="00175A2D" w:rsidP="00867668">
            <w:pPr>
              <w:pStyle w:val="Normal1"/>
              <w:rPr>
                <w:rFonts w:ascii="Times New Roman" w:hAnsi="Times New Roman" w:cs="Times New Roman"/>
                <w:sz w:val="20"/>
                <w:szCs w:val="20"/>
              </w:rPr>
            </w:pPr>
            <w:hyperlink r:id="rId9" w:history="1">
              <w:r w:rsidR="00C361D0" w:rsidRPr="00867668">
                <w:rPr>
                  <w:rStyle w:val="Hyperlink"/>
                  <w:rFonts w:ascii="Times New Roman" w:hAnsi="Times New Roman" w:cs="Times New Roman"/>
                  <w:sz w:val="20"/>
                  <w:szCs w:val="20"/>
                </w:rPr>
                <w:t>4.OA.B Numbers in a Multiplication Table</w:t>
              </w:r>
            </w:hyperlink>
          </w:p>
          <w:p w:rsidR="00C361D0" w:rsidRPr="00867668" w:rsidRDefault="00175A2D" w:rsidP="00867668">
            <w:pPr>
              <w:pStyle w:val="Normal1"/>
              <w:rPr>
                <w:rFonts w:ascii="Times New Roman" w:hAnsi="Times New Roman" w:cs="Times New Roman"/>
                <w:sz w:val="20"/>
                <w:szCs w:val="20"/>
              </w:rPr>
            </w:pPr>
            <w:hyperlink r:id="rId10" w:history="1">
              <w:r w:rsidR="00C361D0" w:rsidRPr="00867668">
                <w:rPr>
                  <w:rStyle w:val="Hyperlink"/>
                  <w:rFonts w:ascii="Times New Roman" w:hAnsi="Times New Roman" w:cs="Times New Roman"/>
                  <w:sz w:val="20"/>
                  <w:szCs w:val="20"/>
                </w:rPr>
                <w:t>4.OA.C.5 Double Plus One</w:t>
              </w:r>
            </w:hyperlink>
          </w:p>
          <w:p w:rsidR="00C361D0" w:rsidRPr="00867668" w:rsidRDefault="00175A2D" w:rsidP="00867668">
            <w:pPr>
              <w:pStyle w:val="Normal1"/>
              <w:rPr>
                <w:rFonts w:ascii="Times New Roman" w:hAnsi="Times New Roman" w:cs="Times New Roman"/>
                <w:sz w:val="20"/>
                <w:szCs w:val="20"/>
              </w:rPr>
            </w:pPr>
            <w:hyperlink r:id="rId11" w:history="1">
              <w:r w:rsidR="00C361D0" w:rsidRPr="00867668">
                <w:rPr>
                  <w:rStyle w:val="Hyperlink"/>
                  <w:rFonts w:ascii="Times New Roman" w:hAnsi="Times New Roman" w:cs="Times New Roman"/>
                  <w:sz w:val="20"/>
                  <w:szCs w:val="20"/>
                </w:rPr>
                <w:t>4.MD.A.1 Who is the tallest?</w:t>
              </w:r>
            </w:hyperlink>
          </w:p>
          <w:p w:rsidR="00AC42FA" w:rsidRPr="00867668" w:rsidRDefault="00175A2D" w:rsidP="00867668">
            <w:pPr>
              <w:pStyle w:val="Normal1"/>
              <w:rPr>
                <w:rFonts w:ascii="Times New Roman" w:hAnsi="Times New Roman" w:cs="Times New Roman"/>
                <w:sz w:val="20"/>
                <w:szCs w:val="20"/>
              </w:rPr>
            </w:pPr>
            <w:hyperlink r:id="rId12" w:history="1">
              <w:r w:rsidR="00AC42FA" w:rsidRPr="00867668">
                <w:rPr>
                  <w:rStyle w:val="Hyperlink"/>
                  <w:rFonts w:ascii="Times New Roman" w:hAnsi="Times New Roman" w:cs="Times New Roman"/>
                  <w:sz w:val="20"/>
                  <w:szCs w:val="20"/>
                </w:rPr>
                <w:t>4.OA.A.2 Comparing Money Raised</w:t>
              </w:r>
            </w:hyperlink>
          </w:p>
          <w:p w:rsidR="00C361D0" w:rsidRPr="00867668" w:rsidRDefault="00175A2D" w:rsidP="00867668">
            <w:pPr>
              <w:pStyle w:val="Normal1"/>
              <w:rPr>
                <w:rFonts w:ascii="Times New Roman" w:hAnsi="Times New Roman" w:cs="Times New Roman"/>
                <w:sz w:val="20"/>
                <w:szCs w:val="20"/>
              </w:rPr>
            </w:pPr>
            <w:hyperlink r:id="rId13" w:history="1">
              <w:r w:rsidR="00B15C03" w:rsidRPr="00867668">
                <w:rPr>
                  <w:rStyle w:val="Hyperlink"/>
                  <w:rFonts w:ascii="Times New Roman" w:hAnsi="Times New Roman" w:cs="Times New Roman"/>
                  <w:sz w:val="20"/>
                  <w:szCs w:val="20"/>
                </w:rPr>
                <w:t>4.NBT.A.1 Thousands and Millions of Fourth Graders</w:t>
              </w:r>
            </w:hyperlink>
          </w:p>
          <w:p w:rsidR="00B15C03" w:rsidRPr="00867668" w:rsidRDefault="00175A2D" w:rsidP="00867668">
            <w:pPr>
              <w:pStyle w:val="Normal1"/>
              <w:rPr>
                <w:rFonts w:ascii="Times New Roman" w:hAnsi="Times New Roman" w:cs="Times New Roman"/>
                <w:sz w:val="20"/>
                <w:szCs w:val="20"/>
              </w:rPr>
            </w:pPr>
            <w:hyperlink r:id="rId14" w:history="1">
              <w:r w:rsidR="00B15C03" w:rsidRPr="00867668">
                <w:rPr>
                  <w:rStyle w:val="Hyperlink"/>
                  <w:rFonts w:ascii="Times New Roman" w:hAnsi="Times New Roman" w:cs="Times New Roman"/>
                  <w:sz w:val="20"/>
                  <w:szCs w:val="20"/>
                </w:rPr>
                <w:t>4.NBT.A.2 Ordering 4-digit numbers</w:t>
              </w:r>
            </w:hyperlink>
          </w:p>
          <w:p w:rsidR="00B15C03" w:rsidRPr="00867668" w:rsidRDefault="00175A2D" w:rsidP="00867668">
            <w:pPr>
              <w:pStyle w:val="Normal1"/>
              <w:rPr>
                <w:rFonts w:ascii="Times New Roman" w:hAnsi="Times New Roman" w:cs="Times New Roman"/>
                <w:sz w:val="20"/>
                <w:szCs w:val="20"/>
              </w:rPr>
            </w:pPr>
            <w:hyperlink r:id="rId15" w:history="1">
              <w:r w:rsidR="00B15C03" w:rsidRPr="00867668">
                <w:rPr>
                  <w:rStyle w:val="Hyperlink"/>
                  <w:rFonts w:ascii="Times New Roman" w:hAnsi="Times New Roman" w:cs="Times New Roman"/>
                  <w:sz w:val="20"/>
                  <w:szCs w:val="20"/>
                </w:rPr>
                <w:t>4.NBT.A.3 Rounding on the Number Line</w:t>
              </w:r>
            </w:hyperlink>
          </w:p>
        </w:tc>
        <w:tc>
          <w:tcPr>
            <w:tcW w:w="4590" w:type="dxa"/>
            <w:vMerge/>
          </w:tcPr>
          <w:p w:rsidR="006F45BE" w:rsidRPr="00867668" w:rsidRDefault="006F45BE" w:rsidP="00867668">
            <w:pPr>
              <w:pStyle w:val="Normal1"/>
              <w:rPr>
                <w:rFonts w:ascii="Times New Roman" w:hAnsi="Times New Roman" w:cs="Times New Roman"/>
                <w:sz w:val="20"/>
                <w:szCs w:val="20"/>
              </w:rPr>
            </w:pPr>
          </w:p>
        </w:tc>
      </w:tr>
      <w:tr w:rsidR="006F45BE" w:rsidRPr="00867668" w:rsidTr="006F45BE">
        <w:trPr>
          <w:trHeight w:val="332"/>
        </w:trPr>
        <w:tc>
          <w:tcPr>
            <w:tcW w:w="1596" w:type="dxa"/>
            <w:shd w:val="clear" w:color="auto" w:fill="DDD9C3"/>
          </w:tcPr>
          <w:p w:rsidR="006F45BE" w:rsidRPr="00867668" w:rsidRDefault="00175A2D" w:rsidP="00867668">
            <w:pPr>
              <w:pStyle w:val="Normal1"/>
              <w:rPr>
                <w:rFonts w:ascii="Times New Roman" w:hAnsi="Times New Roman" w:cs="Times New Roman"/>
                <w:b/>
                <w:sz w:val="20"/>
                <w:szCs w:val="20"/>
              </w:rPr>
            </w:pPr>
            <w:hyperlink w:anchor="h.1fob9te">
              <w:r w:rsidR="006F45BE" w:rsidRPr="00867668">
                <w:rPr>
                  <w:rFonts w:ascii="Times New Roman" w:hAnsi="Times New Roman" w:cs="Times New Roman"/>
                  <w:b/>
                  <w:color w:val="0000FF"/>
                  <w:sz w:val="20"/>
                  <w:szCs w:val="20"/>
                  <w:u w:val="single"/>
                </w:rPr>
                <w:t>Unit 2</w:t>
              </w:r>
            </w:hyperlink>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Multi-digit Arithmetic &amp; Fraction Equivalence</w:t>
            </w:r>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p>
        </w:tc>
        <w:tc>
          <w:tcPr>
            <w:tcW w:w="1824" w:type="dxa"/>
          </w:tcPr>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4.NBT.B.5</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4.NBT.B.6</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4.OA.A.3*</w:t>
            </w:r>
          </w:p>
          <w:p w:rsidR="006F45BE" w:rsidRPr="00867668" w:rsidRDefault="006F45BE"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4.MD.A.3</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4.NF.A.1</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4.NF.A.2</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4.NF.B.3a-b</w:t>
            </w:r>
          </w:p>
        </w:tc>
        <w:tc>
          <w:tcPr>
            <w:tcW w:w="5220" w:type="dxa"/>
          </w:tcPr>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place value understanding and properties of operations to perform multi-digit arithmetic</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the four operations with whole numbers to solve problems</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Solve problems involving measurement and conversion of measurem</w:t>
            </w:r>
            <w:r w:rsidR="00CD18C0" w:rsidRPr="00867668">
              <w:rPr>
                <w:rFonts w:ascii="Times New Roman" w:hAnsi="Times New Roman" w:cs="Times New Roman"/>
                <w:sz w:val="20"/>
                <w:szCs w:val="20"/>
              </w:rPr>
              <w:t xml:space="preserve">ents </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Extend understanding of fraction equivalence and ordering.</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 xml:space="preserve">Build fractions from unit fractions </w:t>
            </w:r>
          </w:p>
        </w:tc>
        <w:tc>
          <w:tcPr>
            <w:tcW w:w="4590" w:type="dxa"/>
            <w:vMerge/>
          </w:tcPr>
          <w:p w:rsidR="006F45BE" w:rsidRPr="00867668" w:rsidRDefault="006F45BE" w:rsidP="00867668">
            <w:pPr>
              <w:pStyle w:val="Normal1"/>
              <w:spacing w:after="240"/>
              <w:rPr>
                <w:rFonts w:ascii="Times New Roman" w:hAnsi="Times New Roman" w:cs="Times New Roman"/>
                <w:sz w:val="20"/>
                <w:szCs w:val="20"/>
              </w:rPr>
            </w:pPr>
          </w:p>
        </w:tc>
      </w:tr>
      <w:tr w:rsidR="006F45BE" w:rsidRPr="00867668" w:rsidTr="006F45BE">
        <w:tc>
          <w:tcPr>
            <w:tcW w:w="1596" w:type="dxa"/>
            <w:shd w:val="clear" w:color="auto" w:fill="DDD9C3"/>
          </w:tcPr>
          <w:p w:rsidR="006F45BE" w:rsidRPr="00867668" w:rsidRDefault="006F45BE" w:rsidP="00867668">
            <w:pPr>
              <w:pStyle w:val="Normal1"/>
              <w:rPr>
                <w:rFonts w:ascii="Times New Roman" w:hAnsi="Times New Roman" w:cs="Times New Roman"/>
                <w:b/>
                <w:i/>
                <w:sz w:val="20"/>
                <w:szCs w:val="20"/>
              </w:rPr>
            </w:pPr>
            <w:r w:rsidRPr="00867668">
              <w:rPr>
                <w:rFonts w:ascii="Times New Roman" w:hAnsi="Times New Roman" w:cs="Times New Roman"/>
                <w:b/>
                <w:i/>
                <w:sz w:val="20"/>
                <w:szCs w:val="20"/>
              </w:rPr>
              <w:t>Unit 2:</w:t>
            </w: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i/>
                <w:color w:val="auto"/>
                <w:sz w:val="20"/>
                <w:szCs w:val="20"/>
              </w:rPr>
              <w:t>Suggested Open Educational Resources</w:t>
            </w:r>
          </w:p>
        </w:tc>
        <w:tc>
          <w:tcPr>
            <w:tcW w:w="7044" w:type="dxa"/>
            <w:gridSpan w:val="2"/>
          </w:tcPr>
          <w:p w:rsidR="00AC42FA" w:rsidRPr="00867668" w:rsidRDefault="00175A2D" w:rsidP="00867668">
            <w:pPr>
              <w:pStyle w:val="Normal1"/>
              <w:rPr>
                <w:rFonts w:ascii="Times New Roman" w:hAnsi="Times New Roman" w:cs="Times New Roman"/>
                <w:sz w:val="20"/>
                <w:szCs w:val="20"/>
              </w:rPr>
            </w:pPr>
            <w:hyperlink r:id="rId16" w:history="1">
              <w:r w:rsidR="00E11CE9" w:rsidRPr="00867668">
                <w:rPr>
                  <w:rStyle w:val="Hyperlink"/>
                  <w:rFonts w:ascii="Times New Roman" w:hAnsi="Times New Roman" w:cs="Times New Roman"/>
                  <w:sz w:val="20"/>
                  <w:szCs w:val="20"/>
                </w:rPr>
                <w:t>4.NBT.B To regroup or not to regroup</w:t>
              </w:r>
            </w:hyperlink>
          </w:p>
          <w:p w:rsidR="00E11CE9" w:rsidRPr="00867668" w:rsidRDefault="00175A2D" w:rsidP="00867668">
            <w:pPr>
              <w:pStyle w:val="Normal1"/>
              <w:rPr>
                <w:rFonts w:ascii="Times New Roman" w:hAnsi="Times New Roman" w:cs="Times New Roman"/>
                <w:sz w:val="20"/>
                <w:szCs w:val="20"/>
              </w:rPr>
            </w:pPr>
            <w:hyperlink r:id="rId17" w:history="1">
              <w:r w:rsidR="00E11CE9" w:rsidRPr="00867668">
                <w:rPr>
                  <w:rStyle w:val="Hyperlink"/>
                  <w:rFonts w:ascii="Times New Roman" w:hAnsi="Times New Roman" w:cs="Times New Roman"/>
                  <w:sz w:val="20"/>
                  <w:szCs w:val="20"/>
                </w:rPr>
                <w:t>4.NBT.B.6 mental Division Strategy</w:t>
              </w:r>
            </w:hyperlink>
          </w:p>
          <w:p w:rsidR="00C361D0" w:rsidRPr="00867668" w:rsidRDefault="00175A2D" w:rsidP="00867668">
            <w:pPr>
              <w:pStyle w:val="Normal1"/>
              <w:rPr>
                <w:rFonts w:ascii="Times New Roman" w:hAnsi="Times New Roman" w:cs="Times New Roman"/>
                <w:sz w:val="20"/>
                <w:szCs w:val="20"/>
              </w:rPr>
            </w:pPr>
            <w:hyperlink r:id="rId18" w:history="1">
              <w:r w:rsidR="00C361D0" w:rsidRPr="00867668">
                <w:rPr>
                  <w:rStyle w:val="Hyperlink"/>
                  <w:rFonts w:ascii="Times New Roman" w:hAnsi="Times New Roman" w:cs="Times New Roman"/>
                  <w:sz w:val="20"/>
                  <w:szCs w:val="20"/>
                </w:rPr>
                <w:t>4.OA.A.3, 4.MD.A.3 Karl's Garden</w:t>
              </w:r>
            </w:hyperlink>
          </w:p>
          <w:p w:rsidR="00E11CE9" w:rsidRPr="00867668" w:rsidRDefault="00175A2D" w:rsidP="00867668">
            <w:pPr>
              <w:pStyle w:val="Normal1"/>
              <w:rPr>
                <w:rFonts w:ascii="Times New Roman" w:hAnsi="Times New Roman" w:cs="Times New Roman"/>
                <w:sz w:val="20"/>
                <w:szCs w:val="20"/>
              </w:rPr>
            </w:pPr>
            <w:hyperlink r:id="rId19" w:history="1">
              <w:r w:rsidR="00E11CE9" w:rsidRPr="00867668">
                <w:rPr>
                  <w:rStyle w:val="Hyperlink"/>
                  <w:rFonts w:ascii="Times New Roman" w:hAnsi="Times New Roman" w:cs="Times New Roman"/>
                  <w:sz w:val="20"/>
                  <w:szCs w:val="20"/>
                </w:rPr>
                <w:t>4.NF.A.1 Explaining Fraction Equivalence with Pictures</w:t>
              </w:r>
            </w:hyperlink>
          </w:p>
          <w:p w:rsidR="00E11CE9" w:rsidRPr="00867668" w:rsidRDefault="00175A2D" w:rsidP="00867668">
            <w:pPr>
              <w:pStyle w:val="Normal1"/>
              <w:rPr>
                <w:rFonts w:ascii="Times New Roman" w:hAnsi="Times New Roman" w:cs="Times New Roman"/>
                <w:sz w:val="20"/>
                <w:szCs w:val="20"/>
              </w:rPr>
            </w:pPr>
            <w:hyperlink r:id="rId20" w:history="1">
              <w:r w:rsidR="00E11CE9" w:rsidRPr="00867668">
                <w:rPr>
                  <w:rStyle w:val="Hyperlink"/>
                  <w:rFonts w:ascii="Times New Roman" w:hAnsi="Times New Roman" w:cs="Times New Roman"/>
                  <w:sz w:val="20"/>
                  <w:szCs w:val="20"/>
                </w:rPr>
                <w:t>4.NF.A.1 Fractions and Rectangles</w:t>
              </w:r>
            </w:hyperlink>
          </w:p>
          <w:p w:rsidR="00E11CE9" w:rsidRPr="00867668" w:rsidRDefault="00175A2D" w:rsidP="00867668">
            <w:pPr>
              <w:pStyle w:val="Normal1"/>
              <w:rPr>
                <w:rFonts w:ascii="Times New Roman" w:hAnsi="Times New Roman" w:cs="Times New Roman"/>
                <w:sz w:val="20"/>
                <w:szCs w:val="20"/>
              </w:rPr>
            </w:pPr>
            <w:hyperlink r:id="rId21" w:history="1">
              <w:r w:rsidR="00E11CE9" w:rsidRPr="00867668">
                <w:rPr>
                  <w:rStyle w:val="Hyperlink"/>
                  <w:rFonts w:ascii="Times New Roman" w:hAnsi="Times New Roman" w:cs="Times New Roman"/>
                  <w:sz w:val="20"/>
                  <w:szCs w:val="20"/>
                </w:rPr>
                <w:t>4.NF.A.2 Comparing Fractions Using Benchmarks Game</w:t>
              </w:r>
            </w:hyperlink>
          </w:p>
          <w:p w:rsidR="00E11CE9" w:rsidRPr="00867668" w:rsidRDefault="00175A2D" w:rsidP="00867668">
            <w:pPr>
              <w:pStyle w:val="Normal1"/>
              <w:rPr>
                <w:rFonts w:ascii="Times New Roman" w:hAnsi="Times New Roman" w:cs="Times New Roman"/>
                <w:sz w:val="20"/>
                <w:szCs w:val="20"/>
              </w:rPr>
            </w:pPr>
            <w:hyperlink r:id="rId22" w:history="1">
              <w:r w:rsidR="00E11CE9" w:rsidRPr="00867668">
                <w:rPr>
                  <w:rStyle w:val="Hyperlink"/>
                  <w:rFonts w:ascii="Times New Roman" w:hAnsi="Times New Roman" w:cs="Times New Roman"/>
                  <w:sz w:val="20"/>
                  <w:szCs w:val="20"/>
                </w:rPr>
                <w:t>4.NF.A.2 Doubling Numerators and Denominators</w:t>
              </w:r>
            </w:hyperlink>
          </w:p>
          <w:p w:rsidR="00E11CE9" w:rsidRPr="00867668" w:rsidRDefault="00175A2D" w:rsidP="00867668">
            <w:pPr>
              <w:pStyle w:val="Normal1"/>
              <w:rPr>
                <w:rFonts w:ascii="Times New Roman" w:hAnsi="Times New Roman" w:cs="Times New Roman"/>
                <w:sz w:val="20"/>
                <w:szCs w:val="20"/>
              </w:rPr>
            </w:pPr>
            <w:hyperlink r:id="rId23" w:history="1">
              <w:r w:rsidR="00E11CE9" w:rsidRPr="00867668">
                <w:rPr>
                  <w:rStyle w:val="Hyperlink"/>
                  <w:rFonts w:ascii="Times New Roman" w:hAnsi="Times New Roman" w:cs="Times New Roman"/>
                  <w:sz w:val="20"/>
                  <w:szCs w:val="20"/>
                </w:rPr>
                <w:t>4.NF.B.3a Comparing Sums of Unit Fractions</w:t>
              </w:r>
            </w:hyperlink>
          </w:p>
          <w:p w:rsidR="00E11CE9" w:rsidRPr="00867668" w:rsidRDefault="00175A2D" w:rsidP="00867668">
            <w:pPr>
              <w:pStyle w:val="Normal1"/>
              <w:rPr>
                <w:rFonts w:ascii="Times New Roman" w:hAnsi="Times New Roman" w:cs="Times New Roman"/>
                <w:sz w:val="20"/>
                <w:szCs w:val="20"/>
              </w:rPr>
            </w:pPr>
            <w:hyperlink r:id="rId24" w:history="1">
              <w:r w:rsidR="00E11CE9" w:rsidRPr="00867668">
                <w:rPr>
                  <w:rStyle w:val="Hyperlink"/>
                  <w:rFonts w:ascii="Times New Roman" w:hAnsi="Times New Roman" w:cs="Times New Roman"/>
                  <w:sz w:val="20"/>
                  <w:szCs w:val="20"/>
                </w:rPr>
                <w:t>4.NF.B.3b making 22 Seventeenths in Different Ways</w:t>
              </w:r>
            </w:hyperlink>
          </w:p>
        </w:tc>
        <w:tc>
          <w:tcPr>
            <w:tcW w:w="4590" w:type="dxa"/>
            <w:vMerge/>
          </w:tcPr>
          <w:p w:rsidR="006F45BE" w:rsidRPr="00867668" w:rsidRDefault="006F45BE" w:rsidP="00867668">
            <w:pPr>
              <w:pStyle w:val="Normal1"/>
              <w:rPr>
                <w:rFonts w:ascii="Times New Roman" w:hAnsi="Times New Roman" w:cs="Times New Roman"/>
                <w:sz w:val="20"/>
                <w:szCs w:val="20"/>
              </w:rPr>
            </w:pPr>
          </w:p>
        </w:tc>
      </w:tr>
      <w:tr w:rsidR="006F45BE" w:rsidRPr="00867668" w:rsidTr="00936F52">
        <w:trPr>
          <w:trHeight w:val="1826"/>
        </w:trPr>
        <w:tc>
          <w:tcPr>
            <w:tcW w:w="1596" w:type="dxa"/>
            <w:shd w:val="clear" w:color="auto" w:fill="DDD9C3"/>
          </w:tcPr>
          <w:p w:rsidR="006F45BE" w:rsidRPr="00867668" w:rsidRDefault="00175A2D" w:rsidP="00867668">
            <w:pPr>
              <w:pStyle w:val="Normal1"/>
              <w:rPr>
                <w:rFonts w:ascii="Times New Roman" w:hAnsi="Times New Roman" w:cs="Times New Roman"/>
                <w:b/>
                <w:sz w:val="20"/>
                <w:szCs w:val="20"/>
              </w:rPr>
            </w:pPr>
            <w:hyperlink w:anchor="h.3znysh7">
              <w:r w:rsidR="006F45BE" w:rsidRPr="00867668">
                <w:rPr>
                  <w:rFonts w:ascii="Times New Roman" w:hAnsi="Times New Roman" w:cs="Times New Roman"/>
                  <w:b/>
                  <w:color w:val="0000FF"/>
                  <w:sz w:val="20"/>
                  <w:szCs w:val="20"/>
                  <w:u w:val="single"/>
                </w:rPr>
                <w:t>Unit 3</w:t>
              </w:r>
            </w:hyperlink>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Building Fractions &amp; Decimal Notation</w:t>
            </w:r>
          </w:p>
          <w:p w:rsidR="006F45BE" w:rsidRPr="00867668" w:rsidRDefault="006F45BE" w:rsidP="00867668">
            <w:pPr>
              <w:pStyle w:val="Normal1"/>
              <w:rPr>
                <w:rFonts w:ascii="Times New Roman" w:hAnsi="Times New Roman" w:cs="Times New Roman"/>
                <w:b/>
                <w:sz w:val="20"/>
                <w:szCs w:val="20"/>
              </w:rPr>
            </w:pPr>
          </w:p>
        </w:tc>
        <w:tc>
          <w:tcPr>
            <w:tcW w:w="1824" w:type="dxa"/>
          </w:tcPr>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4.NF.B.3c-d</w:t>
            </w:r>
          </w:p>
          <w:p w:rsidR="006F45BE" w:rsidRPr="00867668" w:rsidRDefault="006F45BE"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4.MD.B.4</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4.NF.B.4</w:t>
            </w:r>
            <w:r w:rsidR="0060378B" w:rsidRPr="0051749C">
              <w:rPr>
                <w:rFonts w:ascii="Times New Roman" w:hAnsi="Times New Roman" w:cs="Times New Roman"/>
                <w:sz w:val="20"/>
                <w:szCs w:val="20"/>
              </w:rPr>
              <w:t>a-c</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4.NF.C.5</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4.NF.C.6</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4.NF.C.7</w:t>
            </w:r>
          </w:p>
          <w:p w:rsidR="006F45BE" w:rsidRPr="00867668" w:rsidRDefault="006F45BE"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4.MD.A.2</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w:t>
            </w:r>
          </w:p>
        </w:tc>
        <w:tc>
          <w:tcPr>
            <w:tcW w:w="5220" w:type="dxa"/>
          </w:tcPr>
          <w:p w:rsidR="00727083" w:rsidRPr="00867668" w:rsidRDefault="0065787F"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 xml:space="preserve">Build fractions from unit fractions </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Represent and interpret data</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Understand decimal notation for fractions and compare decimal fractions.</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 xml:space="preserve">Solve problems involving measurement and conversion of measurements </w:t>
            </w:r>
          </w:p>
          <w:p w:rsidR="00727083" w:rsidRDefault="00727083"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place value understanding and properties of operations to add and subtract</w:t>
            </w:r>
          </w:p>
          <w:p w:rsidR="00867668" w:rsidRPr="00867668" w:rsidRDefault="00867668" w:rsidP="00867668">
            <w:pPr>
              <w:pStyle w:val="Normal1"/>
              <w:ind w:left="155"/>
              <w:rPr>
                <w:rFonts w:ascii="Times New Roman" w:hAnsi="Times New Roman" w:cs="Times New Roman"/>
                <w:sz w:val="20"/>
                <w:szCs w:val="20"/>
              </w:rPr>
            </w:pPr>
          </w:p>
        </w:tc>
        <w:tc>
          <w:tcPr>
            <w:tcW w:w="4590" w:type="dxa"/>
            <w:vMerge w:val="restart"/>
          </w:tcPr>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578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w:t>
            </w:r>
            <w:r w:rsidR="006F45BE" w:rsidRPr="00867668">
              <w:rPr>
                <w:rFonts w:ascii="Times New Roman" w:hAnsi="Times New Roman" w:cs="Times New Roman"/>
                <w:sz w:val="20"/>
                <w:szCs w:val="20"/>
              </w:rPr>
              <w:t xml:space="preserve">2 Reason abstractly and quantitatively. </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w:t>
            </w:r>
            <w:r w:rsidR="009D0FE0" w:rsidRPr="00867668">
              <w:rPr>
                <w:rFonts w:ascii="Times New Roman" w:hAnsi="Times New Roman" w:cs="Times New Roman"/>
                <w:sz w:val="20"/>
                <w:szCs w:val="20"/>
              </w:rPr>
              <w:t>P.3 Construct viable arguments and</w:t>
            </w:r>
            <w:r w:rsidRPr="00867668">
              <w:rPr>
                <w:rFonts w:ascii="Times New Roman" w:hAnsi="Times New Roman" w:cs="Times New Roman"/>
                <w:sz w:val="20"/>
                <w:szCs w:val="20"/>
              </w:rPr>
              <w:t xml:space="preserve"> critique the reasoning of others.</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br/>
              <w:t>MP.4 Model with mathematics.</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6F45BE" w:rsidRPr="00867668" w:rsidRDefault="006F45BE" w:rsidP="00867668">
            <w:pPr>
              <w:pStyle w:val="Normal1"/>
              <w:rPr>
                <w:rFonts w:ascii="Times New Roman" w:hAnsi="Times New Roman" w:cs="Times New Roman"/>
                <w:sz w:val="20"/>
                <w:szCs w:val="20"/>
              </w:rPr>
            </w:pPr>
          </w:p>
          <w:p w:rsidR="006F45BE" w:rsidRPr="00867668" w:rsidRDefault="006F45BE" w:rsidP="00867668">
            <w:pPr>
              <w:pStyle w:val="Normal1"/>
              <w:rPr>
                <w:rFonts w:ascii="Times New Roman" w:hAnsi="Times New Roman" w:cs="Times New Roman"/>
                <w:sz w:val="20"/>
                <w:szCs w:val="20"/>
              </w:rPr>
            </w:pPr>
            <w:r w:rsidRPr="00867668">
              <w:rPr>
                <w:rFonts w:ascii="Times New Roman" w:hAnsi="Times New Roman" w:cs="Times New Roman"/>
                <w:sz w:val="20"/>
                <w:szCs w:val="20"/>
              </w:rPr>
              <w:br/>
              <w:t>MP.8 Look for and express regularity in repeated reasoning.</w:t>
            </w:r>
          </w:p>
          <w:p w:rsidR="006F45BE" w:rsidRPr="00867668" w:rsidRDefault="006F45BE" w:rsidP="00867668">
            <w:pPr>
              <w:pStyle w:val="Normal1"/>
              <w:rPr>
                <w:rFonts w:ascii="Times New Roman" w:hAnsi="Times New Roman" w:cs="Times New Roman"/>
                <w:sz w:val="20"/>
                <w:szCs w:val="20"/>
              </w:rPr>
            </w:pPr>
          </w:p>
        </w:tc>
      </w:tr>
      <w:tr w:rsidR="006F45BE" w:rsidRPr="00867668" w:rsidTr="006F45BE">
        <w:tc>
          <w:tcPr>
            <w:tcW w:w="1596" w:type="dxa"/>
            <w:shd w:val="clear" w:color="auto" w:fill="DDD9C3"/>
          </w:tcPr>
          <w:p w:rsidR="006F45BE" w:rsidRPr="00867668" w:rsidRDefault="006F45BE" w:rsidP="00867668">
            <w:pPr>
              <w:pStyle w:val="Normal1"/>
              <w:rPr>
                <w:rFonts w:ascii="Times New Roman" w:hAnsi="Times New Roman" w:cs="Times New Roman"/>
                <w:b/>
                <w:i/>
                <w:sz w:val="20"/>
                <w:szCs w:val="20"/>
              </w:rPr>
            </w:pPr>
            <w:r w:rsidRPr="00867668">
              <w:rPr>
                <w:rFonts w:ascii="Times New Roman" w:hAnsi="Times New Roman" w:cs="Times New Roman"/>
                <w:b/>
                <w:i/>
                <w:sz w:val="20"/>
                <w:szCs w:val="20"/>
              </w:rPr>
              <w:t>Unit 3:</w:t>
            </w: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i/>
                <w:color w:val="auto"/>
                <w:sz w:val="20"/>
                <w:szCs w:val="20"/>
              </w:rPr>
              <w:t>Suggested Open Educational Resources</w:t>
            </w:r>
          </w:p>
        </w:tc>
        <w:tc>
          <w:tcPr>
            <w:tcW w:w="7044" w:type="dxa"/>
            <w:gridSpan w:val="2"/>
          </w:tcPr>
          <w:p w:rsidR="006F45BE" w:rsidRPr="00867668" w:rsidRDefault="00175A2D" w:rsidP="00867668">
            <w:pPr>
              <w:pStyle w:val="Normal1"/>
              <w:rPr>
                <w:rFonts w:ascii="Times New Roman" w:hAnsi="Times New Roman" w:cs="Times New Roman"/>
                <w:sz w:val="20"/>
                <w:szCs w:val="20"/>
              </w:rPr>
            </w:pPr>
            <w:hyperlink r:id="rId25" w:history="1">
              <w:r w:rsidR="00E11CE9" w:rsidRPr="00867668">
                <w:rPr>
                  <w:rStyle w:val="Hyperlink"/>
                  <w:rFonts w:ascii="Times New Roman" w:hAnsi="Times New Roman" w:cs="Times New Roman"/>
                  <w:sz w:val="20"/>
                  <w:szCs w:val="20"/>
                </w:rPr>
                <w:t>4.NF.B.3c Cynthia's Perfect Punch</w:t>
              </w:r>
            </w:hyperlink>
          </w:p>
          <w:p w:rsidR="00E11CE9" w:rsidRPr="00867668" w:rsidRDefault="00175A2D" w:rsidP="00867668">
            <w:pPr>
              <w:pStyle w:val="Normal1"/>
              <w:rPr>
                <w:rFonts w:ascii="Times New Roman" w:hAnsi="Times New Roman" w:cs="Times New Roman"/>
                <w:sz w:val="20"/>
                <w:szCs w:val="20"/>
              </w:rPr>
            </w:pPr>
            <w:hyperlink r:id="rId26" w:history="1">
              <w:r w:rsidR="00E11CE9" w:rsidRPr="00867668">
                <w:rPr>
                  <w:rStyle w:val="Hyperlink"/>
                  <w:rFonts w:ascii="Times New Roman" w:hAnsi="Times New Roman" w:cs="Times New Roman"/>
                  <w:sz w:val="20"/>
                  <w:szCs w:val="20"/>
                </w:rPr>
                <w:t>4.NF.B.3c Peaches</w:t>
              </w:r>
            </w:hyperlink>
          </w:p>
          <w:p w:rsidR="00C361D0" w:rsidRPr="00867668" w:rsidRDefault="00175A2D" w:rsidP="00867668">
            <w:pPr>
              <w:pStyle w:val="Normal1"/>
              <w:rPr>
                <w:rFonts w:ascii="Times New Roman" w:hAnsi="Times New Roman" w:cs="Times New Roman"/>
                <w:sz w:val="20"/>
                <w:szCs w:val="20"/>
              </w:rPr>
            </w:pPr>
            <w:hyperlink r:id="rId27" w:history="1">
              <w:r w:rsidR="00C361D0" w:rsidRPr="00867668">
                <w:rPr>
                  <w:rStyle w:val="Hyperlink"/>
                  <w:rFonts w:ascii="Times New Roman" w:hAnsi="Times New Roman" w:cs="Times New Roman"/>
                  <w:sz w:val="20"/>
                  <w:szCs w:val="20"/>
                </w:rPr>
                <w:t>4.MD.B.4 Button Diameters</w:t>
              </w:r>
            </w:hyperlink>
          </w:p>
          <w:p w:rsidR="00C361D0" w:rsidRPr="00867668" w:rsidRDefault="00175A2D" w:rsidP="00867668">
            <w:pPr>
              <w:pStyle w:val="Normal1"/>
              <w:rPr>
                <w:rFonts w:ascii="Times New Roman" w:hAnsi="Times New Roman" w:cs="Times New Roman"/>
                <w:sz w:val="20"/>
                <w:szCs w:val="20"/>
              </w:rPr>
            </w:pPr>
            <w:hyperlink r:id="rId28" w:history="1">
              <w:r w:rsidR="00E11CE9" w:rsidRPr="00867668">
                <w:rPr>
                  <w:rStyle w:val="Hyperlink"/>
                  <w:rFonts w:ascii="Times New Roman" w:hAnsi="Times New Roman" w:cs="Times New Roman"/>
                  <w:sz w:val="20"/>
                  <w:szCs w:val="20"/>
                </w:rPr>
                <w:t>4.NF.B.4 Extending Multiplication From Whole Numbers to Fractions</w:t>
              </w:r>
            </w:hyperlink>
          </w:p>
          <w:p w:rsidR="00936F52" w:rsidRPr="00867668" w:rsidRDefault="00175A2D" w:rsidP="00867668">
            <w:pPr>
              <w:pStyle w:val="Normal1"/>
              <w:rPr>
                <w:rFonts w:ascii="Times New Roman" w:hAnsi="Times New Roman" w:cs="Times New Roman"/>
                <w:sz w:val="20"/>
                <w:szCs w:val="20"/>
              </w:rPr>
            </w:pPr>
            <w:hyperlink r:id="rId29" w:history="1">
              <w:r w:rsidR="00936F52" w:rsidRPr="00867668">
                <w:rPr>
                  <w:rStyle w:val="Hyperlink"/>
                  <w:rFonts w:ascii="Times New Roman" w:hAnsi="Times New Roman" w:cs="Times New Roman"/>
                  <w:sz w:val="20"/>
                  <w:szCs w:val="20"/>
                </w:rPr>
                <w:t>4.NF.B.4c Sugar in six cans of soda</w:t>
              </w:r>
            </w:hyperlink>
          </w:p>
          <w:p w:rsidR="00936F52" w:rsidRPr="00867668" w:rsidRDefault="00175A2D" w:rsidP="00867668">
            <w:pPr>
              <w:pStyle w:val="Normal1"/>
              <w:rPr>
                <w:rFonts w:ascii="Times New Roman" w:hAnsi="Times New Roman" w:cs="Times New Roman"/>
                <w:sz w:val="20"/>
                <w:szCs w:val="20"/>
              </w:rPr>
            </w:pPr>
            <w:hyperlink r:id="rId30" w:history="1">
              <w:r w:rsidR="00936F52" w:rsidRPr="00867668">
                <w:rPr>
                  <w:rStyle w:val="Hyperlink"/>
                  <w:rFonts w:ascii="Times New Roman" w:hAnsi="Times New Roman" w:cs="Times New Roman"/>
                  <w:sz w:val="20"/>
                  <w:szCs w:val="20"/>
                </w:rPr>
                <w:t>4.NF.C.5 Adding Tenths and Hundredths</w:t>
              </w:r>
            </w:hyperlink>
          </w:p>
          <w:p w:rsidR="00936F52" w:rsidRPr="00867668" w:rsidRDefault="00175A2D" w:rsidP="00867668">
            <w:pPr>
              <w:pStyle w:val="Normal1"/>
              <w:rPr>
                <w:rFonts w:ascii="Times New Roman" w:hAnsi="Times New Roman" w:cs="Times New Roman"/>
                <w:sz w:val="20"/>
                <w:szCs w:val="20"/>
              </w:rPr>
            </w:pPr>
            <w:hyperlink r:id="rId31" w:history="1">
              <w:r w:rsidR="00936F52" w:rsidRPr="00867668">
                <w:rPr>
                  <w:rStyle w:val="Hyperlink"/>
                  <w:rFonts w:ascii="Times New Roman" w:hAnsi="Times New Roman" w:cs="Times New Roman"/>
                  <w:sz w:val="20"/>
                  <w:szCs w:val="20"/>
                </w:rPr>
                <w:t>4.NF.C.6 Dimes and Pennies</w:t>
              </w:r>
            </w:hyperlink>
          </w:p>
          <w:p w:rsidR="00936F52" w:rsidRPr="00867668" w:rsidRDefault="00175A2D" w:rsidP="00867668">
            <w:pPr>
              <w:pStyle w:val="Normal1"/>
              <w:rPr>
                <w:rFonts w:ascii="Times New Roman" w:hAnsi="Times New Roman" w:cs="Times New Roman"/>
                <w:sz w:val="20"/>
                <w:szCs w:val="20"/>
              </w:rPr>
            </w:pPr>
            <w:hyperlink r:id="rId32" w:history="1">
              <w:r w:rsidR="00936F52" w:rsidRPr="00867668">
                <w:rPr>
                  <w:rStyle w:val="Hyperlink"/>
                  <w:rFonts w:ascii="Times New Roman" w:hAnsi="Times New Roman" w:cs="Times New Roman"/>
                  <w:sz w:val="20"/>
                  <w:szCs w:val="20"/>
                </w:rPr>
                <w:t>4.NF.C.6 Expanded Fractions and Decimals</w:t>
              </w:r>
            </w:hyperlink>
          </w:p>
          <w:p w:rsidR="00936F52" w:rsidRPr="00867668" w:rsidRDefault="00175A2D" w:rsidP="00867668">
            <w:pPr>
              <w:pStyle w:val="Normal1"/>
              <w:rPr>
                <w:rFonts w:ascii="Times New Roman" w:hAnsi="Times New Roman" w:cs="Times New Roman"/>
                <w:sz w:val="20"/>
                <w:szCs w:val="20"/>
              </w:rPr>
            </w:pPr>
            <w:hyperlink r:id="rId33" w:history="1">
              <w:r w:rsidR="00936F52" w:rsidRPr="00867668">
                <w:rPr>
                  <w:rStyle w:val="Hyperlink"/>
                  <w:rFonts w:ascii="Times New Roman" w:hAnsi="Times New Roman" w:cs="Times New Roman"/>
                  <w:sz w:val="20"/>
                  <w:szCs w:val="20"/>
                </w:rPr>
                <w:t>4.NF.C.7 Using Place Value</w:t>
              </w:r>
            </w:hyperlink>
          </w:p>
          <w:p w:rsidR="00C361D0" w:rsidRDefault="00175A2D" w:rsidP="00867668">
            <w:pPr>
              <w:pStyle w:val="Normal1"/>
              <w:rPr>
                <w:rFonts w:ascii="Times New Roman" w:hAnsi="Times New Roman" w:cs="Times New Roman"/>
                <w:sz w:val="20"/>
                <w:szCs w:val="20"/>
              </w:rPr>
            </w:pPr>
            <w:hyperlink r:id="rId34" w:history="1">
              <w:r w:rsidR="00C361D0" w:rsidRPr="00867668">
                <w:rPr>
                  <w:rStyle w:val="Hyperlink"/>
                  <w:rFonts w:ascii="Times New Roman" w:hAnsi="Times New Roman" w:cs="Times New Roman"/>
                  <w:sz w:val="20"/>
                  <w:szCs w:val="20"/>
                </w:rPr>
                <w:t>4.MD.A.2 Margie Buys Apples</w:t>
              </w:r>
            </w:hyperlink>
          </w:p>
          <w:p w:rsidR="00867668" w:rsidRPr="00867668" w:rsidRDefault="00867668" w:rsidP="00867668">
            <w:pPr>
              <w:pStyle w:val="Normal1"/>
              <w:rPr>
                <w:rFonts w:ascii="Times New Roman" w:hAnsi="Times New Roman" w:cs="Times New Roman"/>
                <w:sz w:val="20"/>
                <w:szCs w:val="20"/>
              </w:rPr>
            </w:pPr>
          </w:p>
        </w:tc>
        <w:tc>
          <w:tcPr>
            <w:tcW w:w="4590" w:type="dxa"/>
            <w:vMerge/>
          </w:tcPr>
          <w:p w:rsidR="006F45BE" w:rsidRPr="00867668" w:rsidRDefault="006F45BE" w:rsidP="00867668">
            <w:pPr>
              <w:pStyle w:val="Normal1"/>
              <w:rPr>
                <w:rFonts w:ascii="Times New Roman" w:hAnsi="Times New Roman" w:cs="Times New Roman"/>
                <w:sz w:val="20"/>
                <w:szCs w:val="20"/>
              </w:rPr>
            </w:pPr>
          </w:p>
        </w:tc>
      </w:tr>
      <w:tr w:rsidR="006F45BE" w:rsidRPr="00867668" w:rsidTr="00936F52">
        <w:trPr>
          <w:trHeight w:val="1844"/>
        </w:trPr>
        <w:tc>
          <w:tcPr>
            <w:tcW w:w="1596" w:type="dxa"/>
            <w:shd w:val="clear" w:color="auto" w:fill="DDD9C3"/>
          </w:tcPr>
          <w:p w:rsidR="006F45BE" w:rsidRPr="00867668" w:rsidRDefault="006F45BE" w:rsidP="00867668">
            <w:pPr>
              <w:pStyle w:val="Normal1"/>
              <w:rPr>
                <w:rFonts w:ascii="Times New Roman" w:hAnsi="Times New Roman" w:cs="Times New Roman"/>
                <w:b/>
                <w:sz w:val="20"/>
                <w:szCs w:val="20"/>
              </w:rPr>
            </w:pPr>
          </w:p>
          <w:p w:rsidR="006F45BE" w:rsidRPr="00867668" w:rsidRDefault="00175A2D" w:rsidP="00867668">
            <w:pPr>
              <w:pStyle w:val="Normal1"/>
              <w:rPr>
                <w:rFonts w:ascii="Times New Roman" w:hAnsi="Times New Roman" w:cs="Times New Roman"/>
                <w:b/>
                <w:sz w:val="20"/>
                <w:szCs w:val="20"/>
              </w:rPr>
            </w:pPr>
            <w:hyperlink w:anchor="h.2et92p0">
              <w:r w:rsidR="006F45BE" w:rsidRPr="00867668">
                <w:rPr>
                  <w:rFonts w:ascii="Times New Roman" w:hAnsi="Times New Roman" w:cs="Times New Roman"/>
                  <w:b/>
                  <w:color w:val="0000FF"/>
                  <w:sz w:val="20"/>
                  <w:szCs w:val="20"/>
                  <w:u w:val="single"/>
                </w:rPr>
                <w:t>Unit 4</w:t>
              </w:r>
            </w:hyperlink>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Geometry and Measurement</w:t>
            </w:r>
          </w:p>
          <w:p w:rsidR="006F45BE" w:rsidRPr="00867668" w:rsidRDefault="006F45BE" w:rsidP="00867668">
            <w:pPr>
              <w:pStyle w:val="Normal1"/>
              <w:rPr>
                <w:rFonts w:ascii="Times New Roman" w:hAnsi="Times New Roman" w:cs="Times New Roman"/>
                <w:b/>
                <w:sz w:val="20"/>
                <w:szCs w:val="20"/>
              </w:rPr>
            </w:pPr>
          </w:p>
          <w:p w:rsidR="006F45BE" w:rsidRPr="00867668" w:rsidRDefault="006F45BE" w:rsidP="00867668">
            <w:pPr>
              <w:pStyle w:val="Normal1"/>
              <w:rPr>
                <w:rFonts w:ascii="Times New Roman" w:hAnsi="Times New Roman" w:cs="Times New Roman"/>
                <w:b/>
                <w:sz w:val="20"/>
                <w:szCs w:val="20"/>
              </w:rPr>
            </w:pPr>
          </w:p>
        </w:tc>
        <w:tc>
          <w:tcPr>
            <w:tcW w:w="1824" w:type="dxa"/>
          </w:tcPr>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4.G.A.1</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4.G.A.2</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4.G.A.3</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4.MD.C.5</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4.MD.C.6</w:t>
            </w:r>
          </w:p>
          <w:p w:rsidR="006F45BE" w:rsidRPr="00867668" w:rsidRDefault="006F45BE" w:rsidP="00A71606">
            <w:pPr>
              <w:pStyle w:val="ListParagraph"/>
              <w:numPr>
                <w:ilvl w:val="0"/>
                <w:numId w:val="4"/>
              </w:numPr>
              <w:ind w:left="319"/>
              <w:rPr>
                <w:rFonts w:ascii="Times New Roman" w:hAnsi="Times New Roman" w:cs="Times New Roman"/>
                <w:sz w:val="20"/>
                <w:szCs w:val="20"/>
              </w:rPr>
            </w:pPr>
            <w:r w:rsidRPr="00867668">
              <w:rPr>
                <w:rFonts w:ascii="Times New Roman" w:hAnsi="Times New Roman" w:cs="Times New Roman"/>
                <w:sz w:val="20"/>
                <w:szCs w:val="20"/>
              </w:rPr>
              <w:t>4.MD.C.7</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4.OA.A.3*</w:t>
            </w:r>
          </w:p>
          <w:p w:rsidR="006F45BE" w:rsidRPr="00867668" w:rsidRDefault="006F45BE"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w:t>
            </w:r>
          </w:p>
        </w:tc>
        <w:tc>
          <w:tcPr>
            <w:tcW w:w="5220" w:type="dxa"/>
          </w:tcPr>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Draw and identify lines and angles, and classify shapes by properties of their lines and angles</w:t>
            </w:r>
          </w:p>
          <w:p w:rsidR="006F45BE" w:rsidRPr="00867668" w:rsidRDefault="0065787F"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w:t>
            </w:r>
            <w:r w:rsidR="006F45BE" w:rsidRPr="00867668">
              <w:rPr>
                <w:rFonts w:ascii="Times New Roman" w:hAnsi="Times New Roman" w:cs="Times New Roman"/>
                <w:sz w:val="20"/>
                <w:szCs w:val="20"/>
              </w:rPr>
              <w:t>nderstand concep</w:t>
            </w:r>
            <w:r w:rsidR="00F769E6">
              <w:rPr>
                <w:rFonts w:ascii="Times New Roman" w:hAnsi="Times New Roman" w:cs="Times New Roman"/>
                <w:sz w:val="20"/>
                <w:szCs w:val="20"/>
              </w:rPr>
              <w:t>ts of angle and measure angles (</w:t>
            </w:r>
            <w:r w:rsidR="00F769E6" w:rsidRPr="00F769E6">
              <w:rPr>
                <w:rFonts w:ascii="Times New Roman" w:hAnsi="Times New Roman" w:cs="Times New Roman"/>
                <w:color w:val="auto"/>
                <w:sz w:val="20"/>
                <w:szCs w:val="20"/>
              </w:rPr>
              <w:t>Geometric measurement</w:t>
            </w:r>
            <w:r w:rsidR="00F769E6">
              <w:rPr>
                <w:rFonts w:ascii="Times New Roman" w:hAnsi="Times New Roman" w:cs="Times New Roman"/>
                <w:color w:val="auto"/>
                <w:sz w:val="20"/>
                <w:szCs w:val="20"/>
              </w:rPr>
              <w:t>)</w:t>
            </w:r>
          </w:p>
          <w:p w:rsidR="006F45BE" w:rsidRPr="00867668"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the four operations with whole numbers to solve problems</w:t>
            </w:r>
          </w:p>
          <w:p w:rsidR="006F45BE" w:rsidRDefault="006F45BE" w:rsidP="00A71606">
            <w:pPr>
              <w:pStyle w:val="Normal1"/>
              <w:numPr>
                <w:ilvl w:val="0"/>
                <w:numId w:val="8"/>
              </w:numPr>
              <w:ind w:left="155" w:hanging="205"/>
              <w:rPr>
                <w:rFonts w:ascii="Times New Roman" w:hAnsi="Times New Roman" w:cs="Times New Roman"/>
                <w:sz w:val="20"/>
                <w:szCs w:val="20"/>
              </w:rPr>
            </w:pPr>
            <w:r w:rsidRPr="00867668">
              <w:rPr>
                <w:rFonts w:ascii="Times New Roman" w:hAnsi="Times New Roman" w:cs="Times New Roman"/>
                <w:sz w:val="20"/>
                <w:szCs w:val="20"/>
              </w:rPr>
              <w:t>Use place value understanding and properties of operations to perform multi-digit arithmetic</w:t>
            </w:r>
          </w:p>
          <w:p w:rsidR="00867668" w:rsidRPr="00867668" w:rsidRDefault="00867668" w:rsidP="00867668">
            <w:pPr>
              <w:pStyle w:val="Normal1"/>
              <w:ind w:left="155"/>
              <w:rPr>
                <w:rFonts w:ascii="Times New Roman" w:hAnsi="Times New Roman" w:cs="Times New Roman"/>
                <w:sz w:val="20"/>
                <w:szCs w:val="20"/>
              </w:rPr>
            </w:pPr>
          </w:p>
        </w:tc>
        <w:tc>
          <w:tcPr>
            <w:tcW w:w="4590" w:type="dxa"/>
            <w:vMerge/>
          </w:tcPr>
          <w:p w:rsidR="006F45BE" w:rsidRPr="00867668" w:rsidRDefault="006F45BE" w:rsidP="00867668">
            <w:pPr>
              <w:pStyle w:val="Normal1"/>
              <w:rPr>
                <w:rFonts w:ascii="Times New Roman" w:hAnsi="Times New Roman" w:cs="Times New Roman"/>
                <w:sz w:val="20"/>
                <w:szCs w:val="20"/>
              </w:rPr>
            </w:pPr>
          </w:p>
        </w:tc>
      </w:tr>
      <w:tr w:rsidR="006F45BE" w:rsidRPr="00867668" w:rsidTr="006F45BE">
        <w:trPr>
          <w:trHeight w:val="2042"/>
        </w:trPr>
        <w:tc>
          <w:tcPr>
            <w:tcW w:w="1596" w:type="dxa"/>
            <w:shd w:val="clear" w:color="auto" w:fill="DDD9C3"/>
          </w:tcPr>
          <w:p w:rsidR="006F45BE" w:rsidRPr="00867668" w:rsidRDefault="006F45BE" w:rsidP="00867668">
            <w:pPr>
              <w:pStyle w:val="Normal1"/>
              <w:rPr>
                <w:rFonts w:ascii="Times New Roman" w:hAnsi="Times New Roman" w:cs="Times New Roman"/>
                <w:b/>
                <w:i/>
                <w:sz w:val="20"/>
                <w:szCs w:val="20"/>
              </w:rPr>
            </w:pPr>
            <w:r w:rsidRPr="00867668">
              <w:rPr>
                <w:rFonts w:ascii="Times New Roman" w:hAnsi="Times New Roman" w:cs="Times New Roman"/>
                <w:b/>
                <w:i/>
                <w:sz w:val="20"/>
                <w:szCs w:val="20"/>
              </w:rPr>
              <w:t xml:space="preserve">Unit 4: </w:t>
            </w:r>
          </w:p>
          <w:p w:rsidR="006F45BE" w:rsidRPr="00867668" w:rsidRDefault="006F45BE" w:rsidP="00867668">
            <w:pPr>
              <w:pStyle w:val="Normal1"/>
              <w:rPr>
                <w:rFonts w:ascii="Times New Roman" w:hAnsi="Times New Roman" w:cs="Times New Roman"/>
                <w:b/>
                <w:sz w:val="20"/>
                <w:szCs w:val="20"/>
              </w:rPr>
            </w:pPr>
            <w:r w:rsidRPr="00867668">
              <w:rPr>
                <w:rFonts w:ascii="Times New Roman" w:hAnsi="Times New Roman" w:cs="Times New Roman"/>
                <w:b/>
                <w:i/>
                <w:color w:val="auto"/>
                <w:sz w:val="20"/>
                <w:szCs w:val="20"/>
              </w:rPr>
              <w:t>Suggested Open Educational Resources</w:t>
            </w:r>
          </w:p>
        </w:tc>
        <w:tc>
          <w:tcPr>
            <w:tcW w:w="7044" w:type="dxa"/>
            <w:gridSpan w:val="2"/>
          </w:tcPr>
          <w:p w:rsidR="006F45BE" w:rsidRPr="00867668" w:rsidRDefault="00175A2D" w:rsidP="00867668">
            <w:pPr>
              <w:pStyle w:val="Normal1"/>
              <w:rPr>
                <w:rFonts w:ascii="Times New Roman" w:hAnsi="Times New Roman" w:cs="Times New Roman"/>
                <w:sz w:val="20"/>
                <w:szCs w:val="20"/>
              </w:rPr>
            </w:pPr>
            <w:hyperlink r:id="rId35" w:history="1">
              <w:r w:rsidR="00C361D0" w:rsidRPr="00867668">
                <w:rPr>
                  <w:rStyle w:val="Hyperlink"/>
                  <w:rFonts w:ascii="Times New Roman" w:hAnsi="Times New Roman" w:cs="Times New Roman"/>
                  <w:sz w:val="20"/>
                  <w:szCs w:val="20"/>
                </w:rPr>
                <w:t>4.G.A.1 The Geometry of Letters</w:t>
              </w:r>
            </w:hyperlink>
          </w:p>
          <w:p w:rsidR="00C361D0" w:rsidRPr="00867668" w:rsidRDefault="00175A2D" w:rsidP="00867668">
            <w:pPr>
              <w:pStyle w:val="Normal1"/>
              <w:rPr>
                <w:rFonts w:ascii="Times New Roman" w:hAnsi="Times New Roman" w:cs="Times New Roman"/>
                <w:sz w:val="20"/>
                <w:szCs w:val="20"/>
              </w:rPr>
            </w:pPr>
            <w:hyperlink r:id="rId36" w:history="1">
              <w:r w:rsidR="00C361D0" w:rsidRPr="00867668">
                <w:rPr>
                  <w:rStyle w:val="Hyperlink"/>
                  <w:rFonts w:ascii="Times New Roman" w:hAnsi="Times New Roman" w:cs="Times New Roman"/>
                  <w:sz w:val="20"/>
                  <w:szCs w:val="20"/>
                </w:rPr>
                <w:t>4.G.A.1 What's the Point?</w:t>
              </w:r>
            </w:hyperlink>
          </w:p>
          <w:p w:rsidR="00B15C03" w:rsidRPr="00867668" w:rsidRDefault="00175A2D" w:rsidP="00867668">
            <w:pPr>
              <w:pStyle w:val="Normal1"/>
              <w:rPr>
                <w:rFonts w:ascii="Times New Roman" w:hAnsi="Times New Roman" w:cs="Times New Roman"/>
                <w:sz w:val="20"/>
                <w:szCs w:val="20"/>
              </w:rPr>
            </w:pPr>
            <w:hyperlink r:id="rId37" w:history="1">
              <w:r w:rsidR="00B15C03" w:rsidRPr="00867668">
                <w:rPr>
                  <w:rStyle w:val="Hyperlink"/>
                  <w:rFonts w:ascii="Times New Roman" w:hAnsi="Times New Roman" w:cs="Times New Roman"/>
                  <w:sz w:val="20"/>
                  <w:szCs w:val="20"/>
                </w:rPr>
                <w:t>4.G.A.2 Are these right?</w:t>
              </w:r>
            </w:hyperlink>
          </w:p>
          <w:p w:rsidR="00B15C03" w:rsidRPr="00867668" w:rsidRDefault="00175A2D" w:rsidP="00867668">
            <w:pPr>
              <w:pStyle w:val="Normal1"/>
              <w:rPr>
                <w:rFonts w:ascii="Times New Roman" w:hAnsi="Times New Roman" w:cs="Times New Roman"/>
                <w:sz w:val="20"/>
                <w:szCs w:val="20"/>
              </w:rPr>
            </w:pPr>
            <w:hyperlink r:id="rId38" w:history="1">
              <w:r w:rsidR="00B15C03" w:rsidRPr="00867668">
                <w:rPr>
                  <w:rStyle w:val="Hyperlink"/>
                  <w:rFonts w:ascii="Times New Roman" w:hAnsi="Times New Roman" w:cs="Times New Roman"/>
                  <w:sz w:val="20"/>
                  <w:szCs w:val="20"/>
                </w:rPr>
                <w:t>4.G.A.2 Defining Attributes of Rectangles and Parallelograms</w:t>
              </w:r>
            </w:hyperlink>
          </w:p>
          <w:p w:rsidR="00B15C03" w:rsidRPr="00867668" w:rsidRDefault="00175A2D" w:rsidP="00867668">
            <w:pPr>
              <w:pStyle w:val="Normal1"/>
              <w:rPr>
                <w:rFonts w:ascii="Times New Roman" w:hAnsi="Times New Roman" w:cs="Times New Roman"/>
                <w:sz w:val="20"/>
                <w:szCs w:val="20"/>
              </w:rPr>
            </w:pPr>
            <w:hyperlink r:id="rId39" w:history="1">
              <w:r w:rsidR="00B15C03" w:rsidRPr="00867668">
                <w:rPr>
                  <w:rStyle w:val="Hyperlink"/>
                  <w:rFonts w:ascii="Times New Roman" w:hAnsi="Times New Roman" w:cs="Times New Roman"/>
                  <w:sz w:val="20"/>
                  <w:szCs w:val="20"/>
                </w:rPr>
                <w:t>4.G.A.3 Finding Lines of Symmetry</w:t>
              </w:r>
            </w:hyperlink>
          </w:p>
          <w:p w:rsidR="00B15C03" w:rsidRPr="00867668" w:rsidRDefault="00175A2D" w:rsidP="00867668">
            <w:pPr>
              <w:pStyle w:val="Normal1"/>
              <w:rPr>
                <w:rFonts w:ascii="Times New Roman" w:hAnsi="Times New Roman" w:cs="Times New Roman"/>
                <w:sz w:val="20"/>
                <w:szCs w:val="20"/>
              </w:rPr>
            </w:pPr>
            <w:hyperlink r:id="rId40" w:history="1">
              <w:r w:rsidR="00B15C03" w:rsidRPr="00867668">
                <w:rPr>
                  <w:rStyle w:val="Hyperlink"/>
                  <w:rFonts w:ascii="Times New Roman" w:hAnsi="Times New Roman" w:cs="Times New Roman"/>
                  <w:sz w:val="20"/>
                  <w:szCs w:val="20"/>
                </w:rPr>
                <w:t>4.G.A.3 Lines of symmetry for triangles</w:t>
              </w:r>
            </w:hyperlink>
          </w:p>
          <w:p w:rsidR="00E11CE9" w:rsidRPr="00867668" w:rsidRDefault="00175A2D" w:rsidP="00867668">
            <w:pPr>
              <w:pStyle w:val="Normal1"/>
              <w:rPr>
                <w:rFonts w:ascii="Times New Roman" w:hAnsi="Times New Roman" w:cs="Times New Roman"/>
                <w:sz w:val="20"/>
                <w:szCs w:val="20"/>
              </w:rPr>
            </w:pPr>
            <w:hyperlink r:id="rId41" w:history="1">
              <w:r w:rsidR="00E11CE9" w:rsidRPr="00867668">
                <w:rPr>
                  <w:rStyle w:val="Hyperlink"/>
                  <w:rFonts w:ascii="Times New Roman" w:hAnsi="Times New Roman" w:cs="Times New Roman"/>
                  <w:sz w:val="20"/>
                  <w:szCs w:val="20"/>
                </w:rPr>
                <w:t>4.MD.C.6, 4.MD.C.7, 4.G.A.1 Measuring Angles</w:t>
              </w:r>
            </w:hyperlink>
          </w:p>
          <w:p w:rsidR="00C361D0" w:rsidRPr="00867668" w:rsidRDefault="00175A2D" w:rsidP="00867668">
            <w:pPr>
              <w:pStyle w:val="Normal1"/>
              <w:rPr>
                <w:rFonts w:ascii="Times New Roman" w:hAnsi="Times New Roman" w:cs="Times New Roman"/>
                <w:sz w:val="20"/>
                <w:szCs w:val="20"/>
              </w:rPr>
            </w:pPr>
            <w:hyperlink r:id="rId42" w:history="1">
              <w:r w:rsidR="00B15C03" w:rsidRPr="00867668">
                <w:rPr>
                  <w:rStyle w:val="Hyperlink"/>
                  <w:rFonts w:ascii="Times New Roman" w:hAnsi="Times New Roman" w:cs="Times New Roman"/>
                  <w:sz w:val="20"/>
                  <w:szCs w:val="20"/>
                </w:rPr>
                <w:t>4.MD.C.7, 4.G.A.2 Finding an unknown angle</w:t>
              </w:r>
            </w:hyperlink>
          </w:p>
          <w:p w:rsidR="00C361D0" w:rsidRDefault="00175A2D" w:rsidP="00867668">
            <w:pPr>
              <w:pStyle w:val="Normal1"/>
              <w:rPr>
                <w:rFonts w:ascii="Times New Roman" w:hAnsi="Times New Roman" w:cs="Times New Roman"/>
                <w:sz w:val="20"/>
                <w:szCs w:val="20"/>
              </w:rPr>
            </w:pPr>
            <w:hyperlink r:id="rId43" w:history="1">
              <w:r w:rsidR="00E11CE9" w:rsidRPr="00867668">
                <w:rPr>
                  <w:rStyle w:val="Hyperlink"/>
                  <w:rFonts w:ascii="Times New Roman" w:hAnsi="Times New Roman" w:cs="Times New Roman"/>
                  <w:sz w:val="20"/>
                  <w:szCs w:val="20"/>
                </w:rPr>
                <w:t>4.OA.A.3 Carnival Tickets</w:t>
              </w:r>
            </w:hyperlink>
          </w:p>
          <w:p w:rsidR="00867668" w:rsidRPr="00867668" w:rsidRDefault="00867668" w:rsidP="00867668">
            <w:pPr>
              <w:pStyle w:val="Normal1"/>
              <w:rPr>
                <w:rFonts w:ascii="Times New Roman" w:hAnsi="Times New Roman" w:cs="Times New Roman"/>
                <w:sz w:val="20"/>
                <w:szCs w:val="20"/>
              </w:rPr>
            </w:pPr>
          </w:p>
        </w:tc>
        <w:tc>
          <w:tcPr>
            <w:tcW w:w="4590" w:type="dxa"/>
            <w:vMerge/>
          </w:tcPr>
          <w:p w:rsidR="006F45BE" w:rsidRPr="00867668" w:rsidRDefault="006F45BE" w:rsidP="00867668">
            <w:pPr>
              <w:pStyle w:val="Normal1"/>
              <w:rPr>
                <w:rFonts w:ascii="Times New Roman" w:hAnsi="Times New Roman" w:cs="Times New Roman"/>
                <w:sz w:val="20"/>
                <w:szCs w:val="20"/>
              </w:rPr>
            </w:pPr>
          </w:p>
        </w:tc>
      </w:tr>
    </w:tbl>
    <w:p w:rsidR="0012661D" w:rsidRPr="00867668" w:rsidRDefault="0012661D" w:rsidP="00867668">
      <w:pPr>
        <w:pStyle w:val="Normal1"/>
        <w:spacing w:line="240" w:lineRule="auto"/>
        <w:rPr>
          <w:rFonts w:ascii="Times New Roman" w:hAnsi="Times New Roman" w:cs="Times New Roman"/>
          <w:sz w:val="20"/>
          <w:szCs w:val="20"/>
        </w:rPr>
      </w:pPr>
    </w:p>
    <w:p w:rsidR="00C20006" w:rsidRPr="00867668" w:rsidRDefault="00C20006" w:rsidP="00867668">
      <w:pPr>
        <w:spacing w:after="0" w:line="240" w:lineRule="auto"/>
        <w:rPr>
          <w:rFonts w:ascii="Times New Roman" w:hAnsi="Times New Roman" w:cs="Times New Roman"/>
          <w:i/>
          <w:sz w:val="20"/>
          <w:szCs w:val="20"/>
        </w:rPr>
      </w:pPr>
    </w:p>
    <w:p w:rsidR="00C20006" w:rsidRPr="00867668" w:rsidRDefault="00C20006" w:rsidP="00867668">
      <w:pPr>
        <w:spacing w:after="0" w:line="240" w:lineRule="auto"/>
        <w:rPr>
          <w:rFonts w:ascii="Times New Roman" w:hAnsi="Times New Roman" w:cs="Times New Roman"/>
          <w:i/>
          <w:sz w:val="20"/>
          <w:szCs w:val="20"/>
        </w:rPr>
      </w:pPr>
    </w:p>
    <w:p w:rsidR="00C20006" w:rsidRPr="00867668" w:rsidRDefault="00C20006" w:rsidP="00867668">
      <w:pPr>
        <w:spacing w:after="0" w:line="240" w:lineRule="auto"/>
        <w:rPr>
          <w:rFonts w:ascii="Times New Roman" w:hAnsi="Times New Roman" w:cs="Times New Roman"/>
          <w:i/>
          <w:sz w:val="20"/>
          <w:szCs w:val="20"/>
        </w:rPr>
      </w:pPr>
    </w:p>
    <w:tbl>
      <w:tblPr>
        <w:tblStyle w:val="a0"/>
        <w:tblW w:w="14278"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3555"/>
        <w:gridCol w:w="7168"/>
      </w:tblGrid>
      <w:tr w:rsidR="00DC15B9" w:rsidRPr="00867668" w:rsidTr="002934A8">
        <w:trPr>
          <w:tblHeader/>
        </w:trPr>
        <w:tc>
          <w:tcPr>
            <w:tcW w:w="14278" w:type="dxa"/>
            <w:gridSpan w:val="3"/>
            <w:shd w:val="clear" w:color="auto" w:fill="C6D9F1"/>
          </w:tcPr>
          <w:p w:rsidR="00DC15B9" w:rsidRPr="00867668" w:rsidRDefault="008F131A" w:rsidP="00867668">
            <w:pPr>
              <w:pStyle w:val="Normal1"/>
              <w:jc w:val="center"/>
              <w:rPr>
                <w:rFonts w:ascii="Times New Roman" w:hAnsi="Times New Roman" w:cs="Times New Roman"/>
                <w:b/>
                <w:sz w:val="20"/>
                <w:szCs w:val="20"/>
              </w:rPr>
            </w:pPr>
            <w:bookmarkStart w:id="1" w:name="h.gjdgxs" w:colFirst="0" w:colLast="0"/>
            <w:bookmarkEnd w:id="1"/>
            <w:r w:rsidRPr="00867668">
              <w:rPr>
                <w:rFonts w:ascii="Times New Roman" w:hAnsi="Times New Roman" w:cs="Times New Roman"/>
                <w:b/>
                <w:sz w:val="20"/>
                <w:szCs w:val="20"/>
              </w:rPr>
              <w:t>U</w:t>
            </w:r>
            <w:r w:rsidR="00867668" w:rsidRPr="00867668">
              <w:rPr>
                <w:rFonts w:ascii="Times New Roman" w:hAnsi="Times New Roman" w:cs="Times New Roman"/>
                <w:b/>
                <w:sz w:val="20"/>
                <w:szCs w:val="20"/>
              </w:rPr>
              <w:t>nit</w:t>
            </w:r>
            <w:r w:rsidR="0012661D" w:rsidRPr="00867668">
              <w:rPr>
                <w:rFonts w:ascii="Times New Roman" w:hAnsi="Times New Roman" w:cs="Times New Roman"/>
                <w:b/>
                <w:sz w:val="20"/>
                <w:szCs w:val="20"/>
              </w:rPr>
              <w:t xml:space="preserve"> 1</w:t>
            </w:r>
            <w:r w:rsidR="00867668" w:rsidRPr="00867668">
              <w:rPr>
                <w:rFonts w:ascii="Times New Roman" w:hAnsi="Times New Roman" w:cs="Times New Roman"/>
                <w:b/>
                <w:sz w:val="20"/>
                <w:szCs w:val="20"/>
              </w:rPr>
              <w:t xml:space="preserve"> </w:t>
            </w:r>
            <w:r w:rsidR="002127CC" w:rsidRPr="00867668">
              <w:rPr>
                <w:rFonts w:ascii="Times New Roman" w:hAnsi="Times New Roman" w:cs="Times New Roman"/>
                <w:b/>
                <w:sz w:val="20"/>
                <w:szCs w:val="20"/>
              </w:rPr>
              <w:t>Grade 4</w:t>
            </w:r>
          </w:p>
        </w:tc>
      </w:tr>
      <w:tr w:rsidR="00D21C7F" w:rsidRPr="00867668" w:rsidTr="00D8392C">
        <w:trPr>
          <w:tblHeader/>
        </w:trPr>
        <w:tc>
          <w:tcPr>
            <w:tcW w:w="3555" w:type="dxa"/>
            <w:shd w:val="clear" w:color="auto" w:fill="DDD9C3"/>
          </w:tcPr>
          <w:p w:rsidR="00D21C7F" w:rsidRPr="00867668" w:rsidRDefault="00D21C7F" w:rsidP="00D21C7F">
            <w:pPr>
              <w:pStyle w:val="Normal1"/>
              <w:rPr>
                <w:rFonts w:ascii="Times New Roman" w:hAnsi="Times New Roman" w:cs="Times New Roman"/>
                <w:b/>
                <w:sz w:val="20"/>
                <w:szCs w:val="20"/>
              </w:rPr>
            </w:pPr>
            <w:r w:rsidRPr="00867668">
              <w:rPr>
                <w:rFonts w:ascii="Times New Roman" w:hAnsi="Times New Roman" w:cs="Times New Roman"/>
                <w:b/>
                <w:sz w:val="20"/>
                <w:szCs w:val="20"/>
              </w:rPr>
              <w:t xml:space="preserve"> Content Standards</w:t>
            </w:r>
          </w:p>
        </w:tc>
        <w:tc>
          <w:tcPr>
            <w:tcW w:w="3555" w:type="dxa"/>
            <w:shd w:val="clear" w:color="auto" w:fill="DDD9C3"/>
          </w:tcPr>
          <w:p w:rsidR="00D21C7F" w:rsidRPr="00867668" w:rsidRDefault="00D21C7F" w:rsidP="00867668">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168" w:type="dxa"/>
            <w:shd w:val="clear" w:color="auto" w:fill="DDD9C3"/>
          </w:tcPr>
          <w:p w:rsidR="00D21C7F" w:rsidRPr="00867668" w:rsidRDefault="00D21C7F"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Critical Knowledge &amp; Skills</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4.OA.B.4. 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p w:rsidR="00867668" w:rsidRPr="00867668" w:rsidRDefault="00867668" w:rsidP="00867668">
            <w:pPr>
              <w:pStyle w:val="Normal1"/>
              <w:rPr>
                <w:rFonts w:ascii="Times New Roman" w:hAnsi="Times New Roman" w:cs="Times New Roman"/>
                <w:sz w:val="20"/>
                <w:szCs w:val="20"/>
                <w:highlight w:val="yellow"/>
              </w:rPr>
            </w:pPr>
          </w:p>
        </w:tc>
        <w:tc>
          <w:tcPr>
            <w:tcW w:w="3555" w:type="dxa"/>
            <w:shd w:val="clear" w:color="auto" w:fill="FFFFFF"/>
          </w:tcPr>
          <w:p w:rsidR="00867668" w:rsidRDefault="00867668" w:rsidP="00867668">
            <w:pPr>
              <w:rPr>
                <w:rFonts w:ascii="Times New Roman" w:hAnsi="Times New Roman" w:cs="Times New Roman"/>
                <w:sz w:val="20"/>
                <w:szCs w:val="20"/>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w:t>
            </w:r>
          </w:p>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MP.8 Look for and express regularity in repeated reasoning.</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F769E6" w:rsidP="00A71606">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W</w:t>
            </w:r>
            <w:r w:rsidR="00867668" w:rsidRPr="00867668">
              <w:rPr>
                <w:rFonts w:ascii="Times New Roman" w:hAnsi="Times New Roman" w:cs="Times New Roman"/>
                <w:sz w:val="20"/>
                <w:szCs w:val="20"/>
              </w:rPr>
              <w:t>hole number</w:t>
            </w:r>
            <w:r>
              <w:rPr>
                <w:rFonts w:ascii="Times New Roman" w:hAnsi="Times New Roman" w:cs="Times New Roman"/>
                <w:sz w:val="20"/>
                <w:szCs w:val="20"/>
              </w:rPr>
              <w:t>s are</w:t>
            </w:r>
            <w:r w:rsidR="00867668" w:rsidRPr="00867668">
              <w:rPr>
                <w:rFonts w:ascii="Times New Roman" w:hAnsi="Times New Roman" w:cs="Times New Roman"/>
                <w:sz w:val="20"/>
                <w:szCs w:val="20"/>
              </w:rPr>
              <w:t xml:space="preserve"> a multiple of each of its factors</w:t>
            </w:r>
            <w:r>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Prime numbers do not have factors other than 1 and the number itself</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find all factor pairs for any whole number (between 1 and 100)</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given a one-digit number, determine whether a given whole number</w:t>
            </w:r>
            <w:r w:rsidR="00F769E6">
              <w:rPr>
                <w:rFonts w:ascii="Times New Roman" w:hAnsi="Times New Roman" w:cs="Times New Roman"/>
                <w:sz w:val="20"/>
                <w:szCs w:val="20"/>
              </w:rPr>
              <w:t xml:space="preserve"> </w:t>
            </w:r>
            <w:r w:rsidRPr="00867668">
              <w:rPr>
                <w:rFonts w:ascii="Times New Roman" w:hAnsi="Times New Roman" w:cs="Times New Roman"/>
                <w:sz w:val="20"/>
                <w:szCs w:val="20"/>
              </w:rPr>
              <w:t>(between 1 and 100) is a m</w:t>
            </w:r>
            <w:r>
              <w:rPr>
                <w:rFonts w:ascii="Times New Roman" w:hAnsi="Times New Roman" w:cs="Times New Roman"/>
                <w:sz w:val="20"/>
                <w:szCs w:val="20"/>
              </w:rPr>
              <w:t>ultiple of the one-digit number</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determine whether a given whole number (between 1 and 100) is prime or composite</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1: </w:t>
            </w:r>
            <w:r w:rsidRPr="00867668">
              <w:rPr>
                <w:rFonts w:ascii="Times New Roman" w:eastAsiaTheme="minorEastAsia" w:hAnsi="Times New Roman" w:cs="Times New Roman"/>
                <w:color w:val="auto"/>
                <w:sz w:val="20"/>
                <w:szCs w:val="20"/>
              </w:rPr>
              <w:t>Find all factor pairs for a whole number up to 100 and determine whether it is a multiple of a given 1-digit whole number and whether it is prime or composite</w:t>
            </w:r>
            <w:r w:rsidR="00F769E6">
              <w:rPr>
                <w:rFonts w:ascii="Times New Roman" w:eastAsiaTheme="minorEastAsia" w:hAnsi="Times New Roman" w:cs="Times New Roman"/>
                <w:color w:val="auto"/>
                <w:sz w:val="20"/>
                <w:szCs w:val="20"/>
              </w:rPr>
              <w:t>.</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4"/>
              </w:numPr>
              <w:ind w:left="367"/>
              <w:rPr>
                <w:rFonts w:ascii="Times New Roman" w:hAnsi="Times New Roman" w:cs="Times New Roman"/>
                <w:sz w:val="20"/>
                <w:szCs w:val="20"/>
              </w:rPr>
            </w:pPr>
            <w:r w:rsidRPr="00867668">
              <w:rPr>
                <w:rFonts w:ascii="Times New Roman" w:eastAsia="Times New Roman" w:hAnsi="Times New Roman" w:cs="Times New Roman"/>
                <w:caps/>
                <w:sz w:val="20"/>
                <w:szCs w:val="20"/>
              </w:rPr>
              <w:t>4.OA.C.5.</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 xml:space="preserve">Generate a number or shape pattern that follows a given rule. Identify apparent features of the pattern that were not explicit in the rule itself. </w:t>
            </w:r>
          </w:p>
          <w:p w:rsidR="00867668" w:rsidRPr="00867668" w:rsidRDefault="00867668" w:rsidP="00867668">
            <w:pPr>
              <w:pStyle w:val="ListParagraph"/>
              <w:ind w:left="367"/>
              <w:rPr>
                <w:rFonts w:ascii="Times New Roman" w:hAnsi="Times New Roman" w:cs="Times New Roman"/>
                <w:sz w:val="20"/>
                <w:szCs w:val="20"/>
              </w:rPr>
            </w:pPr>
            <w:r w:rsidRPr="00867668">
              <w:rPr>
                <w:rFonts w:ascii="Times New Roman" w:hAnsi="Times New Roman" w:cs="Times New Roman"/>
                <w:i/>
                <w:iCs/>
                <w:sz w:val="20"/>
                <w:szCs w:val="20"/>
              </w:rPr>
              <w:t>For example, given the rule “Add 3” and the starting number 1, generate terms in the resulting sequence and observe that the terms appear to alternate between odd and even numbers. Explain informally why the numbers will continue to alternate in this way.</w:t>
            </w:r>
          </w:p>
        </w:tc>
        <w:tc>
          <w:tcPr>
            <w:tcW w:w="3555" w:type="dxa"/>
            <w:shd w:val="clear" w:color="auto" w:fill="FFFFFF"/>
          </w:tcPr>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MP.8 Look for and express regularity in repeated reasoning.</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eastAsia="Verdana" w:hAnsi="Times New Roman" w:cs="Times New Roman"/>
                <w:color w:val="181818"/>
                <w:sz w:val="20"/>
                <w:szCs w:val="20"/>
              </w:rPr>
            </w:pPr>
            <w:r w:rsidRPr="00867668">
              <w:rPr>
                <w:rFonts w:ascii="Times New Roman" w:eastAsia="Verdana" w:hAnsi="Times New Roman" w:cs="Times New Roman"/>
                <w:color w:val="181818"/>
                <w:sz w:val="20"/>
                <w:szCs w:val="20"/>
              </w:rPr>
              <w:t>Patterns contain features that are not explicitly stated in the rule defining the numerical pattern</w:t>
            </w:r>
            <w:r w:rsidR="00F769E6">
              <w:rPr>
                <w:rFonts w:ascii="Times New Roman" w:eastAsia="Verdana" w:hAnsi="Times New Roman" w:cs="Times New Roman"/>
                <w:color w:val="181818"/>
                <w:sz w:val="20"/>
                <w:szCs w:val="20"/>
              </w:rPr>
              <w: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eastAsia="Verdana" w:hAnsi="Times New Roman" w:cs="Times New Roman"/>
                <w:color w:val="181818"/>
                <w:sz w:val="20"/>
                <w:szCs w:val="20"/>
              </w:rPr>
              <w:t>produce number patterns from a given rule</w:t>
            </w:r>
            <w:r w:rsidR="00F769E6">
              <w:rPr>
                <w:rFonts w:ascii="Times New Roman" w:eastAsia="Verdana" w:hAnsi="Times New Roman" w:cs="Times New Roman"/>
                <w:color w:val="181818"/>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eastAsia="Verdana" w:hAnsi="Times New Roman" w:cs="Times New Roman"/>
                <w:color w:val="181818"/>
                <w:sz w:val="20"/>
                <w:szCs w:val="20"/>
              </w:rPr>
              <w:t>produce shape patterns from a given rule</w:t>
            </w:r>
            <w:r w:rsidR="00F769E6">
              <w:rPr>
                <w:rFonts w:ascii="Times New Roman" w:eastAsia="Verdana" w:hAnsi="Times New Roman" w:cs="Times New Roman"/>
                <w:color w:val="181818"/>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eastAsia="Verdana" w:hAnsi="Times New Roman" w:cs="Times New Roman"/>
                <w:color w:val="181818"/>
                <w:sz w:val="20"/>
                <w:szCs w:val="20"/>
              </w:rPr>
              <w:t>analyze a sequence of numbers in order to identify features that are not obvious explicitly stated in the rule</w:t>
            </w:r>
            <w:r w:rsidR="00F769E6">
              <w:rPr>
                <w:rFonts w:ascii="Times New Roman" w:eastAsia="Verdana" w:hAnsi="Times New Roman" w:cs="Times New Roman"/>
                <w:color w:val="181818"/>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2: </w:t>
            </w:r>
            <w:r w:rsidRPr="00867668">
              <w:rPr>
                <w:rFonts w:ascii="Times New Roman" w:hAnsi="Times New Roman" w:cs="Times New Roman"/>
                <w:color w:val="181818"/>
                <w:sz w:val="20"/>
                <w:szCs w:val="20"/>
              </w:rPr>
              <w:t>Generate a number or shape pattern that follows a rule and identify features of the pattern that are not explicit in the rule</w:t>
            </w:r>
            <w:r w:rsidR="00F769E6">
              <w:rPr>
                <w:rFonts w:ascii="Times New Roman" w:hAnsi="Times New Roman" w:cs="Times New Roman"/>
                <w:color w:val="181818"/>
                <w:sz w:val="20"/>
                <w:szCs w:val="20"/>
              </w:rPr>
              <w:t>.</w:t>
            </w:r>
          </w:p>
        </w:tc>
      </w:tr>
      <w:tr w:rsidR="00867668" w:rsidRPr="00867668" w:rsidTr="00290EF9">
        <w:trPr>
          <w:trHeight w:val="260"/>
        </w:trPr>
        <w:tc>
          <w:tcPr>
            <w:tcW w:w="3555" w:type="dxa"/>
            <w:shd w:val="clear" w:color="auto" w:fill="FFFFFF"/>
          </w:tcPr>
          <w:p w:rsidR="00867668" w:rsidRPr="00867668" w:rsidRDefault="00867668"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 xml:space="preserve">4.MD.A.1. Know relative sizes of measurement units within one system of units including km, m, cm, </w:t>
            </w:r>
            <w:r w:rsidRPr="00867668">
              <w:rPr>
                <w:rFonts w:ascii="Times New Roman" w:hAnsi="Times New Roman" w:cs="Times New Roman"/>
                <w:color w:val="FF0000"/>
                <w:sz w:val="20"/>
                <w:szCs w:val="20"/>
              </w:rPr>
              <w:t>mm</w:t>
            </w:r>
            <w:r w:rsidRPr="00867668">
              <w:rPr>
                <w:rFonts w:ascii="Times New Roman" w:hAnsi="Times New Roman" w:cs="Times New Roman"/>
                <w:sz w:val="20"/>
                <w:szCs w:val="20"/>
              </w:rPr>
              <w:t xml:space="preserve">; kg, g; lb, oz.; l, ml; hr, min, sec. Within a single system of measurement, express measurements in a larger unit in terms of a smaller unit. Record measurement equivalents in a two-column table. </w:t>
            </w:r>
          </w:p>
          <w:p w:rsidR="00867668" w:rsidRPr="00867668" w:rsidRDefault="00867668" w:rsidP="00867668">
            <w:pPr>
              <w:pStyle w:val="ListParagraph"/>
              <w:ind w:left="319"/>
              <w:rPr>
                <w:rFonts w:ascii="Times New Roman" w:hAnsi="Times New Roman" w:cs="Times New Roman"/>
                <w:sz w:val="20"/>
                <w:szCs w:val="20"/>
              </w:rPr>
            </w:pPr>
            <w:r w:rsidRPr="00867668">
              <w:rPr>
                <w:rFonts w:ascii="Times New Roman" w:hAnsi="Times New Roman" w:cs="Times New Roman"/>
                <w:i/>
                <w:iCs/>
                <w:sz w:val="20"/>
                <w:szCs w:val="20"/>
              </w:rPr>
              <w:t xml:space="preserve">For example, know that 1 ft is 12 times as long as 1 in. Express the length of a 4 ft snake as 48 in. Generate a conversion table for feet and inches listing the number pairs </w:t>
            </w:r>
            <w:r w:rsidRPr="00867668">
              <w:rPr>
                <w:rFonts w:ascii="Times New Roman" w:hAnsi="Times New Roman" w:cs="Times New Roman"/>
                <w:i/>
                <w:iCs/>
                <w:sz w:val="20"/>
                <w:szCs w:val="20"/>
              </w:rPr>
              <w:lastRenderedPageBreak/>
              <w:t>(1, 12), (2, 24), (3, 36).</w:t>
            </w:r>
          </w:p>
        </w:tc>
        <w:tc>
          <w:tcPr>
            <w:tcW w:w="3555" w:type="dxa"/>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lastRenderedPageBreak/>
              <w:t>MP.5 Use appropriate tools strategically.</w:t>
            </w:r>
          </w:p>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MP.8 Look for and express regularity in repeated reasoning.</w:t>
            </w:r>
          </w:p>
          <w:p w:rsidR="00867668" w:rsidRPr="00867668" w:rsidRDefault="00867668" w:rsidP="00867668">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Relative sizes of measurements (e.g. a kilometer is 1000 times as long as a meter and 100,000 times as long as a centimeter)</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express measurements of a larger unit in terms of a smaller unit (within a single measurement system) (e.g. convert hours to minutes, kilometers to centimeters, etc)</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generate a two-column table to record measurement equivalents</w:t>
            </w:r>
            <w:r w:rsidR="00F769E6">
              <w:rPr>
                <w:rFonts w:ascii="Times New Roman" w:hAnsi="Times New Roman" w:cs="Times New Roman"/>
                <w:sz w:val="20"/>
                <w:szCs w:val="20"/>
              </w:rPr>
              <w:t>.</w:t>
            </w:r>
          </w:p>
          <w:p w:rsidR="00867668" w:rsidRPr="00867668" w:rsidRDefault="00867668" w:rsidP="00867668">
            <w:pPr>
              <w:pStyle w:val="Normal1"/>
              <w:ind w:left="720"/>
              <w:contextualSpacing/>
              <w:rPr>
                <w:rFonts w:ascii="Times New Roman" w:hAnsi="Times New Roman" w:cs="Times New Roman"/>
                <w:sz w:val="20"/>
                <w:szCs w:val="20"/>
              </w:rPr>
            </w:pPr>
          </w:p>
          <w:p w:rsidR="00867668" w:rsidRPr="00867668" w:rsidRDefault="00867668"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3: </w:t>
            </w:r>
            <w:r w:rsidRPr="00867668">
              <w:rPr>
                <w:rFonts w:ascii="Times New Roman" w:hAnsi="Times New Roman" w:cs="Times New Roman"/>
                <w:color w:val="181818"/>
                <w:sz w:val="20"/>
                <w:szCs w:val="20"/>
              </w:rPr>
              <w:t>Express measurement in a larger unit in terms of a smaller unit and record equivalent measures in a two-column table</w:t>
            </w:r>
            <w:r w:rsidR="00F769E6">
              <w:rPr>
                <w:rFonts w:ascii="Times New Roman" w:hAnsi="Times New Roman" w:cs="Times New Roman"/>
                <w:color w:val="181818"/>
                <w:sz w:val="20"/>
                <w:szCs w:val="20"/>
              </w:rPr>
              <w:t xml:space="preserve">. </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4.OA.A.1. Interpret a multiplication equation as a comparison, e.g., interpret 35 = 5 × 7 as a statement that 35 is 5 times as many as 7 and 7 times as many as 5. Represent verbal statements of multiplicative comparisons as multiplication equations.</w:t>
            </w:r>
          </w:p>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 xml:space="preserve"> </w:t>
            </w:r>
          </w:p>
        </w:tc>
        <w:tc>
          <w:tcPr>
            <w:tcW w:w="3555" w:type="dxa"/>
            <w:shd w:val="clear" w:color="auto" w:fill="FFFFFF"/>
          </w:tcPr>
          <w:p w:rsidR="00867668" w:rsidRPr="00867668" w:rsidRDefault="00867668" w:rsidP="00867668">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Multiplication equations represent comparisons</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explain multiplication equations as comparisons</w:t>
            </w:r>
            <w:r w:rsidR="00F769E6">
              <w:rPr>
                <w:rFonts w:ascii="Times New Roman" w:hAnsi="Times New Roman" w:cs="Times New Roman"/>
                <w:sz w:val="20"/>
                <w:szCs w:val="20"/>
              </w:rPr>
              <w:t>.</w:t>
            </w:r>
            <w:r w:rsidRPr="00867668">
              <w:rPr>
                <w:rFonts w:ascii="Times New Roman" w:hAnsi="Times New Roman" w:cs="Times New Roman"/>
                <w:sz w:val="20"/>
                <w:szCs w:val="20"/>
              </w:rPr>
              <w:t xml:space="preserve">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write multiplication equations given word problems indicating multiplicative comparison</w:t>
            </w:r>
            <w:r w:rsidR="00F769E6">
              <w:rPr>
                <w:rFonts w:ascii="Times New Roman" w:hAnsi="Times New Roman" w:cs="Times New Roman"/>
                <w:sz w:val="20"/>
                <w:szCs w:val="20"/>
              </w:rPr>
              <w:t>.</w:t>
            </w:r>
            <w:r w:rsidRPr="00867668">
              <w:rPr>
                <w:rFonts w:ascii="Times New Roman" w:hAnsi="Times New Roman" w:cs="Times New Roman"/>
                <w:sz w:val="20"/>
                <w:szCs w:val="20"/>
              </w:rPr>
              <w:t xml:space="preserve"> </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4: </w:t>
            </w:r>
            <w:r w:rsidRPr="00867668">
              <w:rPr>
                <w:rFonts w:ascii="Times New Roman" w:eastAsia="Times New Roman" w:hAnsi="Times New Roman" w:cs="Times New Roman"/>
                <w:sz w:val="20"/>
                <w:szCs w:val="20"/>
              </w:rPr>
              <w:t>Write multiplication equations from word problems indicating multiplicative comparisons and describe multiplication equations as comparisons</w:t>
            </w:r>
            <w:r w:rsidR="00F769E6">
              <w:rPr>
                <w:rFonts w:ascii="Times New Roman" w:eastAsia="Times New Roman" w:hAnsi="Times New Roman" w:cs="Times New Roman"/>
                <w:sz w:val="20"/>
                <w:szCs w:val="20"/>
              </w:rPr>
              <w:t>.</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4.OA.A.2. Multiply or divide to solve word problems involving multiplicative comparison, e.g., by using drawings and equations with a symbol for the unknown number to represent the problem, distinguishing multiplicative comparison from additive comparison</w:t>
            </w:r>
            <w:r>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tc>
        <w:tc>
          <w:tcPr>
            <w:tcW w:w="3555" w:type="dxa"/>
            <w:shd w:val="clear" w:color="auto" w:fill="FFFFFF"/>
          </w:tcPr>
          <w:p w:rsid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multiply to solve word problems involving multiplicative comparison</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divide to solve word problems involving multiplicative comparison</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represent problems with drawings and equations, using a symbol for the unknown number</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distinguish word problems involving multiplicative comparison from those involving additive comparison</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eastAsia="Times New Roman" w:hAnsi="Times New Roman" w:cs="Times New Roman"/>
                <w:sz w:val="20"/>
                <w:szCs w:val="20"/>
              </w:rPr>
            </w:pPr>
            <w:r w:rsidRPr="00867668">
              <w:rPr>
                <w:rFonts w:ascii="Times New Roman" w:hAnsi="Times New Roman" w:cs="Times New Roman"/>
                <w:sz w:val="20"/>
                <w:szCs w:val="20"/>
              </w:rPr>
              <w:t xml:space="preserve">Learning Goal 5: </w:t>
            </w:r>
            <w:r w:rsidRPr="00867668">
              <w:rPr>
                <w:rFonts w:ascii="Times New Roman" w:eastAsia="Times New Roman" w:hAnsi="Times New Roman" w:cs="Times New Roman"/>
                <w:sz w:val="20"/>
                <w:szCs w:val="20"/>
              </w:rPr>
              <w:t>Multiply and divide to solve word problems involving multiplicative comparisons and represent these probl</w:t>
            </w:r>
            <w:r>
              <w:rPr>
                <w:rFonts w:ascii="Times New Roman" w:eastAsia="Times New Roman" w:hAnsi="Times New Roman" w:cs="Times New Roman"/>
                <w:sz w:val="20"/>
                <w:szCs w:val="20"/>
              </w:rPr>
              <w:t>ems with drawings and equations</w:t>
            </w:r>
            <w:r w:rsidR="00F769E6">
              <w:rPr>
                <w:rFonts w:ascii="Times New Roman" w:eastAsia="Times New Roman" w:hAnsi="Times New Roman" w:cs="Times New Roman"/>
                <w:sz w:val="20"/>
                <w:szCs w:val="20"/>
              </w:rPr>
              <w:t>.</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 xml:space="preserve">4.NBT.A.1. Recognize that in a multi-digit whole number, a digit in one place represents ten times what it represents in the place to its right. </w:t>
            </w:r>
          </w:p>
          <w:p w:rsidR="00867668" w:rsidRPr="00867668" w:rsidRDefault="00867668" w:rsidP="00867668">
            <w:pPr>
              <w:pStyle w:val="ListParagraph"/>
              <w:ind w:left="319"/>
              <w:rPr>
                <w:rFonts w:ascii="Times New Roman" w:hAnsi="Times New Roman" w:cs="Times New Roman"/>
                <w:sz w:val="20"/>
                <w:szCs w:val="20"/>
              </w:rPr>
            </w:pPr>
            <w:r w:rsidRPr="00867668">
              <w:rPr>
                <w:rFonts w:ascii="Times New Roman" w:hAnsi="Times New Roman" w:cs="Times New Roman"/>
                <w:i/>
                <w:iCs/>
                <w:sz w:val="20"/>
                <w:szCs w:val="20"/>
              </w:rPr>
              <w:t>For example, recognize that 700 ÷ 70 = 10 by applying concepts of place value and division</w:t>
            </w:r>
            <w:r>
              <w:rPr>
                <w:rFonts w:ascii="Times New Roman" w:hAnsi="Times New Roman" w:cs="Times New Roman"/>
                <w:i/>
                <w:iCs/>
                <w:sz w:val="20"/>
                <w:szCs w:val="20"/>
              </w:rPr>
              <w:t>.</w:t>
            </w:r>
          </w:p>
          <w:p w:rsidR="00867668" w:rsidRPr="00867668" w:rsidRDefault="00867668" w:rsidP="00867668">
            <w:pPr>
              <w:pStyle w:val="ListParagraph"/>
              <w:ind w:left="319"/>
              <w:rPr>
                <w:rFonts w:ascii="Times New Roman" w:eastAsia="Calibri" w:hAnsi="Times New Roman" w:cs="Times New Roman"/>
                <w:color w:val="00B050"/>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 xml:space="preserve">] </w:t>
            </w:r>
          </w:p>
        </w:tc>
        <w:tc>
          <w:tcPr>
            <w:tcW w:w="3555" w:type="dxa"/>
            <w:shd w:val="clear" w:color="auto" w:fill="FFFFFF"/>
          </w:tcPr>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A quantitative relationship exists between the digits in place value positions of a multi-digit number</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Explain that a digit in one place represents ten times what it would represent in the place to its right</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6: For a whole number up to one million, </w:t>
            </w:r>
            <w:r w:rsidRPr="00867668">
              <w:rPr>
                <w:rFonts w:ascii="Times New Roman" w:eastAsia="Times New Roman" w:hAnsi="Times New Roman" w:cs="Times New Roman"/>
                <w:sz w:val="20"/>
                <w:szCs w:val="20"/>
              </w:rPr>
              <w:t xml:space="preserve">explain </w:t>
            </w:r>
            <w:r w:rsidRPr="00867668">
              <w:rPr>
                <w:rFonts w:ascii="Times New Roman" w:hAnsi="Times New Roman" w:cs="Times New Roman"/>
                <w:sz w:val="20"/>
                <w:szCs w:val="20"/>
              </w:rPr>
              <w:t>that a digit in one place represents ten times what it would represent in the place to its right</w:t>
            </w:r>
            <w:r w:rsidR="00F769E6">
              <w:rPr>
                <w:rFonts w:ascii="Times New Roman" w:hAnsi="Times New Roman" w:cs="Times New Roman"/>
                <w:sz w:val="20"/>
                <w:szCs w:val="20"/>
              </w:rPr>
              <w:t>.</w:t>
            </w:r>
          </w:p>
        </w:tc>
      </w:tr>
      <w:tr w:rsidR="00867668" w:rsidRPr="00867668" w:rsidTr="00867668">
        <w:trPr>
          <w:trHeight w:val="224"/>
        </w:trPr>
        <w:tc>
          <w:tcPr>
            <w:tcW w:w="3555" w:type="dxa"/>
            <w:shd w:val="clear" w:color="auto" w:fill="auto"/>
          </w:tcPr>
          <w:p w:rsidR="00867668" w:rsidRPr="00867668" w:rsidRDefault="00867668"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4.NBT.A.2. Read and write multi-digit whole numbers using base-ten numerals, number names, and expanded form. Compare two multi-digit numbers based on meanings of the digits in each place, using &gt;, =, and &lt; symbols to record the results of comparisons.</w:t>
            </w:r>
          </w:p>
          <w:p w:rsidR="00867668" w:rsidRPr="00867668" w:rsidRDefault="00867668" w:rsidP="00867668">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 xml:space="preserve">[Grade 4 expectations in this domain </w:t>
            </w:r>
            <w:r w:rsidRPr="00867668">
              <w:rPr>
                <w:rFonts w:ascii="Times New Roman" w:eastAsia="Calibri" w:hAnsi="Times New Roman" w:cs="Times New Roman"/>
                <w:color w:val="0000FF"/>
                <w:sz w:val="20"/>
                <w:szCs w:val="20"/>
              </w:rPr>
              <w:lastRenderedPageBreak/>
              <w:t>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p>
        </w:tc>
        <w:tc>
          <w:tcPr>
            <w:tcW w:w="3555" w:type="dxa"/>
            <w:shd w:val="clear" w:color="auto" w:fill="auto"/>
          </w:tcPr>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lastRenderedPageBreak/>
              <w:t>MP.7 Look for and make use of structure.</w:t>
            </w:r>
          </w:p>
          <w:p w:rsidR="00867668" w:rsidRPr="00867668" w:rsidRDefault="00867668" w:rsidP="00867668">
            <w:pPr>
              <w:rPr>
                <w:rFonts w:ascii="Times New Roman" w:hAnsi="Times New Roman" w:cs="Times New Roman"/>
                <w:sz w:val="20"/>
                <w:szCs w:val="20"/>
              </w:rPr>
            </w:pPr>
          </w:p>
        </w:tc>
        <w:tc>
          <w:tcPr>
            <w:tcW w:w="7168" w:type="dxa"/>
            <w:tcBorders>
              <w:bottom w:val="single" w:sz="4" w:space="0" w:color="000000"/>
            </w:tcBorders>
            <w:shd w:val="clear" w:color="auto" w:fill="auto"/>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Multiple representations of whole numbers</w:t>
            </w:r>
            <w:r w:rsidR="00F769E6">
              <w:rPr>
                <w:rFonts w:ascii="Times New Roman" w:hAnsi="Times New Roman" w:cs="Times New Roman"/>
                <w:sz w:val="20"/>
                <w:szCs w:val="20"/>
              </w:rPr>
              <w:t xml:space="preserve"> exist.</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read and write multi-digit whole numbers using base-ten numerals</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read and write multi-digit whole numbers using number names</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read and write multi-digit whole numbers using expanded form</w:t>
            </w:r>
            <w:r w:rsidR="00F769E6">
              <w:rPr>
                <w:rFonts w:ascii="Times New Roman" w:hAnsi="Times New Roman" w:cs="Times New Roman"/>
                <w:sz w:val="20"/>
                <w:szCs w:val="20"/>
              </w:rPr>
              <w:t>.</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compare two multi-digit numbers using &gt;, =, and &lt; symbols</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290EF9">
            <w:pPr>
              <w:pStyle w:val="Normal1"/>
              <w:ind w:left="1415" w:hanging="1415"/>
              <w:rPr>
                <w:rFonts w:ascii="Times New Roman" w:eastAsia="Times New Roman" w:hAnsi="Times New Roman" w:cs="Times New Roman"/>
                <w:sz w:val="20"/>
                <w:szCs w:val="20"/>
              </w:rPr>
            </w:pPr>
            <w:r w:rsidRPr="00867668">
              <w:rPr>
                <w:rFonts w:ascii="Times New Roman" w:hAnsi="Times New Roman" w:cs="Times New Roman"/>
                <w:sz w:val="20"/>
                <w:szCs w:val="20"/>
              </w:rPr>
              <w:lastRenderedPageBreak/>
              <w:t xml:space="preserve">Learning Goal 7: </w:t>
            </w:r>
            <w:r w:rsidRPr="00867668">
              <w:rPr>
                <w:rFonts w:ascii="Times New Roman" w:eastAsia="Times New Roman" w:hAnsi="Times New Roman" w:cs="Times New Roman"/>
                <w:sz w:val="20"/>
                <w:szCs w:val="20"/>
              </w:rPr>
              <w:t>Compare two multi-digit whole numbers (up to one million) using &gt;, =, and &lt; for numbers presented as base ten numerals, number</w:t>
            </w:r>
            <w:r>
              <w:rPr>
                <w:rFonts w:ascii="Times New Roman" w:eastAsia="Times New Roman" w:hAnsi="Times New Roman" w:cs="Times New Roman"/>
                <w:sz w:val="20"/>
                <w:szCs w:val="20"/>
              </w:rPr>
              <w:t xml:space="preserve"> names, and/or in expanded form</w:t>
            </w:r>
            <w:r w:rsidR="00F769E6">
              <w:rPr>
                <w:rFonts w:ascii="Times New Roman" w:eastAsia="Times New Roman" w:hAnsi="Times New Roman" w:cs="Times New Roman"/>
                <w:sz w:val="20"/>
                <w:szCs w:val="20"/>
              </w:rPr>
              <w:t>.</w:t>
            </w:r>
          </w:p>
        </w:tc>
      </w:tr>
      <w:tr w:rsidR="00867668" w:rsidRPr="00867668" w:rsidTr="00867668">
        <w:trPr>
          <w:trHeight w:val="899"/>
        </w:trPr>
        <w:tc>
          <w:tcPr>
            <w:tcW w:w="3555" w:type="dxa"/>
            <w:shd w:val="clear" w:color="auto" w:fill="FFFFFF"/>
          </w:tcPr>
          <w:p w:rsidR="00867668" w:rsidRPr="00867668" w:rsidRDefault="00867668"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lastRenderedPageBreak/>
              <w:t>4.NBT.A.3. Use place value understanding to round multi-digit whole numbers to any place</w:t>
            </w:r>
            <w:r>
              <w:rPr>
                <w:rFonts w:ascii="Times New Roman" w:hAnsi="Times New Roman" w:cs="Times New Roman"/>
                <w:sz w:val="20"/>
                <w:szCs w:val="20"/>
              </w:rPr>
              <w:t>.</w:t>
            </w:r>
            <w:r w:rsidRPr="00867668">
              <w:rPr>
                <w:rFonts w:ascii="Times New Roman" w:hAnsi="Times New Roman" w:cs="Times New Roman"/>
                <w:i/>
                <w:iCs/>
                <w:sz w:val="20"/>
                <w:szCs w:val="20"/>
              </w:rPr>
              <w:t xml:space="preserve"> </w:t>
            </w:r>
          </w:p>
          <w:p w:rsidR="00867668" w:rsidRPr="00867668" w:rsidRDefault="00867668" w:rsidP="00867668">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p>
        </w:tc>
        <w:tc>
          <w:tcPr>
            <w:tcW w:w="3555" w:type="dxa"/>
            <w:shd w:val="clear" w:color="auto" w:fill="FFFFFF"/>
          </w:tcPr>
          <w:p w:rsidR="00867668" w:rsidRPr="00867668" w:rsidRDefault="00867668"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867668" w:rsidRPr="00867668" w:rsidRDefault="00867668" w:rsidP="00867668">
            <w:pPr>
              <w:ind w:left="-41"/>
              <w:rPr>
                <w:rFonts w:ascii="Times New Roman" w:hAnsi="Times New Roman" w:cs="Times New Roman"/>
                <w:sz w:val="20"/>
                <w:szCs w:val="20"/>
              </w:rPr>
            </w:pPr>
          </w:p>
        </w:tc>
        <w:tc>
          <w:tcPr>
            <w:tcW w:w="7168" w:type="dxa"/>
            <w:tcBorders>
              <w:bottom w:val="single" w:sz="4" w:space="0" w:color="000000"/>
            </w:tcBorders>
            <w:shd w:val="clear" w:color="auto" w:fill="FFFFFF"/>
          </w:tcPr>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Estimation</w:t>
            </w: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867668" w:rsidRPr="00867668" w:rsidRDefault="00867668" w:rsidP="00A71606">
            <w:pPr>
              <w:pStyle w:val="Normal1"/>
              <w:numPr>
                <w:ilvl w:val="0"/>
                <w:numId w:val="1"/>
              </w:numPr>
              <w:ind w:hanging="360"/>
              <w:contextualSpacing/>
              <w:rPr>
                <w:rFonts w:ascii="Times New Roman" w:hAnsi="Times New Roman" w:cs="Times New Roman"/>
                <w:sz w:val="20"/>
                <w:szCs w:val="20"/>
              </w:rPr>
            </w:pPr>
            <w:r w:rsidRPr="00867668">
              <w:rPr>
                <w:rFonts w:ascii="Times New Roman" w:hAnsi="Times New Roman" w:cs="Times New Roman"/>
                <w:sz w:val="20"/>
                <w:szCs w:val="20"/>
              </w:rPr>
              <w:t>round whole numbers to any place</w:t>
            </w:r>
            <w:r w:rsidR="00F769E6">
              <w:rPr>
                <w:rFonts w:ascii="Times New Roman" w:hAnsi="Times New Roman" w:cs="Times New Roman"/>
                <w:sz w:val="20"/>
                <w:szCs w:val="20"/>
              </w:rPr>
              <w:t>.</w:t>
            </w:r>
          </w:p>
          <w:p w:rsidR="00867668" w:rsidRPr="00867668" w:rsidRDefault="00867668" w:rsidP="00867668">
            <w:pPr>
              <w:pStyle w:val="Normal1"/>
              <w:rPr>
                <w:rFonts w:ascii="Times New Roman" w:hAnsi="Times New Roman" w:cs="Times New Roman"/>
                <w:sz w:val="20"/>
                <w:szCs w:val="20"/>
              </w:rPr>
            </w:pPr>
          </w:p>
          <w:p w:rsidR="00867668" w:rsidRPr="00867668" w:rsidRDefault="00867668"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Learning Goal 8: </w:t>
            </w:r>
            <w:r w:rsidRPr="00867668">
              <w:rPr>
                <w:rFonts w:ascii="Times New Roman" w:eastAsia="Times New Roman" w:hAnsi="Times New Roman" w:cs="Times New Roman"/>
                <w:sz w:val="20"/>
                <w:szCs w:val="20"/>
              </w:rPr>
              <w:t>Round multi-digit whole numbers up to one million to any place</w:t>
            </w:r>
            <w:r w:rsidR="00F769E6">
              <w:rPr>
                <w:rFonts w:ascii="Times New Roman" w:eastAsia="Times New Roman" w:hAnsi="Times New Roman" w:cs="Times New Roman"/>
                <w:sz w:val="20"/>
                <w:szCs w:val="20"/>
              </w:rPr>
              <w:t>.</w:t>
            </w:r>
          </w:p>
        </w:tc>
      </w:tr>
    </w:tbl>
    <w:tbl>
      <w:tblPr>
        <w:tblW w:w="143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2"/>
        <w:gridCol w:w="148"/>
        <w:gridCol w:w="7200"/>
      </w:tblGrid>
      <w:tr w:rsidR="00867668" w:rsidRPr="00D15233" w:rsidTr="00867668">
        <w:trPr>
          <w:trHeight w:val="240"/>
        </w:trPr>
        <w:tc>
          <w:tcPr>
            <w:tcW w:w="1431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Unit 1 </w:t>
            </w:r>
            <w:r w:rsidR="00F769E6">
              <w:rPr>
                <w:rFonts w:ascii="Times New Roman" w:hAnsi="Times New Roman" w:cs="Times New Roman"/>
                <w:b/>
                <w:sz w:val="20"/>
                <w:szCs w:val="20"/>
              </w:rPr>
              <w:t xml:space="preserve">Grade 4 </w:t>
            </w:r>
            <w:r w:rsidRPr="00D15233">
              <w:rPr>
                <w:rFonts w:ascii="Times New Roman" w:hAnsi="Times New Roman" w:cs="Times New Roman"/>
                <w:b/>
                <w:sz w:val="20"/>
                <w:szCs w:val="20"/>
              </w:rPr>
              <w:t>What This May Look Like</w:t>
            </w:r>
          </w:p>
        </w:tc>
      </w:tr>
      <w:tr w:rsidR="00867668" w:rsidRPr="00D15233" w:rsidTr="00867668">
        <w:trPr>
          <w:trHeight w:val="80"/>
        </w:trPr>
        <w:tc>
          <w:tcPr>
            <w:tcW w:w="711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2C7AAE"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2C7AAE"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Summative Assessment Plan</w:t>
            </w:r>
          </w:p>
        </w:tc>
      </w:tr>
      <w:tr w:rsidR="00867668" w:rsidRPr="00620B4D" w:rsidTr="00867668">
        <w:trPr>
          <w:trHeight w:val="80"/>
        </w:trPr>
        <w:tc>
          <w:tcPr>
            <w:tcW w:w="711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867668" w:rsidRPr="00D15233" w:rsidTr="00867668">
        <w:trPr>
          <w:trHeight w:val="240"/>
        </w:trPr>
        <w:tc>
          <w:tcPr>
            <w:tcW w:w="1431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867668" w:rsidRPr="00D15233" w:rsidTr="00867668">
        <w:tc>
          <w:tcPr>
            <w:tcW w:w="1431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867668" w:rsidRPr="00D15233" w:rsidRDefault="00867668" w:rsidP="00867668">
            <w:pPr>
              <w:pStyle w:val="Normal1"/>
              <w:spacing w:after="0"/>
              <w:rPr>
                <w:rFonts w:ascii="Times New Roman" w:hAnsi="Times New Roman" w:cs="Times New Roman"/>
                <w:b/>
                <w:sz w:val="20"/>
                <w:szCs w:val="20"/>
              </w:rPr>
            </w:pPr>
          </w:p>
        </w:tc>
      </w:tr>
      <w:tr w:rsidR="00867668" w:rsidRPr="00D15233" w:rsidTr="00867668">
        <w:tc>
          <w:tcPr>
            <w:tcW w:w="6962" w:type="dxa"/>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2C7AAE">
              <w:rPr>
                <w:rFonts w:ascii="Times New Roman" w:hAnsi="Times New Roman" w:cs="Times New Roman"/>
                <w:b/>
                <w:sz w:val="20"/>
                <w:szCs w:val="20"/>
              </w:rPr>
              <w:t>Resources</w:t>
            </w:r>
          </w:p>
        </w:tc>
      </w:tr>
      <w:tr w:rsidR="00867668" w:rsidRPr="00620B4D" w:rsidTr="00867668">
        <w:trPr>
          <w:trHeight w:val="500"/>
        </w:trPr>
        <w:tc>
          <w:tcPr>
            <w:tcW w:w="6962"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867668" w:rsidRPr="00620B4D" w:rsidRDefault="00867668" w:rsidP="00867668">
            <w:pPr>
              <w:pStyle w:val="Normal1"/>
              <w:spacing w:after="0"/>
              <w:rPr>
                <w:rFonts w:ascii="Times New Roman" w:hAnsi="Times New Roman" w:cs="Times New Roman"/>
                <w:sz w:val="20"/>
                <w:szCs w:val="20"/>
              </w:rPr>
            </w:pPr>
          </w:p>
        </w:tc>
      </w:tr>
      <w:tr w:rsidR="00867668" w:rsidRPr="00D15233" w:rsidTr="00867668">
        <w:trPr>
          <w:trHeight w:val="240"/>
        </w:trPr>
        <w:tc>
          <w:tcPr>
            <w:tcW w:w="1431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5C6FB1">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867668" w:rsidRPr="00D15233" w:rsidTr="00867668">
        <w:trPr>
          <w:trHeight w:val="240"/>
        </w:trPr>
        <w:tc>
          <w:tcPr>
            <w:tcW w:w="1431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D21C7F">
              <w:rPr>
                <w:rFonts w:ascii="Times New Roman" w:hAnsi="Times New Roman" w:cs="Times New Roman"/>
                <w:i/>
                <w:sz w:val="20"/>
                <w:szCs w:val="20"/>
              </w:rPr>
              <w:t>practices</w:t>
            </w:r>
            <w:r w:rsidR="00B33B92">
              <w:rPr>
                <w:rFonts w:ascii="Times New Roman" w:hAnsi="Times New Roman" w:cs="Times New Roman"/>
                <w:i/>
                <w:sz w:val="20"/>
                <w:szCs w:val="20"/>
              </w:rPr>
              <w:t>.</w:t>
            </w:r>
          </w:p>
          <w:p w:rsidR="00867668" w:rsidRPr="00D15233" w:rsidRDefault="00867668" w:rsidP="00867668">
            <w:pPr>
              <w:pStyle w:val="Normal1"/>
              <w:spacing w:after="0"/>
              <w:rPr>
                <w:rFonts w:ascii="Times New Roman" w:hAnsi="Times New Roman" w:cs="Times New Roman"/>
                <w:b/>
                <w:i/>
                <w:sz w:val="20"/>
                <w:szCs w:val="20"/>
              </w:rPr>
            </w:pPr>
          </w:p>
          <w:p w:rsidR="00867668" w:rsidRPr="00D15233" w:rsidRDefault="00867668" w:rsidP="00867668">
            <w:pPr>
              <w:pStyle w:val="Normal1"/>
              <w:spacing w:after="0"/>
              <w:rPr>
                <w:rFonts w:ascii="Times New Roman" w:hAnsi="Times New Roman" w:cs="Times New Roman"/>
                <w:b/>
                <w:sz w:val="20"/>
                <w:szCs w:val="20"/>
              </w:rPr>
            </w:pPr>
          </w:p>
        </w:tc>
      </w:tr>
    </w:tbl>
    <w:p w:rsidR="00C51A75" w:rsidRPr="00867668" w:rsidRDefault="00C51A75" w:rsidP="00867668">
      <w:pPr>
        <w:spacing w:line="240" w:lineRule="auto"/>
        <w:rPr>
          <w:rFonts w:ascii="Times New Roman" w:hAnsi="Times New Roman" w:cs="Times New Roman"/>
          <w:sz w:val="20"/>
          <w:szCs w:val="20"/>
        </w:rPr>
      </w:pPr>
    </w:p>
    <w:p w:rsidR="00BC4C07" w:rsidRPr="00867668" w:rsidRDefault="00C51A75" w:rsidP="00867668">
      <w:pPr>
        <w:spacing w:line="240" w:lineRule="auto"/>
        <w:rPr>
          <w:rFonts w:ascii="Times New Roman" w:hAnsi="Times New Roman" w:cs="Times New Roman"/>
          <w:sz w:val="20"/>
          <w:szCs w:val="20"/>
        </w:rPr>
      </w:pPr>
      <w:r w:rsidRPr="00867668">
        <w:rPr>
          <w:rFonts w:ascii="Times New Roman" w:hAnsi="Times New Roman" w:cs="Times New Roman"/>
          <w:sz w:val="20"/>
          <w:szCs w:val="20"/>
        </w:rPr>
        <w:br w:type="page"/>
      </w:r>
    </w:p>
    <w:tbl>
      <w:tblPr>
        <w:tblStyle w:val="a1"/>
        <w:tblW w:w="14368"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168"/>
      </w:tblGrid>
      <w:tr w:rsidR="00DC15B9" w:rsidRPr="00867668" w:rsidTr="002934A8">
        <w:trPr>
          <w:tblHeader/>
        </w:trPr>
        <w:tc>
          <w:tcPr>
            <w:tcW w:w="14368" w:type="dxa"/>
            <w:gridSpan w:val="3"/>
            <w:shd w:val="clear" w:color="auto" w:fill="C6D9F1"/>
          </w:tcPr>
          <w:p w:rsidR="00DC15B9" w:rsidRPr="00867668" w:rsidRDefault="00867668" w:rsidP="00867668">
            <w:pPr>
              <w:pStyle w:val="Normal1"/>
              <w:jc w:val="center"/>
              <w:rPr>
                <w:rFonts w:ascii="Times New Roman" w:hAnsi="Times New Roman" w:cs="Times New Roman"/>
                <w:b/>
                <w:sz w:val="20"/>
                <w:szCs w:val="20"/>
              </w:rPr>
            </w:pPr>
            <w:bookmarkStart w:id="2" w:name="h.1fob9te" w:colFirst="0" w:colLast="0"/>
            <w:bookmarkEnd w:id="2"/>
            <w:r w:rsidRPr="00867668">
              <w:rPr>
                <w:rFonts w:ascii="Times New Roman" w:hAnsi="Times New Roman" w:cs="Times New Roman"/>
                <w:b/>
                <w:sz w:val="20"/>
                <w:szCs w:val="20"/>
              </w:rPr>
              <w:t>Unit</w:t>
            </w:r>
            <w:r w:rsidR="0012661D" w:rsidRPr="00867668">
              <w:rPr>
                <w:rFonts w:ascii="Times New Roman" w:hAnsi="Times New Roman" w:cs="Times New Roman"/>
                <w:b/>
                <w:sz w:val="20"/>
                <w:szCs w:val="20"/>
              </w:rPr>
              <w:t xml:space="preserve"> 2</w:t>
            </w:r>
            <w:r w:rsidRPr="00867668">
              <w:rPr>
                <w:rFonts w:ascii="Times New Roman" w:hAnsi="Times New Roman" w:cs="Times New Roman"/>
                <w:b/>
                <w:sz w:val="20"/>
                <w:szCs w:val="20"/>
              </w:rPr>
              <w:t xml:space="preserve"> </w:t>
            </w:r>
            <w:r w:rsidR="002127CC" w:rsidRPr="00867668">
              <w:rPr>
                <w:rFonts w:ascii="Times New Roman" w:hAnsi="Times New Roman" w:cs="Times New Roman"/>
                <w:b/>
                <w:sz w:val="20"/>
                <w:szCs w:val="20"/>
              </w:rPr>
              <w:t>Grade 4</w:t>
            </w:r>
          </w:p>
        </w:tc>
      </w:tr>
      <w:tr w:rsidR="00D21C7F" w:rsidRPr="00867668" w:rsidTr="00D8392C">
        <w:trPr>
          <w:tblHeader/>
        </w:trPr>
        <w:tc>
          <w:tcPr>
            <w:tcW w:w="3600" w:type="dxa"/>
            <w:shd w:val="clear" w:color="auto" w:fill="DDD9C3"/>
          </w:tcPr>
          <w:p w:rsidR="00D21C7F" w:rsidRPr="00867668" w:rsidRDefault="00D21C7F" w:rsidP="00D21C7F">
            <w:pPr>
              <w:pStyle w:val="Normal1"/>
              <w:rPr>
                <w:rFonts w:ascii="Times New Roman" w:hAnsi="Times New Roman" w:cs="Times New Roman"/>
                <w:b/>
                <w:sz w:val="20"/>
                <w:szCs w:val="20"/>
              </w:rPr>
            </w:pPr>
            <w:r w:rsidRPr="00867668">
              <w:rPr>
                <w:rFonts w:ascii="Times New Roman" w:hAnsi="Times New Roman" w:cs="Times New Roman"/>
                <w:b/>
                <w:sz w:val="20"/>
                <w:szCs w:val="20"/>
              </w:rPr>
              <w:t xml:space="preserve"> Content Standards</w:t>
            </w:r>
          </w:p>
        </w:tc>
        <w:tc>
          <w:tcPr>
            <w:tcW w:w="3600" w:type="dxa"/>
            <w:shd w:val="clear" w:color="auto" w:fill="DDD9C3"/>
          </w:tcPr>
          <w:p w:rsidR="00D21C7F" w:rsidRPr="00867668" w:rsidRDefault="00D21C7F" w:rsidP="00867668">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168" w:type="dxa"/>
            <w:shd w:val="clear" w:color="auto" w:fill="DDD9C3"/>
          </w:tcPr>
          <w:p w:rsidR="00D21C7F" w:rsidRPr="00867668" w:rsidRDefault="00D21C7F" w:rsidP="00867668">
            <w:pPr>
              <w:pStyle w:val="Normal1"/>
              <w:rPr>
                <w:rFonts w:ascii="Times New Roman" w:hAnsi="Times New Roman" w:cs="Times New Roman"/>
                <w:b/>
                <w:sz w:val="20"/>
                <w:szCs w:val="20"/>
              </w:rPr>
            </w:pPr>
            <w:r w:rsidRPr="00867668">
              <w:rPr>
                <w:rFonts w:ascii="Times New Roman" w:hAnsi="Times New Roman" w:cs="Times New Roman"/>
                <w:b/>
                <w:sz w:val="20"/>
                <w:szCs w:val="20"/>
              </w:rPr>
              <w:t>Critical Knowledge &amp; Skills</w:t>
            </w:r>
          </w:p>
        </w:tc>
      </w:tr>
      <w:tr w:rsidR="000354F3" w:rsidRPr="00867668" w:rsidTr="00D8392C">
        <w:trPr>
          <w:trHeight w:val="1934"/>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 Fluently add and subtract multi-digit whole numbers using the standard algorithm</w:t>
            </w:r>
            <w:r>
              <w:rPr>
                <w:rFonts w:ascii="Times New Roman" w:hAnsi="Times New Roman" w:cs="Times New Roman"/>
                <w:sz w:val="20"/>
                <w:szCs w:val="20"/>
              </w:rPr>
              <w:t>.</w:t>
            </w:r>
          </w:p>
          <w:p w:rsidR="000354F3" w:rsidRPr="00F769E6" w:rsidRDefault="000354F3" w:rsidP="00F769E6">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r w:rsidR="00F769E6">
              <w:rPr>
                <w:rFonts w:ascii="Times New Roman" w:eastAsia="Calibri" w:hAnsi="Times New Roman" w:cs="Times New Roman"/>
                <w:color w:val="0000FF"/>
                <w:sz w:val="20"/>
                <w:szCs w:val="20"/>
              </w:rPr>
              <w:t xml:space="preserve"> </w:t>
            </w:r>
            <w:r w:rsidRPr="00F769E6">
              <w:rPr>
                <w:rFonts w:ascii="Times New Roman" w:eastAsia="Times New Roman" w:hAnsi="Times New Roman" w:cs="Times New Roman"/>
                <w:sz w:val="20"/>
                <w:szCs w:val="20"/>
              </w:rPr>
              <w:t>*(benchmarked)</w:t>
            </w:r>
          </w:p>
          <w:p w:rsidR="000354F3" w:rsidRPr="00867668" w:rsidRDefault="000354F3" w:rsidP="00867668">
            <w:pPr>
              <w:ind w:left="-41"/>
              <w:rPr>
                <w:rFonts w:ascii="Times New Roman" w:hAnsi="Times New Roman" w:cs="Times New Roman"/>
                <w:sz w:val="20"/>
                <w:szCs w:val="20"/>
              </w:rPr>
            </w:pPr>
          </w:p>
        </w:tc>
        <w:tc>
          <w:tcPr>
            <w:tcW w:w="3600" w:type="dxa"/>
            <w:tcBorders>
              <w:bottom w:val="single" w:sz="4" w:space="0" w:color="000000"/>
            </w:tcBorders>
            <w:shd w:val="clear" w:color="auto" w:fill="FFFFFF"/>
          </w:tcPr>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MP.8 Look for and express regularity in repeated reasoning.</w:t>
            </w:r>
          </w:p>
        </w:tc>
        <w:tc>
          <w:tcPr>
            <w:tcW w:w="7168" w:type="dxa"/>
            <w:shd w:val="clear" w:color="auto" w:fill="FFFFFF"/>
          </w:tcPr>
          <w:p w:rsidR="000354F3" w:rsidRPr="000354F3" w:rsidRDefault="000354F3"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F769E6" w:rsidP="00A71606">
            <w:pPr>
              <w:pStyle w:val="Normal1"/>
              <w:numPr>
                <w:ilvl w:val="0"/>
                <w:numId w:val="44"/>
              </w:numPr>
              <w:ind w:left="695"/>
              <w:contextualSpacing/>
              <w:rPr>
                <w:rFonts w:ascii="Times New Roman" w:hAnsi="Times New Roman" w:cs="Times New Roman"/>
                <w:sz w:val="20"/>
                <w:szCs w:val="20"/>
              </w:rPr>
            </w:pPr>
            <w:r>
              <w:rPr>
                <w:rFonts w:ascii="Times New Roman" w:hAnsi="Times New Roman" w:cs="Times New Roman"/>
                <w:sz w:val="20"/>
                <w:szCs w:val="20"/>
              </w:rPr>
              <w:t>a</w:t>
            </w:r>
            <w:r w:rsidR="000354F3" w:rsidRPr="00867668">
              <w:rPr>
                <w:rFonts w:ascii="Times New Roman" w:hAnsi="Times New Roman" w:cs="Times New Roman"/>
                <w:sz w:val="20"/>
                <w:szCs w:val="20"/>
              </w:rPr>
              <w:t>dd multi-digit whole numbers using the standard algorithm with accuracy and efficiency</w:t>
            </w:r>
            <w:r>
              <w:rPr>
                <w:rFonts w:ascii="Times New Roman" w:hAnsi="Times New Roman" w:cs="Times New Roman"/>
                <w:sz w:val="20"/>
                <w:szCs w:val="20"/>
              </w:rPr>
              <w:t>.</w:t>
            </w:r>
          </w:p>
          <w:p w:rsidR="000354F3" w:rsidRPr="00867668" w:rsidRDefault="000354F3" w:rsidP="00A71606">
            <w:pPr>
              <w:pStyle w:val="Normal1"/>
              <w:numPr>
                <w:ilvl w:val="0"/>
                <w:numId w:val="44"/>
              </w:numPr>
              <w:ind w:left="695"/>
              <w:contextualSpacing/>
              <w:rPr>
                <w:rFonts w:ascii="Times New Roman" w:hAnsi="Times New Roman" w:cs="Times New Roman"/>
                <w:sz w:val="20"/>
                <w:szCs w:val="20"/>
              </w:rPr>
            </w:pPr>
            <w:r w:rsidRPr="00867668">
              <w:rPr>
                <w:rFonts w:ascii="Times New Roman" w:hAnsi="Times New Roman" w:cs="Times New Roman"/>
                <w:sz w:val="20"/>
                <w:szCs w:val="20"/>
              </w:rPr>
              <w:t>subtract multi-digit whole numbers using the standard algorithm with accuracy and efficiency</w:t>
            </w:r>
            <w:r w:rsidR="00F769E6">
              <w:rPr>
                <w:rFonts w:ascii="Times New Roman" w:hAnsi="Times New Roman" w:cs="Times New Roman"/>
                <w:sz w:val="20"/>
                <w:szCs w:val="20"/>
              </w:rPr>
              <w:t>.</w:t>
            </w:r>
            <w:r w:rsidRPr="00867668">
              <w:rPr>
                <w:rFonts w:ascii="Times New Roman" w:hAnsi="Times New Roman" w:cs="Times New Roman"/>
                <w:sz w:val="20"/>
                <w:szCs w:val="20"/>
              </w:rPr>
              <w:t xml:space="preserve">   </w:t>
            </w:r>
          </w:p>
          <w:p w:rsidR="000354F3" w:rsidRPr="00867668" w:rsidRDefault="000354F3" w:rsidP="00867668">
            <w:pPr>
              <w:pStyle w:val="Normal1"/>
              <w:ind w:left="720"/>
              <w:contextualSpacing/>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1: Fluently add and subtract multi-digit whole numbe</w:t>
            </w:r>
            <w:r>
              <w:rPr>
                <w:rFonts w:ascii="Times New Roman" w:hAnsi="Times New Roman" w:cs="Times New Roman"/>
                <w:sz w:val="20"/>
                <w:szCs w:val="20"/>
              </w:rPr>
              <w:t>rs using the standard algorithm</w:t>
            </w:r>
            <w:r w:rsidR="00F769E6">
              <w:rPr>
                <w:rFonts w:ascii="Times New Roman" w:hAnsi="Times New Roman" w:cs="Times New Roman"/>
                <w:sz w:val="20"/>
                <w:szCs w:val="20"/>
              </w:rPr>
              <w:t>.</w:t>
            </w:r>
          </w:p>
        </w:tc>
      </w:tr>
      <w:tr w:rsidR="000354F3" w:rsidRPr="00867668" w:rsidTr="00D8392C">
        <w:trPr>
          <w:trHeight w:val="242"/>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4.NBT.B.5. Multiply a whole number of up to four digits by a one-digit whole number, and multiply two two-digit numbers, using strategies based on place value and the properties of operations. Illustrate and explain the calculation by using equations, rectangular arrays, and/or area models</w:t>
            </w:r>
            <w:r>
              <w:rPr>
                <w:rFonts w:ascii="Times New Roman" w:hAnsi="Times New Roman" w:cs="Times New Roman"/>
                <w:sz w:val="20"/>
                <w:szCs w:val="20"/>
              </w:rPr>
              <w:t>.</w:t>
            </w:r>
          </w:p>
          <w:p w:rsidR="000354F3" w:rsidRPr="007D3BD4" w:rsidRDefault="000354F3" w:rsidP="007D3BD4">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ind w:left="-41"/>
              <w:rPr>
                <w:rFonts w:ascii="Times New Roman" w:hAnsi="Times New Roman" w:cs="Times New Roman"/>
                <w:sz w:val="20"/>
                <w:szCs w:val="20"/>
              </w:rPr>
            </w:pPr>
          </w:p>
        </w:tc>
        <w:tc>
          <w:tcPr>
            <w:tcW w:w="7168" w:type="dxa"/>
            <w:shd w:val="clear" w:color="auto" w:fill="FFFFFF"/>
          </w:tcPr>
          <w:p w:rsidR="000354F3" w:rsidRPr="000354F3" w:rsidRDefault="000354F3"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43"/>
              </w:numPr>
              <w:ind w:left="695"/>
              <w:contextualSpacing/>
              <w:rPr>
                <w:rFonts w:ascii="Times New Roman" w:hAnsi="Times New Roman" w:cs="Times New Roman"/>
                <w:sz w:val="20"/>
                <w:szCs w:val="20"/>
              </w:rPr>
            </w:pPr>
            <w:r w:rsidRPr="00867668">
              <w:rPr>
                <w:rFonts w:ascii="Times New Roman" w:hAnsi="Times New Roman" w:cs="Times New Roman"/>
                <w:sz w:val="20"/>
                <w:szCs w:val="20"/>
              </w:rPr>
              <w:t>multiply a whole number of up to four digits by a one-digit whole number using strategies based on place values</w:t>
            </w:r>
            <w:r w:rsidR="00F769E6">
              <w:rPr>
                <w:rFonts w:ascii="Times New Roman" w:hAnsi="Times New Roman" w:cs="Times New Roman"/>
                <w:sz w:val="20"/>
                <w:szCs w:val="20"/>
              </w:rPr>
              <w:t>.</w:t>
            </w:r>
          </w:p>
          <w:p w:rsidR="000354F3" w:rsidRPr="00867668" w:rsidRDefault="000354F3" w:rsidP="00A71606">
            <w:pPr>
              <w:pStyle w:val="Normal1"/>
              <w:numPr>
                <w:ilvl w:val="0"/>
                <w:numId w:val="43"/>
              </w:numPr>
              <w:ind w:left="695"/>
              <w:contextualSpacing/>
              <w:rPr>
                <w:rFonts w:ascii="Times New Roman" w:hAnsi="Times New Roman" w:cs="Times New Roman"/>
                <w:sz w:val="20"/>
                <w:szCs w:val="20"/>
              </w:rPr>
            </w:pPr>
            <w:r w:rsidRPr="00867668">
              <w:rPr>
                <w:rFonts w:ascii="Times New Roman" w:hAnsi="Times New Roman" w:cs="Times New Roman"/>
                <w:sz w:val="20"/>
                <w:szCs w:val="20"/>
              </w:rPr>
              <w:t>multiply two two-digit numbers using strategies based on place value</w:t>
            </w:r>
            <w:r w:rsidR="00F769E6">
              <w:rPr>
                <w:rFonts w:ascii="Times New Roman" w:hAnsi="Times New Roman" w:cs="Times New Roman"/>
                <w:sz w:val="20"/>
                <w:szCs w:val="20"/>
              </w:rPr>
              <w:t>.</w:t>
            </w:r>
          </w:p>
          <w:p w:rsidR="000354F3" w:rsidRPr="00867668" w:rsidRDefault="000354F3" w:rsidP="00A71606">
            <w:pPr>
              <w:pStyle w:val="Normal1"/>
              <w:numPr>
                <w:ilvl w:val="0"/>
                <w:numId w:val="43"/>
              </w:numPr>
              <w:ind w:left="695"/>
              <w:contextualSpacing/>
              <w:rPr>
                <w:rFonts w:ascii="Times New Roman" w:hAnsi="Times New Roman" w:cs="Times New Roman"/>
                <w:sz w:val="20"/>
                <w:szCs w:val="20"/>
              </w:rPr>
            </w:pPr>
            <w:r w:rsidRPr="00867668">
              <w:rPr>
                <w:rFonts w:ascii="Times New Roman" w:hAnsi="Times New Roman" w:cs="Times New Roman"/>
                <w:sz w:val="20"/>
                <w:szCs w:val="20"/>
              </w:rPr>
              <w:t>represent these operations with equations, rectangular arrays, and area models</w:t>
            </w:r>
            <w:r w:rsidR="00F769E6">
              <w:rPr>
                <w:rFonts w:ascii="Times New Roman" w:hAnsi="Times New Roman" w:cs="Times New Roman"/>
                <w:sz w:val="20"/>
                <w:szCs w:val="20"/>
              </w:rPr>
              <w:t>.</w:t>
            </w:r>
          </w:p>
          <w:p w:rsidR="000354F3" w:rsidRPr="00867668" w:rsidRDefault="000354F3" w:rsidP="00A71606">
            <w:pPr>
              <w:pStyle w:val="Normal1"/>
              <w:numPr>
                <w:ilvl w:val="0"/>
                <w:numId w:val="43"/>
              </w:numPr>
              <w:ind w:left="695"/>
              <w:contextualSpacing/>
              <w:rPr>
                <w:rFonts w:ascii="Times New Roman" w:hAnsi="Times New Roman" w:cs="Times New Roman"/>
                <w:sz w:val="20"/>
                <w:szCs w:val="20"/>
              </w:rPr>
            </w:pPr>
            <w:r w:rsidRPr="00867668">
              <w:rPr>
                <w:rFonts w:ascii="Times New Roman" w:hAnsi="Times New Roman" w:cs="Times New Roman"/>
                <w:sz w:val="20"/>
                <w:szCs w:val="20"/>
              </w:rPr>
              <w:t>explain the calculation by referring to the model (equation, array, or area model)</w:t>
            </w:r>
            <w:r w:rsidR="00F769E6">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2: Multiply a whole number of up to four digits by a one-digit whole number and m</w:t>
            </w:r>
            <w:r>
              <w:rPr>
                <w:rFonts w:ascii="Times New Roman" w:hAnsi="Times New Roman" w:cs="Times New Roman"/>
                <w:sz w:val="20"/>
                <w:szCs w:val="20"/>
              </w:rPr>
              <w:t>ultiply two two-digit numbers; r</w:t>
            </w:r>
            <w:r w:rsidRPr="00867668">
              <w:rPr>
                <w:rFonts w:ascii="Times New Roman" w:hAnsi="Times New Roman" w:cs="Times New Roman"/>
                <w:sz w:val="20"/>
                <w:szCs w:val="20"/>
              </w:rPr>
              <w:t>epresent and explain calculations using equations, rectangular arrays, and area models</w:t>
            </w:r>
            <w:r w:rsidR="00F769E6">
              <w:rPr>
                <w:rFonts w:ascii="Times New Roman" w:hAnsi="Times New Roman" w:cs="Times New Roman"/>
                <w:sz w:val="20"/>
                <w:szCs w:val="20"/>
              </w:rPr>
              <w:t>.</w:t>
            </w:r>
          </w:p>
        </w:tc>
      </w:tr>
      <w:tr w:rsidR="000354F3" w:rsidRPr="00867668" w:rsidTr="00D8392C">
        <w:trPr>
          <w:trHeight w:val="242"/>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4.NBT.B.6. 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r>
              <w:rPr>
                <w:rFonts w:ascii="Times New Roman" w:hAnsi="Times New Roman" w:cs="Times New Roman"/>
                <w:sz w:val="20"/>
                <w:szCs w:val="20"/>
              </w:rPr>
              <w:t>.</w:t>
            </w:r>
          </w:p>
          <w:p w:rsidR="000354F3" w:rsidRPr="000354F3" w:rsidRDefault="000354F3" w:rsidP="000354F3">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MP.8 Look for and express regularity in repeated reasoning.</w:t>
            </w:r>
          </w:p>
        </w:tc>
        <w:tc>
          <w:tcPr>
            <w:tcW w:w="7168" w:type="dxa"/>
            <w:shd w:val="clear" w:color="auto" w:fill="FFFFFF"/>
          </w:tcPr>
          <w:p w:rsidR="000354F3" w:rsidRPr="000354F3" w:rsidRDefault="000354F3"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42"/>
              </w:numPr>
              <w:ind w:left="695"/>
              <w:contextualSpacing/>
              <w:rPr>
                <w:rFonts w:ascii="Times New Roman" w:hAnsi="Times New Roman" w:cs="Times New Roman"/>
                <w:sz w:val="20"/>
                <w:szCs w:val="20"/>
              </w:rPr>
            </w:pPr>
            <w:r w:rsidRPr="00867668">
              <w:rPr>
                <w:rFonts w:ascii="Times New Roman" w:hAnsi="Times New Roman" w:cs="Times New Roman"/>
                <w:sz w:val="20"/>
                <w:szCs w:val="20"/>
              </w:rPr>
              <w:t>find whole-number quotients and remainders with up to four-digit dividends and one-digit divisors using strategies based on place value, the properties of operations, and the relationship betw</w:t>
            </w:r>
            <w:r>
              <w:rPr>
                <w:rFonts w:ascii="Times New Roman" w:hAnsi="Times New Roman" w:cs="Times New Roman"/>
                <w:sz w:val="20"/>
                <w:szCs w:val="20"/>
              </w:rPr>
              <w:t>een multiplication and division</w:t>
            </w:r>
            <w:r w:rsidR="00F769E6">
              <w:rPr>
                <w:rFonts w:ascii="Times New Roman" w:hAnsi="Times New Roman" w:cs="Times New Roman"/>
                <w:sz w:val="20"/>
                <w:szCs w:val="20"/>
              </w:rPr>
              <w:t>.</w:t>
            </w:r>
          </w:p>
          <w:p w:rsidR="000354F3" w:rsidRPr="00867668" w:rsidRDefault="000354F3" w:rsidP="00A71606">
            <w:pPr>
              <w:pStyle w:val="Normal1"/>
              <w:numPr>
                <w:ilvl w:val="0"/>
                <w:numId w:val="42"/>
              </w:numPr>
              <w:ind w:left="695"/>
              <w:contextualSpacing/>
              <w:rPr>
                <w:rFonts w:ascii="Times New Roman" w:hAnsi="Times New Roman" w:cs="Times New Roman"/>
                <w:sz w:val="20"/>
                <w:szCs w:val="20"/>
              </w:rPr>
            </w:pPr>
            <w:r w:rsidRPr="00867668">
              <w:rPr>
                <w:rFonts w:ascii="Times New Roman" w:hAnsi="Times New Roman" w:cs="Times New Roman"/>
                <w:sz w:val="20"/>
                <w:szCs w:val="20"/>
              </w:rPr>
              <w:t>represent these operations with equations, rect</w:t>
            </w:r>
            <w:r>
              <w:rPr>
                <w:rFonts w:ascii="Times New Roman" w:hAnsi="Times New Roman" w:cs="Times New Roman"/>
                <w:sz w:val="20"/>
                <w:szCs w:val="20"/>
              </w:rPr>
              <w:t>angular arrays, and area models</w:t>
            </w:r>
            <w:r w:rsidR="00F769E6">
              <w:rPr>
                <w:rFonts w:ascii="Times New Roman" w:hAnsi="Times New Roman" w:cs="Times New Roman"/>
                <w:sz w:val="20"/>
                <w:szCs w:val="20"/>
              </w:rPr>
              <w:t>.</w:t>
            </w:r>
          </w:p>
          <w:p w:rsidR="000354F3" w:rsidRPr="00867668" w:rsidRDefault="000354F3" w:rsidP="00A71606">
            <w:pPr>
              <w:pStyle w:val="Normal1"/>
              <w:numPr>
                <w:ilvl w:val="0"/>
                <w:numId w:val="42"/>
              </w:numPr>
              <w:ind w:left="695"/>
              <w:contextualSpacing/>
              <w:rPr>
                <w:rFonts w:ascii="Times New Roman" w:hAnsi="Times New Roman" w:cs="Times New Roman"/>
                <w:sz w:val="20"/>
                <w:szCs w:val="20"/>
              </w:rPr>
            </w:pPr>
            <w:r w:rsidRPr="00867668">
              <w:rPr>
                <w:rFonts w:ascii="Times New Roman" w:hAnsi="Times New Roman" w:cs="Times New Roman"/>
                <w:sz w:val="20"/>
                <w:szCs w:val="20"/>
              </w:rPr>
              <w:t>explain the calculation by referring to the model (equation, array, or area model)</w:t>
            </w:r>
            <w:r w:rsidR="00F769E6">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3: Divide a whole number of up to fou</w:t>
            </w:r>
            <w:r>
              <w:rPr>
                <w:rFonts w:ascii="Times New Roman" w:hAnsi="Times New Roman" w:cs="Times New Roman"/>
                <w:sz w:val="20"/>
                <w:szCs w:val="20"/>
              </w:rPr>
              <w:t>r-digits by a one-digit divisor;  r</w:t>
            </w:r>
            <w:r w:rsidRPr="00867668">
              <w:rPr>
                <w:rFonts w:ascii="Times New Roman" w:hAnsi="Times New Roman" w:cs="Times New Roman"/>
                <w:sz w:val="20"/>
                <w:szCs w:val="20"/>
              </w:rPr>
              <w:t>epresent and explain the calculation using equations, rectangular arrays, and area models</w:t>
            </w:r>
            <w:r w:rsidR="00F769E6">
              <w:rPr>
                <w:rFonts w:ascii="Times New Roman" w:hAnsi="Times New Roman" w:cs="Times New Roman"/>
                <w:sz w:val="20"/>
                <w:szCs w:val="20"/>
              </w:rPr>
              <w:t>.</w:t>
            </w:r>
          </w:p>
        </w:tc>
      </w:tr>
      <w:tr w:rsidR="000354F3" w:rsidRPr="00867668" w:rsidTr="00D8392C">
        <w:trPr>
          <w:trHeight w:val="152"/>
        </w:trPr>
        <w:tc>
          <w:tcPr>
            <w:tcW w:w="3600" w:type="dxa"/>
            <w:tcBorders>
              <w:bottom w:val="single" w:sz="4" w:space="0" w:color="000000"/>
            </w:tcBorders>
            <w:shd w:val="clear" w:color="auto" w:fill="auto"/>
          </w:tcPr>
          <w:p w:rsidR="000354F3" w:rsidRPr="001B598F" w:rsidRDefault="000354F3" w:rsidP="001B598F">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4.OA.A.3.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r>
              <w:rPr>
                <w:rFonts w:ascii="Times New Roman" w:hAnsi="Times New Roman" w:cs="Times New Roman"/>
                <w:sz w:val="20"/>
                <w:szCs w:val="20"/>
              </w:rPr>
              <w:t>.</w:t>
            </w:r>
            <w:r w:rsidR="001B598F">
              <w:rPr>
                <w:rFonts w:ascii="Times New Roman" w:hAnsi="Times New Roman" w:cs="Times New Roman"/>
                <w:sz w:val="20"/>
                <w:szCs w:val="20"/>
              </w:rPr>
              <w:t xml:space="preserve">  </w:t>
            </w:r>
            <w:r w:rsidRPr="001B598F">
              <w:rPr>
                <w:rFonts w:ascii="Times New Roman" w:eastAsia="Times New Roman" w:hAnsi="Times New Roman" w:cs="Times New Roman"/>
                <w:sz w:val="20"/>
                <w:szCs w:val="20"/>
              </w:rPr>
              <w:t>*(benchmarked)</w:t>
            </w:r>
          </w:p>
          <w:p w:rsidR="000354F3" w:rsidRPr="00867668" w:rsidRDefault="000354F3" w:rsidP="00867668">
            <w:pPr>
              <w:ind w:left="-41"/>
              <w:rPr>
                <w:rFonts w:ascii="Times New Roman" w:hAnsi="Times New Roman" w:cs="Times New Roman"/>
                <w:sz w:val="20"/>
                <w:szCs w:val="20"/>
              </w:rPr>
            </w:pPr>
          </w:p>
          <w:p w:rsidR="000354F3" w:rsidRPr="00867668" w:rsidRDefault="000354F3" w:rsidP="00867668">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0354F3"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0354F3" w:rsidRPr="00867668" w:rsidRDefault="000354F3" w:rsidP="00867668">
            <w:pPr>
              <w:pStyle w:val="Normal1"/>
              <w:rPr>
                <w:rFonts w:ascii="Times New Roman" w:hAnsi="Times New Roman" w:cs="Times New Roman"/>
                <w:sz w:val="20"/>
                <w:szCs w:val="20"/>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ind w:left="-41"/>
              <w:rPr>
                <w:rFonts w:ascii="Times New Roman" w:hAnsi="Times New Roman" w:cs="Times New Roman"/>
                <w:sz w:val="20"/>
                <w:szCs w:val="20"/>
              </w:rPr>
            </w:pPr>
          </w:p>
        </w:tc>
        <w:tc>
          <w:tcPr>
            <w:tcW w:w="7168" w:type="dxa"/>
            <w:shd w:val="clear" w:color="auto" w:fill="auto"/>
          </w:tcPr>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0354F3" w:rsidRPr="00867668" w:rsidRDefault="000354F3" w:rsidP="00A71606">
            <w:pPr>
              <w:pStyle w:val="Normal1"/>
              <w:numPr>
                <w:ilvl w:val="0"/>
                <w:numId w:val="41"/>
              </w:numPr>
              <w:ind w:left="695"/>
              <w:contextualSpacing/>
              <w:rPr>
                <w:rFonts w:ascii="Times New Roman" w:hAnsi="Times New Roman" w:cs="Times New Roman"/>
                <w:sz w:val="20"/>
                <w:szCs w:val="20"/>
              </w:rPr>
            </w:pPr>
            <w:r w:rsidRPr="00867668">
              <w:rPr>
                <w:rFonts w:ascii="Times New Roman" w:hAnsi="Times New Roman" w:cs="Times New Roman"/>
                <w:sz w:val="20"/>
                <w:szCs w:val="20"/>
              </w:rPr>
              <w:t>Proper use of the equal sign</w:t>
            </w:r>
          </w:p>
          <w:p w:rsidR="000354F3" w:rsidRPr="00867668" w:rsidRDefault="000354F3" w:rsidP="00A71606">
            <w:pPr>
              <w:pStyle w:val="Normal1"/>
              <w:numPr>
                <w:ilvl w:val="0"/>
                <w:numId w:val="41"/>
              </w:numPr>
              <w:ind w:left="695"/>
              <w:contextualSpacing/>
              <w:rPr>
                <w:rFonts w:ascii="Times New Roman" w:hAnsi="Times New Roman" w:cs="Times New Roman"/>
                <w:sz w:val="20"/>
                <w:szCs w:val="20"/>
              </w:rPr>
            </w:pPr>
            <w:r w:rsidRPr="00867668">
              <w:rPr>
                <w:rFonts w:ascii="Times New Roman" w:hAnsi="Times New Roman" w:cs="Times New Roman"/>
                <w:sz w:val="20"/>
                <w:szCs w:val="20"/>
              </w:rPr>
              <w:t>Improper use of the equal sign (e.g. 3 + 7 = 10 – 5 = 5 is incorrect)</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40"/>
              </w:numPr>
              <w:ind w:left="695"/>
              <w:contextualSpacing/>
              <w:rPr>
                <w:rFonts w:ascii="Times New Roman" w:hAnsi="Times New Roman" w:cs="Times New Roman"/>
                <w:sz w:val="20"/>
                <w:szCs w:val="20"/>
              </w:rPr>
            </w:pPr>
            <w:r w:rsidRPr="00867668">
              <w:rPr>
                <w:rFonts w:ascii="Times New Roman" w:hAnsi="Times New Roman" w:cs="Times New Roman"/>
                <w:sz w:val="20"/>
                <w:szCs w:val="20"/>
              </w:rPr>
              <w:t>solve multi-step word problems involving any of the four operations</w:t>
            </w:r>
            <w:r w:rsidR="001B598F">
              <w:rPr>
                <w:rFonts w:ascii="Times New Roman" w:hAnsi="Times New Roman" w:cs="Times New Roman"/>
                <w:sz w:val="20"/>
                <w:szCs w:val="20"/>
              </w:rPr>
              <w:t>.</w:t>
            </w:r>
          </w:p>
          <w:p w:rsidR="000354F3" w:rsidRPr="00867668" w:rsidRDefault="000354F3" w:rsidP="00A71606">
            <w:pPr>
              <w:pStyle w:val="Normal1"/>
              <w:numPr>
                <w:ilvl w:val="0"/>
                <w:numId w:val="40"/>
              </w:numPr>
              <w:ind w:left="695"/>
              <w:contextualSpacing/>
              <w:rPr>
                <w:rFonts w:ascii="Times New Roman" w:hAnsi="Times New Roman" w:cs="Times New Roman"/>
                <w:sz w:val="20"/>
                <w:szCs w:val="20"/>
              </w:rPr>
            </w:pPr>
            <w:r w:rsidRPr="00867668">
              <w:rPr>
                <w:rFonts w:ascii="Times New Roman" w:hAnsi="Times New Roman" w:cs="Times New Roman"/>
                <w:sz w:val="20"/>
                <w:szCs w:val="20"/>
              </w:rPr>
              <w:t>solve multi-step word problems involving interpretation (in context) of a remainder</w:t>
            </w:r>
            <w:r w:rsidR="001B598F">
              <w:rPr>
                <w:rFonts w:ascii="Times New Roman" w:hAnsi="Times New Roman" w:cs="Times New Roman"/>
                <w:sz w:val="20"/>
                <w:szCs w:val="20"/>
              </w:rPr>
              <w:t>.</w:t>
            </w:r>
          </w:p>
          <w:p w:rsidR="000354F3" w:rsidRPr="00867668" w:rsidRDefault="000354F3" w:rsidP="00A71606">
            <w:pPr>
              <w:pStyle w:val="Normal1"/>
              <w:numPr>
                <w:ilvl w:val="0"/>
                <w:numId w:val="40"/>
              </w:numPr>
              <w:ind w:left="695"/>
              <w:contextualSpacing/>
              <w:rPr>
                <w:rFonts w:ascii="Times New Roman" w:hAnsi="Times New Roman" w:cs="Times New Roman"/>
                <w:sz w:val="20"/>
                <w:szCs w:val="20"/>
              </w:rPr>
            </w:pPr>
            <w:r w:rsidRPr="00867668">
              <w:rPr>
                <w:rFonts w:ascii="Times New Roman" w:hAnsi="Times New Roman" w:cs="Times New Roman"/>
                <w:sz w:val="20"/>
                <w:szCs w:val="20"/>
              </w:rPr>
              <w:t>write equations to represent multi-step word problems, using a letter to represent the unknown quantity</w:t>
            </w:r>
            <w:r w:rsidR="001B598F">
              <w:rPr>
                <w:rFonts w:ascii="Times New Roman" w:hAnsi="Times New Roman" w:cs="Times New Roman"/>
                <w:sz w:val="20"/>
                <w:szCs w:val="20"/>
              </w:rPr>
              <w:t>.</w:t>
            </w:r>
          </w:p>
          <w:p w:rsidR="000354F3" w:rsidRPr="00867668" w:rsidRDefault="000354F3" w:rsidP="00A71606">
            <w:pPr>
              <w:pStyle w:val="Normal1"/>
              <w:numPr>
                <w:ilvl w:val="0"/>
                <w:numId w:val="40"/>
              </w:numPr>
              <w:ind w:left="695"/>
              <w:contextualSpacing/>
              <w:rPr>
                <w:rFonts w:ascii="Times New Roman" w:hAnsi="Times New Roman" w:cs="Times New Roman"/>
                <w:sz w:val="20"/>
                <w:szCs w:val="20"/>
              </w:rPr>
            </w:pPr>
            <w:r w:rsidRPr="00867668">
              <w:rPr>
                <w:rFonts w:ascii="Times New Roman" w:hAnsi="Times New Roman" w:cs="Times New Roman"/>
                <w:sz w:val="20"/>
                <w:szCs w:val="20"/>
              </w:rPr>
              <w:t>expl</w:t>
            </w:r>
            <w:r>
              <w:rPr>
                <w:rFonts w:ascii="Times New Roman" w:hAnsi="Times New Roman" w:cs="Times New Roman"/>
                <w:sz w:val="20"/>
                <w:szCs w:val="20"/>
              </w:rPr>
              <w:t>ain why an answer is reasonable</w:t>
            </w:r>
            <w:r w:rsidR="001B598F">
              <w:rPr>
                <w:rFonts w:ascii="Times New Roman" w:hAnsi="Times New Roman" w:cs="Times New Roman"/>
                <w:sz w:val="20"/>
                <w:szCs w:val="20"/>
              </w:rPr>
              <w:t>.</w:t>
            </w:r>
          </w:p>
          <w:p w:rsidR="000354F3" w:rsidRPr="00867668" w:rsidRDefault="000354F3" w:rsidP="00A71606">
            <w:pPr>
              <w:pStyle w:val="Normal1"/>
              <w:numPr>
                <w:ilvl w:val="0"/>
                <w:numId w:val="40"/>
              </w:numPr>
              <w:ind w:left="695"/>
              <w:contextualSpacing/>
              <w:rPr>
                <w:rFonts w:ascii="Times New Roman" w:hAnsi="Times New Roman" w:cs="Times New Roman"/>
                <w:sz w:val="20"/>
                <w:szCs w:val="20"/>
              </w:rPr>
            </w:pPr>
            <w:r w:rsidRPr="00867668">
              <w:rPr>
                <w:rFonts w:ascii="Times New Roman" w:hAnsi="Times New Roman" w:cs="Times New Roman"/>
                <w:sz w:val="20"/>
                <w:szCs w:val="20"/>
              </w:rPr>
              <w:t xml:space="preserve">use mental computation and estimation strategies to determine </w:t>
            </w:r>
            <w:r>
              <w:rPr>
                <w:rFonts w:ascii="Times New Roman" w:hAnsi="Times New Roman" w:cs="Times New Roman"/>
                <w:sz w:val="20"/>
                <w:szCs w:val="20"/>
              </w:rPr>
              <w:t>whether an answer is reasonable</w:t>
            </w:r>
            <w:r w:rsidR="001B598F">
              <w:rPr>
                <w:rFonts w:ascii="Times New Roman" w:hAnsi="Times New Roman" w:cs="Times New Roman"/>
                <w:sz w:val="20"/>
                <w:szCs w:val="20"/>
              </w:rPr>
              <w:t>.</w:t>
            </w:r>
          </w:p>
          <w:p w:rsidR="000354F3" w:rsidRPr="00867668" w:rsidRDefault="000354F3" w:rsidP="00867668">
            <w:pPr>
              <w:pStyle w:val="Normal1"/>
              <w:rPr>
                <w:rFonts w:ascii="Times New Roman" w:eastAsiaTheme="minorEastAsia" w:hAnsi="Times New Roman" w:cs="Times New Roman"/>
                <w:color w:val="auto"/>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 xml:space="preserve">Learning Goal 4: Write and solve each equation (including any of the four operations) in order to solve multi-step word problems, using a letter to represent </w:t>
            </w:r>
            <w:r>
              <w:rPr>
                <w:rFonts w:ascii="Times New Roman" w:eastAsiaTheme="minorEastAsia" w:hAnsi="Times New Roman" w:cs="Times New Roman"/>
                <w:color w:val="auto"/>
                <w:sz w:val="20"/>
                <w:szCs w:val="20"/>
              </w:rPr>
              <w:t>the unknown; i</w:t>
            </w:r>
            <w:r w:rsidRPr="00867668">
              <w:rPr>
                <w:rFonts w:ascii="Times New Roman" w:eastAsiaTheme="minorEastAsia" w:hAnsi="Times New Roman" w:cs="Times New Roman"/>
                <w:color w:val="auto"/>
                <w:sz w:val="20"/>
                <w:szCs w:val="20"/>
              </w:rPr>
              <w:t>nterpret remainders in context and assess the reasonableness of answers using mental computation with estimation strategies</w:t>
            </w:r>
            <w:r w:rsidR="001B598F">
              <w:rPr>
                <w:rFonts w:ascii="Times New Roman" w:eastAsiaTheme="minorEastAsia" w:hAnsi="Times New Roman" w:cs="Times New Roman"/>
                <w:color w:val="auto"/>
                <w:sz w:val="20"/>
                <w:szCs w:val="20"/>
              </w:rPr>
              <w:t>.</w:t>
            </w:r>
          </w:p>
        </w:tc>
      </w:tr>
      <w:tr w:rsidR="000354F3" w:rsidRPr="00867668" w:rsidTr="00D8392C">
        <w:trPr>
          <w:trHeight w:val="152"/>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 xml:space="preserve">4.MD.A.3. Apply the area and perimeter formulas for rectangles in real world and mathematical problems. </w:t>
            </w:r>
          </w:p>
          <w:p w:rsidR="000354F3" w:rsidRPr="000354F3" w:rsidRDefault="000354F3" w:rsidP="000354F3">
            <w:pPr>
              <w:pStyle w:val="ListParagraph"/>
              <w:ind w:left="319"/>
              <w:rPr>
                <w:rFonts w:ascii="Times New Roman" w:hAnsi="Times New Roman" w:cs="Times New Roman"/>
                <w:sz w:val="20"/>
                <w:szCs w:val="20"/>
              </w:rPr>
            </w:pPr>
            <w:r w:rsidRPr="00867668">
              <w:rPr>
                <w:rFonts w:ascii="Times New Roman" w:hAnsi="Times New Roman" w:cs="Times New Roman"/>
                <w:i/>
                <w:iCs/>
                <w:sz w:val="20"/>
                <w:szCs w:val="20"/>
              </w:rPr>
              <w:t>For example, find the width of a rectangular room given the area of the flooring and the length, by viewing the area formula as a multiplication equation with an unknown factor</w:t>
            </w:r>
            <w:r>
              <w:rPr>
                <w:rFonts w:ascii="Times New Roman" w:hAnsi="Times New Roman" w:cs="Times New Roman"/>
                <w:i/>
                <w:iCs/>
                <w:sz w:val="20"/>
                <w:szCs w:val="20"/>
              </w:rPr>
              <w:t>.</w:t>
            </w:r>
          </w:p>
        </w:tc>
        <w:tc>
          <w:tcPr>
            <w:tcW w:w="3600" w:type="dxa"/>
            <w:tcBorders>
              <w:bottom w:val="single" w:sz="4" w:space="0" w:color="000000"/>
            </w:tcBorders>
            <w:shd w:val="clear" w:color="auto" w:fill="FFFFFF"/>
          </w:tcPr>
          <w:p w:rsidR="000354F3" w:rsidRPr="00867668" w:rsidRDefault="000354F3" w:rsidP="00867668">
            <w:pPr>
              <w:pStyle w:val="Normal1"/>
              <w:rPr>
                <w:rFonts w:ascii="Times New Roman" w:hAnsi="Times New Roman" w:cs="Times New Roman"/>
                <w:sz w:val="20"/>
                <w:szCs w:val="20"/>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0354F3" w:rsidRPr="00867668" w:rsidRDefault="000354F3" w:rsidP="00867668">
            <w:pPr>
              <w:rPr>
                <w:rFonts w:ascii="Times New Roman" w:hAnsi="Times New Roman" w:cs="Times New Roman"/>
                <w:sz w:val="20"/>
                <w:szCs w:val="20"/>
              </w:rPr>
            </w:pPr>
          </w:p>
        </w:tc>
        <w:tc>
          <w:tcPr>
            <w:tcW w:w="7168" w:type="dxa"/>
            <w:shd w:val="clear" w:color="auto" w:fill="FFFFFF"/>
          </w:tcPr>
          <w:p w:rsidR="000354F3" w:rsidRPr="000354F3" w:rsidRDefault="000354F3"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s</w:t>
            </w:r>
            <w:r w:rsidRPr="00867668">
              <w:rPr>
                <w:rFonts w:ascii="Times New Roman" w:hAnsi="Times New Roman" w:cs="Times New Roman"/>
                <w:sz w:val="20"/>
                <w:szCs w:val="20"/>
              </w:rPr>
              <w:t>olve real world and mathematical problems by finding the area of rectangles using a formula</w:t>
            </w:r>
            <w:r w:rsidR="001B598F">
              <w:rPr>
                <w:rFonts w:ascii="Times New Roman" w:hAnsi="Times New Roman" w:cs="Times New Roman"/>
                <w:sz w:val="20"/>
                <w:szCs w:val="20"/>
              </w:rPr>
              <w:t>.</w:t>
            </w:r>
            <w:r w:rsidRPr="00867668">
              <w:rPr>
                <w:rFonts w:ascii="Times New Roman" w:hAnsi="Times New Roman" w:cs="Times New Roman"/>
                <w:sz w:val="20"/>
                <w:szCs w:val="20"/>
              </w:rPr>
              <w:t xml:space="preserve"> </w:t>
            </w:r>
          </w:p>
          <w:p w:rsidR="000354F3" w:rsidRPr="00867668" w:rsidRDefault="000354F3" w:rsidP="00A71606">
            <w:pPr>
              <w:pStyle w:val="Normal1"/>
              <w:numPr>
                <w:ilvl w:val="0"/>
                <w:numId w:val="39"/>
              </w:numPr>
              <w:ind w:left="695"/>
              <w:contextualSpacing/>
              <w:rPr>
                <w:rFonts w:ascii="Times New Roman" w:hAnsi="Times New Roman" w:cs="Times New Roman"/>
                <w:sz w:val="20"/>
                <w:szCs w:val="20"/>
              </w:rPr>
            </w:pPr>
            <w:r>
              <w:rPr>
                <w:rFonts w:ascii="Times New Roman" w:hAnsi="Times New Roman" w:cs="Times New Roman"/>
                <w:sz w:val="20"/>
                <w:szCs w:val="20"/>
              </w:rPr>
              <w:t>s</w:t>
            </w:r>
            <w:r w:rsidRPr="00867668">
              <w:rPr>
                <w:rFonts w:ascii="Times New Roman" w:hAnsi="Times New Roman" w:cs="Times New Roman"/>
                <w:sz w:val="20"/>
                <w:szCs w:val="20"/>
              </w:rPr>
              <w:t>olve real world and mathematical problems by finding the perimeter of rectangles using a formula</w:t>
            </w:r>
            <w:r w:rsidR="001B598F">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5: Solve real world problems with whole numbers by finding the</w:t>
            </w:r>
            <w:r w:rsidRPr="00867668">
              <w:rPr>
                <w:rFonts w:ascii="Times New Roman" w:eastAsiaTheme="minorEastAsia" w:hAnsi="Times New Roman" w:cs="Times New Roman"/>
                <w:color w:val="auto"/>
                <w:sz w:val="20"/>
                <w:szCs w:val="20"/>
              </w:rPr>
              <w:t xml:space="preserve"> area and perimeter </w:t>
            </w:r>
            <w:r>
              <w:rPr>
                <w:rFonts w:ascii="Times New Roman" w:eastAsiaTheme="minorEastAsia" w:hAnsi="Times New Roman" w:cs="Times New Roman"/>
                <w:color w:val="auto"/>
                <w:sz w:val="20"/>
                <w:szCs w:val="20"/>
              </w:rPr>
              <w:t>of rectangles using formulas</w:t>
            </w:r>
            <w:r w:rsidR="001B598F">
              <w:rPr>
                <w:rFonts w:ascii="Times New Roman" w:eastAsiaTheme="minorEastAsia" w:hAnsi="Times New Roman" w:cs="Times New Roman"/>
                <w:color w:val="auto"/>
                <w:sz w:val="20"/>
                <w:szCs w:val="20"/>
              </w:rPr>
              <w:t>.</w:t>
            </w:r>
          </w:p>
        </w:tc>
      </w:tr>
      <w:tr w:rsidR="000354F3" w:rsidRPr="00867668" w:rsidTr="00D8392C">
        <w:trPr>
          <w:trHeight w:val="152"/>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4.NF.A.1.</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 xml:space="preserve">Explain why a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is equivalent to a fraction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 </w:t>
            </w:r>
            <w:r w:rsidRPr="00867668">
              <w:rPr>
                <w:rFonts w:ascii="Times New Roman" w:hAnsi="Times New Roman" w:cs="Times New Roman"/>
                <w:i/>
                <w:iCs/>
                <w:sz w:val="20"/>
                <w:szCs w:val="20"/>
              </w:rPr>
              <w:t>b</w:t>
            </w:r>
            <w:r w:rsidRPr="00867668">
              <w:rPr>
                <w:rFonts w:ascii="Times New Roman" w:hAnsi="Times New Roman" w:cs="Times New Roman"/>
                <w:sz w:val="20"/>
                <w:szCs w:val="20"/>
              </w:rPr>
              <w:t>) by using visual fraction models, with attention to how the number and size of the parts differ even though the two fractions themselves are the same size. Use this principle to recognize and generate equivalent fractions</w:t>
            </w:r>
            <w:r>
              <w:rPr>
                <w:rFonts w:ascii="Times New Roman" w:hAnsi="Times New Roman" w:cs="Times New Roman"/>
                <w:sz w:val="20"/>
                <w:szCs w:val="20"/>
              </w:rPr>
              <w:t>.</w:t>
            </w:r>
          </w:p>
          <w:p w:rsidR="000354F3" w:rsidRPr="000354F3" w:rsidRDefault="000354F3" w:rsidP="000354F3">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0354F3"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tc>
        <w:tc>
          <w:tcPr>
            <w:tcW w:w="7168" w:type="dxa"/>
            <w:shd w:val="clear" w:color="auto" w:fill="FFFFFF"/>
          </w:tcPr>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0354F3" w:rsidRPr="000354F3" w:rsidRDefault="000354F3" w:rsidP="00A71606">
            <w:pPr>
              <w:pStyle w:val="Normal1"/>
              <w:numPr>
                <w:ilvl w:val="0"/>
                <w:numId w:val="38"/>
              </w:numPr>
              <w:ind w:left="695"/>
              <w:contextualSpacing/>
              <w:rPr>
                <w:rFonts w:ascii="Times New Roman" w:hAnsi="Times New Roman" w:cs="Times New Roman"/>
                <w:sz w:val="20"/>
                <w:szCs w:val="20"/>
              </w:rPr>
            </w:pPr>
            <w:r w:rsidRPr="00867668">
              <w:rPr>
                <w:rFonts w:ascii="Times New Roman" w:hAnsi="Times New Roman" w:cs="Times New Roman"/>
                <w:sz w:val="20"/>
                <w:szCs w:val="20"/>
              </w:rPr>
              <w:t>Equivalent fractions are the same size while the numb</w:t>
            </w:r>
            <w:r>
              <w:rPr>
                <w:rFonts w:ascii="Times New Roman" w:hAnsi="Times New Roman" w:cs="Times New Roman"/>
                <w:sz w:val="20"/>
                <w:szCs w:val="20"/>
              </w:rPr>
              <w:t>er and size of the parts differ</w:t>
            </w:r>
            <w:r w:rsidR="001B598F">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37"/>
              </w:numPr>
              <w:ind w:left="695"/>
              <w:contextualSpacing/>
              <w:rPr>
                <w:rFonts w:ascii="Times New Roman" w:hAnsi="Times New Roman" w:cs="Times New Roman"/>
                <w:sz w:val="20"/>
                <w:szCs w:val="20"/>
              </w:rPr>
            </w:pPr>
            <w:r w:rsidRPr="00867668">
              <w:rPr>
                <w:rFonts w:ascii="Times New Roman" w:hAnsi="Times New Roman" w:cs="Times New Roman"/>
                <w:sz w:val="20"/>
                <w:szCs w:val="20"/>
              </w:rPr>
              <w:t>explain, using visual fraction models, why two fractions are equivalent</w:t>
            </w:r>
            <w:r w:rsidR="001B598F">
              <w:rPr>
                <w:rFonts w:ascii="Times New Roman" w:hAnsi="Times New Roman" w:cs="Times New Roman"/>
                <w:sz w:val="20"/>
                <w:szCs w:val="20"/>
              </w:rPr>
              <w:t>.</w:t>
            </w:r>
          </w:p>
          <w:p w:rsidR="000354F3" w:rsidRPr="00867668" w:rsidRDefault="000354F3" w:rsidP="00A71606">
            <w:pPr>
              <w:pStyle w:val="Normal1"/>
              <w:numPr>
                <w:ilvl w:val="0"/>
                <w:numId w:val="37"/>
              </w:numPr>
              <w:ind w:left="695"/>
              <w:contextualSpacing/>
              <w:rPr>
                <w:rFonts w:ascii="Times New Roman" w:hAnsi="Times New Roman" w:cs="Times New Roman"/>
                <w:sz w:val="20"/>
                <w:szCs w:val="20"/>
              </w:rPr>
            </w:pPr>
            <w:r w:rsidRPr="00867668">
              <w:rPr>
                <w:rFonts w:ascii="Times New Roman" w:hAnsi="Times New Roman" w:cs="Times New Roman"/>
                <w:sz w:val="20"/>
                <w:szCs w:val="20"/>
              </w:rPr>
              <w:t xml:space="preserve">generate equivalent fractions, using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as equivalent to fraction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 </w:t>
            </w:r>
            <w:r w:rsidRPr="00867668">
              <w:rPr>
                <w:rFonts w:ascii="Times New Roman" w:hAnsi="Times New Roman" w:cs="Times New Roman"/>
                <w:i/>
                <w:iCs/>
                <w:sz w:val="20"/>
                <w:szCs w:val="20"/>
              </w:rPr>
              <w:t>b</w:t>
            </w:r>
            <w:r w:rsidRPr="00867668">
              <w:rPr>
                <w:rFonts w:ascii="Times New Roman" w:hAnsi="Times New Roman" w:cs="Times New Roman"/>
                <w:sz w:val="20"/>
                <w:szCs w:val="20"/>
              </w:rPr>
              <w:t>)</w:t>
            </w:r>
            <w:r w:rsidR="001B598F">
              <w:rPr>
                <w:rFonts w:ascii="Times New Roman" w:hAnsi="Times New Roman" w:cs="Times New Roman"/>
                <w:sz w:val="20"/>
                <w:szCs w:val="20"/>
              </w:rPr>
              <w:t>.</w:t>
            </w:r>
            <w:r w:rsidRPr="00867668">
              <w:rPr>
                <w:rFonts w:ascii="Times New Roman" w:hAnsi="Times New Roman" w:cs="Times New Roman"/>
                <w:sz w:val="20"/>
                <w:szCs w:val="20"/>
              </w:rPr>
              <w:t xml:space="preserve"> </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6: </w:t>
            </w:r>
            <w:r w:rsidRPr="00867668">
              <w:rPr>
                <w:rFonts w:ascii="Times New Roman" w:eastAsia="Times New Roman" w:hAnsi="Times New Roman" w:cs="Times New Roman"/>
                <w:sz w:val="20"/>
                <w:szCs w:val="20"/>
              </w:rPr>
              <w:t>Recognize and generate equivalent fractions and explain why they are equivalent using visual fraction mo</w:t>
            </w:r>
            <w:r>
              <w:rPr>
                <w:rFonts w:ascii="Times New Roman" w:eastAsia="Times New Roman" w:hAnsi="Times New Roman" w:cs="Times New Roman"/>
                <w:sz w:val="20"/>
                <w:szCs w:val="20"/>
              </w:rPr>
              <w:t>dels</w:t>
            </w:r>
            <w:r w:rsidR="001B598F">
              <w:rPr>
                <w:rFonts w:ascii="Times New Roman" w:eastAsia="Times New Roman" w:hAnsi="Times New Roman" w:cs="Times New Roman"/>
                <w:sz w:val="20"/>
                <w:szCs w:val="20"/>
              </w:rPr>
              <w:t>.</w:t>
            </w:r>
          </w:p>
        </w:tc>
      </w:tr>
      <w:tr w:rsidR="000354F3" w:rsidRPr="00867668" w:rsidTr="00D8392C">
        <w:trPr>
          <w:trHeight w:val="152"/>
        </w:trPr>
        <w:tc>
          <w:tcPr>
            <w:tcW w:w="3600" w:type="dxa"/>
            <w:tcBorders>
              <w:bottom w:val="single" w:sz="4" w:space="0" w:color="000000"/>
            </w:tcBorders>
            <w:shd w:val="clear" w:color="auto" w:fill="auto"/>
          </w:tcPr>
          <w:p w:rsidR="000354F3" w:rsidRPr="00867668" w:rsidRDefault="000354F3"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4.NF.A.2.</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r>
              <w:rPr>
                <w:rFonts w:ascii="Times New Roman" w:hAnsi="Times New Roman" w:cs="Times New Roman"/>
                <w:sz w:val="20"/>
                <w:szCs w:val="20"/>
              </w:rPr>
              <w:t>.</w:t>
            </w:r>
          </w:p>
          <w:p w:rsidR="000354F3" w:rsidRPr="000354F3" w:rsidRDefault="000354F3" w:rsidP="000354F3">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auto"/>
          </w:tcPr>
          <w:p w:rsidR="000354F3"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rPr>
                <w:rFonts w:ascii="Times New Roman" w:eastAsia="Times New Roman" w:hAnsi="Times New Roman" w:cs="Times New Roman"/>
                <w:color w:val="202020"/>
                <w:sz w:val="20"/>
                <w:szCs w:val="20"/>
              </w:rPr>
            </w:pPr>
          </w:p>
        </w:tc>
        <w:tc>
          <w:tcPr>
            <w:tcW w:w="7168" w:type="dxa"/>
            <w:shd w:val="clear" w:color="auto" w:fill="auto"/>
          </w:tcPr>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0354F3" w:rsidRPr="00867668" w:rsidRDefault="000354F3" w:rsidP="00A71606">
            <w:pPr>
              <w:pStyle w:val="Normal1"/>
              <w:numPr>
                <w:ilvl w:val="0"/>
                <w:numId w:val="36"/>
              </w:numPr>
              <w:ind w:left="695"/>
              <w:contextualSpacing/>
              <w:rPr>
                <w:rFonts w:ascii="Times New Roman" w:hAnsi="Times New Roman" w:cs="Times New Roman"/>
                <w:sz w:val="20"/>
                <w:szCs w:val="20"/>
              </w:rPr>
            </w:pPr>
            <w:r w:rsidRPr="00867668">
              <w:rPr>
                <w:rFonts w:ascii="Times New Roman" w:hAnsi="Times New Roman" w:cs="Times New Roman"/>
                <w:sz w:val="20"/>
                <w:szCs w:val="20"/>
              </w:rPr>
              <w:t>Fractions may only be compared when the two fractions refer to the same whole</w:t>
            </w:r>
            <w:r w:rsidR="001B598F">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35"/>
              </w:numPr>
              <w:ind w:left="695"/>
              <w:contextualSpacing/>
              <w:rPr>
                <w:rFonts w:ascii="Times New Roman" w:hAnsi="Times New Roman" w:cs="Times New Roman"/>
                <w:sz w:val="20"/>
                <w:szCs w:val="20"/>
              </w:rPr>
            </w:pPr>
            <w:r w:rsidRPr="00867668">
              <w:rPr>
                <w:rFonts w:ascii="Times New Roman" w:hAnsi="Times New Roman" w:cs="Times New Roman"/>
                <w:sz w:val="20"/>
                <w:szCs w:val="20"/>
              </w:rPr>
              <w:t>create common denominators in order to compare two fractions</w:t>
            </w:r>
            <w:r w:rsidR="001B598F">
              <w:rPr>
                <w:rFonts w:ascii="Times New Roman" w:hAnsi="Times New Roman" w:cs="Times New Roman"/>
                <w:sz w:val="20"/>
                <w:szCs w:val="20"/>
              </w:rPr>
              <w:t>.</w:t>
            </w:r>
          </w:p>
          <w:p w:rsidR="000354F3" w:rsidRPr="00867668" w:rsidRDefault="000354F3" w:rsidP="00A71606">
            <w:pPr>
              <w:pStyle w:val="Normal1"/>
              <w:numPr>
                <w:ilvl w:val="0"/>
                <w:numId w:val="35"/>
              </w:numPr>
              <w:ind w:left="695"/>
              <w:contextualSpacing/>
              <w:rPr>
                <w:rFonts w:ascii="Times New Roman" w:hAnsi="Times New Roman" w:cs="Times New Roman"/>
                <w:sz w:val="20"/>
                <w:szCs w:val="20"/>
              </w:rPr>
            </w:pPr>
            <w:r w:rsidRPr="00867668">
              <w:rPr>
                <w:rFonts w:ascii="Times New Roman" w:hAnsi="Times New Roman" w:cs="Times New Roman"/>
                <w:sz w:val="20"/>
                <w:szCs w:val="20"/>
              </w:rPr>
              <w:t>create common numerators in order to compare two fractions</w:t>
            </w:r>
            <w:r w:rsidR="001B598F">
              <w:rPr>
                <w:rFonts w:ascii="Times New Roman" w:hAnsi="Times New Roman" w:cs="Times New Roman"/>
                <w:sz w:val="20"/>
                <w:szCs w:val="20"/>
              </w:rPr>
              <w:t>.</w:t>
            </w:r>
          </w:p>
          <w:p w:rsidR="000354F3" w:rsidRPr="00867668" w:rsidRDefault="000354F3" w:rsidP="00A71606">
            <w:pPr>
              <w:pStyle w:val="Normal1"/>
              <w:numPr>
                <w:ilvl w:val="0"/>
                <w:numId w:val="35"/>
              </w:numPr>
              <w:ind w:left="695"/>
              <w:contextualSpacing/>
              <w:rPr>
                <w:rFonts w:ascii="Times New Roman" w:hAnsi="Times New Roman" w:cs="Times New Roman"/>
                <w:sz w:val="20"/>
                <w:szCs w:val="20"/>
              </w:rPr>
            </w:pPr>
            <w:r w:rsidRPr="00867668">
              <w:rPr>
                <w:rFonts w:ascii="Times New Roman" w:hAnsi="Times New Roman" w:cs="Times New Roman"/>
                <w:sz w:val="20"/>
                <w:szCs w:val="20"/>
              </w:rPr>
              <w:t>compare two fractions with different numerators and different denominators by comparing to a benchmark fraction</w:t>
            </w:r>
            <w:r w:rsidR="001B598F">
              <w:rPr>
                <w:rFonts w:ascii="Times New Roman" w:hAnsi="Times New Roman" w:cs="Times New Roman"/>
                <w:sz w:val="20"/>
                <w:szCs w:val="20"/>
              </w:rPr>
              <w:t>.</w:t>
            </w:r>
          </w:p>
          <w:p w:rsidR="000354F3" w:rsidRPr="00867668" w:rsidRDefault="000354F3" w:rsidP="00A71606">
            <w:pPr>
              <w:pStyle w:val="Normal1"/>
              <w:numPr>
                <w:ilvl w:val="0"/>
                <w:numId w:val="35"/>
              </w:numPr>
              <w:ind w:left="695"/>
              <w:contextualSpacing/>
              <w:rPr>
                <w:rFonts w:ascii="Times New Roman" w:hAnsi="Times New Roman" w:cs="Times New Roman"/>
                <w:sz w:val="20"/>
                <w:szCs w:val="20"/>
              </w:rPr>
            </w:pPr>
            <w:r w:rsidRPr="00867668">
              <w:rPr>
                <w:rFonts w:ascii="Times New Roman" w:eastAsia="MS Mincho" w:hAnsi="Times New Roman" w:cs="Times New Roman"/>
                <w:color w:val="auto"/>
                <w:sz w:val="20"/>
                <w:szCs w:val="20"/>
              </w:rPr>
              <w:t>record the results of comparisons with the symbols &gt;, =, or &lt;, and justify the conclusions, e.g., by using a visual fraction model</w:t>
            </w:r>
            <w:r w:rsidR="001B598F">
              <w:rPr>
                <w:rFonts w:ascii="Times New Roman" w:eastAsia="MS Mincho" w:hAnsi="Times New Roman" w:cs="Times New Roman"/>
                <w:color w:val="auto"/>
                <w:sz w:val="20"/>
                <w:szCs w:val="20"/>
              </w:rPr>
              <w:t>.</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7: </w:t>
            </w:r>
            <w:r w:rsidRPr="00867668">
              <w:rPr>
                <w:rFonts w:ascii="Times New Roman" w:eastAsia="Times New Roman" w:hAnsi="Times New Roman" w:cs="Times New Roman"/>
                <w:sz w:val="20"/>
                <w:szCs w:val="20"/>
              </w:rPr>
              <w:t xml:space="preserve">Compare two fractions with different numerators or different denominators, recording comparison with </w:t>
            </w:r>
            <w:r w:rsidRPr="00867668">
              <w:rPr>
                <w:rFonts w:ascii="Times New Roman" w:eastAsia="MS Mincho" w:hAnsi="Times New Roman" w:cs="Times New Roman"/>
                <w:color w:val="auto"/>
                <w:sz w:val="20"/>
                <w:szCs w:val="20"/>
              </w:rPr>
              <w:t>&gt;, =, or &lt;, and justifying the conclusio</w:t>
            </w:r>
            <w:r>
              <w:rPr>
                <w:rFonts w:ascii="Times New Roman" w:eastAsia="MS Mincho" w:hAnsi="Times New Roman" w:cs="Times New Roman"/>
                <w:color w:val="auto"/>
                <w:sz w:val="20"/>
                <w:szCs w:val="20"/>
              </w:rPr>
              <w:t>n using visual fraction models</w:t>
            </w:r>
            <w:r w:rsidR="001B598F">
              <w:rPr>
                <w:rFonts w:ascii="Times New Roman" w:eastAsia="MS Mincho" w:hAnsi="Times New Roman" w:cs="Times New Roman"/>
                <w:color w:val="auto"/>
                <w:sz w:val="20"/>
                <w:szCs w:val="20"/>
              </w:rPr>
              <w:t>.</w:t>
            </w:r>
          </w:p>
        </w:tc>
      </w:tr>
      <w:tr w:rsidR="000354F3" w:rsidRPr="00867668" w:rsidTr="00D8392C">
        <w:trPr>
          <w:trHeight w:val="152"/>
        </w:trPr>
        <w:tc>
          <w:tcPr>
            <w:tcW w:w="3600" w:type="dxa"/>
            <w:tcBorders>
              <w:bottom w:val="single" w:sz="4" w:space="0" w:color="000000"/>
            </w:tcBorders>
            <w:shd w:val="clear" w:color="auto" w:fill="FFFFFF"/>
          </w:tcPr>
          <w:p w:rsidR="000354F3" w:rsidRPr="00867668" w:rsidRDefault="000354F3"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 xml:space="preserve">4.NF.B.3. </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 xml:space="preserve">Understand a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 xml:space="preserve">with </w:t>
            </w:r>
            <w:r w:rsidRPr="00867668">
              <w:rPr>
                <w:rFonts w:ascii="Times New Roman" w:hAnsi="Times New Roman" w:cs="Times New Roman"/>
                <w:i/>
                <w:iCs/>
                <w:sz w:val="20"/>
                <w:szCs w:val="20"/>
              </w:rPr>
              <w:t xml:space="preserve">a </w:t>
            </w:r>
            <w:r w:rsidRPr="00867668">
              <w:rPr>
                <w:rFonts w:ascii="Times New Roman" w:hAnsi="Times New Roman" w:cs="Times New Roman"/>
                <w:sz w:val="20"/>
                <w:szCs w:val="20"/>
              </w:rPr>
              <w:t>&gt; 1 as a sum of fractions 1/</w:t>
            </w:r>
            <w:r w:rsidRPr="00867668">
              <w:rPr>
                <w:rFonts w:ascii="Times New Roman" w:hAnsi="Times New Roman" w:cs="Times New Roman"/>
                <w:i/>
                <w:iCs/>
                <w:sz w:val="20"/>
                <w:szCs w:val="20"/>
              </w:rPr>
              <w:t>b</w:t>
            </w:r>
            <w:r w:rsidRPr="00867668">
              <w:rPr>
                <w:rFonts w:ascii="Times New Roman" w:hAnsi="Times New Roman" w:cs="Times New Roman"/>
                <w:sz w:val="20"/>
                <w:szCs w:val="20"/>
              </w:rPr>
              <w:t>.</w:t>
            </w:r>
          </w:p>
          <w:p w:rsidR="000354F3" w:rsidRPr="00867668" w:rsidRDefault="000354F3" w:rsidP="000354F3">
            <w:pPr>
              <w:autoSpaceDE w:val="0"/>
              <w:autoSpaceDN w:val="0"/>
              <w:adjustRightInd w:val="0"/>
              <w:spacing w:before="30"/>
              <w:ind w:left="547" w:firstLine="7"/>
              <w:rPr>
                <w:rFonts w:ascii="Times New Roman" w:hAnsi="Times New Roman" w:cs="Times New Roman"/>
                <w:sz w:val="20"/>
                <w:szCs w:val="20"/>
              </w:rPr>
            </w:pPr>
            <w:r>
              <w:rPr>
                <w:rFonts w:ascii="Times New Roman" w:hAnsi="Times New Roman" w:cs="Times New Roman"/>
                <w:sz w:val="20"/>
                <w:szCs w:val="20"/>
              </w:rPr>
              <w:t>4.NF.B.</w:t>
            </w:r>
            <w:r w:rsidRPr="00867668">
              <w:rPr>
                <w:rFonts w:ascii="Times New Roman" w:hAnsi="Times New Roman" w:cs="Times New Roman"/>
                <w:sz w:val="20"/>
                <w:szCs w:val="20"/>
              </w:rPr>
              <w:t>3a. Understand addition and subtraction of fractions as joining and separating parts referring to the same whole.</w:t>
            </w:r>
          </w:p>
          <w:p w:rsidR="000354F3" w:rsidRPr="00867668" w:rsidRDefault="000354F3" w:rsidP="00867668">
            <w:pPr>
              <w:autoSpaceDE w:val="0"/>
              <w:autoSpaceDN w:val="0"/>
              <w:adjustRightInd w:val="0"/>
              <w:spacing w:before="30"/>
              <w:ind w:left="547" w:firstLine="7"/>
              <w:rPr>
                <w:rFonts w:ascii="Times New Roman" w:hAnsi="Times New Roman" w:cs="Times New Roman"/>
                <w:i/>
                <w:iCs/>
                <w:sz w:val="20"/>
                <w:szCs w:val="20"/>
              </w:rPr>
            </w:pPr>
            <w:r>
              <w:rPr>
                <w:rFonts w:ascii="Times New Roman" w:hAnsi="Times New Roman" w:cs="Times New Roman"/>
                <w:sz w:val="20"/>
                <w:szCs w:val="20"/>
              </w:rPr>
              <w:t>4.NF.B.</w:t>
            </w:r>
            <w:r w:rsidRPr="00867668">
              <w:rPr>
                <w:rFonts w:ascii="Times New Roman" w:hAnsi="Times New Roman" w:cs="Times New Roman"/>
                <w:sz w:val="20"/>
                <w:szCs w:val="20"/>
              </w:rPr>
              <w:t xml:space="preserve">3b. Decompose a fraction into a sum of fractions with the same denominator in more than one way, recording each decomposition by an equation. Justify decompositions, e.g., by using a visual fraction model. </w:t>
            </w:r>
            <w:r w:rsidRPr="00867668">
              <w:rPr>
                <w:rFonts w:ascii="Times New Roman" w:hAnsi="Times New Roman" w:cs="Times New Roman"/>
                <w:i/>
                <w:iCs/>
                <w:sz w:val="20"/>
                <w:szCs w:val="20"/>
              </w:rPr>
              <w:t>Examples: 3/8 = 1/8 + 1/8 + 1/8 ; 3/8 = 1/8 + 2/8 ; 2 1/8 = 1 + 1 + 1/8 = 8/8 + 8/8 + 1/8.</w:t>
            </w:r>
          </w:p>
          <w:p w:rsidR="000354F3" w:rsidRPr="000354F3" w:rsidRDefault="000354F3" w:rsidP="000354F3">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r w:rsidR="005C6FB1">
              <w:rPr>
                <w:rFonts w:ascii="Times New Roman" w:eastAsia="Calibri" w:hAnsi="Times New Roman" w:cs="Times New Roman"/>
                <w:color w:val="0000FF"/>
                <w:sz w:val="20"/>
                <w:szCs w:val="20"/>
              </w:rPr>
              <w:t xml:space="preserve">  </w:t>
            </w:r>
          </w:p>
        </w:tc>
        <w:tc>
          <w:tcPr>
            <w:tcW w:w="3600" w:type="dxa"/>
            <w:tcBorders>
              <w:bottom w:val="single" w:sz="4" w:space="0" w:color="000000"/>
            </w:tcBorders>
            <w:shd w:val="clear" w:color="auto" w:fill="FFFFFF"/>
          </w:tcPr>
          <w:p w:rsidR="000354F3"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0354F3" w:rsidRPr="00867668" w:rsidRDefault="000354F3" w:rsidP="00867668">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MP.3 Construct viable arguments and critique the reasoning of others.</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0354F3" w:rsidRPr="00867668" w:rsidRDefault="000354F3"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0354F3" w:rsidRPr="00867668" w:rsidRDefault="000354F3" w:rsidP="00867668">
            <w:pPr>
              <w:rPr>
                <w:rFonts w:ascii="Times New Roman" w:hAnsi="Times New Roman" w:cs="Times New Roman"/>
                <w:sz w:val="20"/>
                <w:szCs w:val="20"/>
              </w:rPr>
            </w:pPr>
          </w:p>
        </w:tc>
        <w:tc>
          <w:tcPr>
            <w:tcW w:w="7168" w:type="dxa"/>
            <w:shd w:val="clear" w:color="auto" w:fill="FFFFFF"/>
          </w:tcPr>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0354F3" w:rsidRPr="00867668" w:rsidRDefault="001B598F" w:rsidP="00A71606">
            <w:pPr>
              <w:pStyle w:val="Normal1"/>
              <w:numPr>
                <w:ilvl w:val="0"/>
                <w:numId w:val="34"/>
              </w:numPr>
              <w:ind w:left="695"/>
              <w:contextualSpacing/>
              <w:rPr>
                <w:rFonts w:ascii="Times New Roman" w:hAnsi="Times New Roman" w:cs="Times New Roman"/>
                <w:sz w:val="20"/>
                <w:szCs w:val="20"/>
              </w:rPr>
            </w:pPr>
            <w:r>
              <w:rPr>
                <w:rFonts w:ascii="Times New Roman" w:hAnsi="Times New Roman" w:cs="Times New Roman"/>
                <w:sz w:val="20"/>
                <w:szCs w:val="20"/>
              </w:rPr>
              <w:t>Some fractions can be decomposed.</w:t>
            </w:r>
          </w:p>
          <w:p w:rsidR="000354F3" w:rsidRPr="00867668" w:rsidRDefault="000354F3" w:rsidP="00A71606">
            <w:pPr>
              <w:pStyle w:val="Normal1"/>
              <w:numPr>
                <w:ilvl w:val="0"/>
                <w:numId w:val="34"/>
              </w:numPr>
              <w:ind w:left="695"/>
              <w:contextualSpacing/>
              <w:rPr>
                <w:rFonts w:ascii="Times New Roman" w:hAnsi="Times New Roman" w:cs="Times New Roman"/>
                <w:sz w:val="20"/>
                <w:szCs w:val="20"/>
              </w:rPr>
            </w:pPr>
            <w:r w:rsidRPr="00867668">
              <w:rPr>
                <w:rFonts w:ascii="Times New Roman" w:hAnsi="Times New Roman" w:cs="Times New Roman"/>
                <w:sz w:val="20"/>
                <w:szCs w:val="20"/>
              </w:rPr>
              <w:t>Addition/subtraction of fractions is joining/separating parts referring to the same whole</w:t>
            </w:r>
            <w:r w:rsidR="001B598F">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0354F3" w:rsidRPr="00867668" w:rsidRDefault="000354F3" w:rsidP="00A71606">
            <w:pPr>
              <w:pStyle w:val="Normal1"/>
              <w:numPr>
                <w:ilvl w:val="0"/>
                <w:numId w:val="33"/>
              </w:numPr>
              <w:ind w:left="695"/>
              <w:contextualSpacing/>
              <w:rPr>
                <w:rFonts w:ascii="Times New Roman" w:hAnsi="Times New Roman" w:cs="Times New Roman"/>
                <w:sz w:val="20"/>
                <w:szCs w:val="20"/>
              </w:rPr>
            </w:pPr>
            <w:r w:rsidRPr="00867668">
              <w:rPr>
                <w:rFonts w:ascii="Times New Roman" w:hAnsi="Times New Roman" w:cs="Times New Roman"/>
                <w:sz w:val="20"/>
                <w:szCs w:val="20"/>
              </w:rPr>
              <w:t>decompose a fraction into a sum of fractions with the same denominator in more than one way</w:t>
            </w:r>
            <w:r w:rsidR="001B598F">
              <w:rPr>
                <w:rFonts w:ascii="Times New Roman" w:hAnsi="Times New Roman" w:cs="Times New Roman"/>
                <w:sz w:val="20"/>
                <w:szCs w:val="20"/>
              </w:rPr>
              <w:t>.</w:t>
            </w:r>
          </w:p>
          <w:p w:rsidR="000354F3" w:rsidRPr="00867668" w:rsidRDefault="000354F3" w:rsidP="00A71606">
            <w:pPr>
              <w:pStyle w:val="Normal1"/>
              <w:numPr>
                <w:ilvl w:val="0"/>
                <w:numId w:val="33"/>
              </w:numPr>
              <w:ind w:left="695"/>
              <w:contextualSpacing/>
              <w:rPr>
                <w:rFonts w:ascii="Times New Roman" w:hAnsi="Times New Roman" w:cs="Times New Roman"/>
                <w:sz w:val="20"/>
                <w:szCs w:val="20"/>
              </w:rPr>
            </w:pPr>
            <w:r w:rsidRPr="00867668">
              <w:rPr>
                <w:rFonts w:ascii="Times New Roman" w:hAnsi="Times New Roman" w:cs="Times New Roman"/>
                <w:sz w:val="20"/>
                <w:szCs w:val="20"/>
              </w:rPr>
              <w:t>write decompositions of fractions as an equation</w:t>
            </w:r>
            <w:r w:rsidR="001B598F">
              <w:rPr>
                <w:rFonts w:ascii="Times New Roman" w:hAnsi="Times New Roman" w:cs="Times New Roman"/>
                <w:sz w:val="20"/>
                <w:szCs w:val="20"/>
              </w:rPr>
              <w:t>.</w:t>
            </w:r>
          </w:p>
          <w:p w:rsidR="000354F3" w:rsidRPr="00867668" w:rsidRDefault="000354F3" w:rsidP="00A71606">
            <w:pPr>
              <w:pStyle w:val="Normal1"/>
              <w:numPr>
                <w:ilvl w:val="0"/>
                <w:numId w:val="33"/>
              </w:numPr>
              <w:ind w:left="695"/>
              <w:contextualSpacing/>
              <w:rPr>
                <w:rFonts w:ascii="Times New Roman" w:hAnsi="Times New Roman" w:cs="Times New Roman"/>
                <w:sz w:val="20"/>
                <w:szCs w:val="20"/>
              </w:rPr>
            </w:pPr>
            <w:r w:rsidRPr="00867668">
              <w:rPr>
                <w:rFonts w:ascii="Times New Roman" w:hAnsi="Times New Roman" w:cs="Times New Roman"/>
                <w:sz w:val="20"/>
                <w:szCs w:val="20"/>
              </w:rPr>
              <w:t>develop visual fraction models that represent decomposed fractions and use them to justify decompositions</w:t>
            </w:r>
            <w:r w:rsidR="001B598F">
              <w:rPr>
                <w:rFonts w:ascii="Times New Roman" w:hAnsi="Times New Roman" w:cs="Times New Roman"/>
                <w:sz w:val="20"/>
                <w:szCs w:val="20"/>
              </w:rPr>
              <w:t>.</w:t>
            </w:r>
          </w:p>
          <w:p w:rsidR="000354F3" w:rsidRPr="00867668" w:rsidRDefault="000354F3" w:rsidP="00867668">
            <w:pPr>
              <w:pStyle w:val="Normal1"/>
              <w:rPr>
                <w:rFonts w:ascii="Times New Roman" w:hAnsi="Times New Roman" w:cs="Times New Roman"/>
                <w:sz w:val="20"/>
                <w:szCs w:val="20"/>
              </w:rPr>
            </w:pPr>
          </w:p>
          <w:p w:rsidR="000354F3" w:rsidRPr="00867668" w:rsidRDefault="000354F3" w:rsidP="00290EF9">
            <w:pPr>
              <w:pStyle w:val="Normal1"/>
              <w:ind w:left="1415" w:hanging="1415"/>
              <w:rPr>
                <w:rFonts w:ascii="Times New Roman" w:eastAsia="Times New Roman" w:hAnsi="Times New Roman" w:cs="Times New Roman"/>
                <w:sz w:val="20"/>
                <w:szCs w:val="20"/>
              </w:rPr>
            </w:pPr>
            <w:r w:rsidRPr="00867668">
              <w:rPr>
                <w:rFonts w:ascii="Times New Roman" w:hAnsi="Times New Roman" w:cs="Times New Roman"/>
                <w:sz w:val="20"/>
                <w:szCs w:val="20"/>
              </w:rPr>
              <w:t xml:space="preserve">Learning Goal 8: </w:t>
            </w:r>
            <w:r w:rsidRPr="00867668">
              <w:rPr>
                <w:rFonts w:ascii="Times New Roman" w:eastAsia="Times New Roman" w:hAnsi="Times New Roman" w:cs="Times New Roman"/>
                <w:sz w:val="20"/>
                <w:szCs w:val="20"/>
              </w:rPr>
              <w:t>Decompose a fraction into a sum of fractions with the same denominator in more than one way and record th</w:t>
            </w:r>
            <w:r>
              <w:rPr>
                <w:rFonts w:ascii="Times New Roman" w:eastAsia="Times New Roman" w:hAnsi="Times New Roman" w:cs="Times New Roman"/>
                <w:sz w:val="20"/>
                <w:szCs w:val="20"/>
              </w:rPr>
              <w:t>e decomposition as an equation; j</w:t>
            </w:r>
            <w:r w:rsidRPr="00867668">
              <w:rPr>
                <w:rFonts w:ascii="Times New Roman" w:eastAsia="Times New Roman" w:hAnsi="Times New Roman" w:cs="Times New Roman"/>
                <w:sz w:val="20"/>
                <w:szCs w:val="20"/>
              </w:rPr>
              <w:t>ustify the decomposition with a visual fraction model</w:t>
            </w:r>
            <w:r w:rsidR="001B598F">
              <w:rPr>
                <w:rFonts w:ascii="Times New Roman" w:eastAsia="Times New Roman" w:hAnsi="Times New Roman" w:cs="Times New Roman"/>
                <w:sz w:val="20"/>
                <w:szCs w:val="20"/>
              </w:rPr>
              <w:t>.</w:t>
            </w:r>
          </w:p>
        </w:tc>
      </w:tr>
    </w:tbl>
    <w:tbl>
      <w:tblPr>
        <w:tblW w:w="144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2"/>
        <w:gridCol w:w="148"/>
        <w:gridCol w:w="7200"/>
      </w:tblGrid>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67668" w:rsidRPr="00D15233" w:rsidRDefault="00867668" w:rsidP="0086766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1B598F">
              <w:rPr>
                <w:rFonts w:ascii="Times New Roman" w:hAnsi="Times New Roman" w:cs="Times New Roman"/>
                <w:b/>
                <w:sz w:val="20"/>
                <w:szCs w:val="20"/>
              </w:rPr>
              <w:t xml:space="preserve">Grade 4 </w:t>
            </w:r>
            <w:r w:rsidRPr="00D15233">
              <w:rPr>
                <w:rFonts w:ascii="Times New Roman" w:hAnsi="Times New Roman" w:cs="Times New Roman"/>
                <w:b/>
                <w:sz w:val="20"/>
                <w:szCs w:val="20"/>
              </w:rPr>
              <w:t>What This May Look Like</w:t>
            </w:r>
          </w:p>
        </w:tc>
      </w:tr>
      <w:tr w:rsidR="00867668" w:rsidRPr="00D15233" w:rsidTr="00867668">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Summative Assessment Plan</w:t>
            </w:r>
          </w:p>
        </w:tc>
      </w:tr>
      <w:tr w:rsidR="00867668" w:rsidRPr="00620B4D" w:rsidTr="00867668">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867668" w:rsidRPr="00D15233" w:rsidTr="00867668">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867668" w:rsidRPr="00D15233" w:rsidRDefault="00867668" w:rsidP="00867668">
            <w:pPr>
              <w:pStyle w:val="Normal1"/>
              <w:spacing w:after="0"/>
              <w:rPr>
                <w:rFonts w:ascii="Times New Roman" w:hAnsi="Times New Roman" w:cs="Times New Roman"/>
                <w:b/>
                <w:sz w:val="20"/>
                <w:szCs w:val="20"/>
              </w:rPr>
            </w:pPr>
          </w:p>
        </w:tc>
      </w:tr>
      <w:tr w:rsidR="00867668" w:rsidRPr="00D15233" w:rsidTr="00867668">
        <w:tc>
          <w:tcPr>
            <w:tcW w:w="7052" w:type="dxa"/>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2C7AAE">
              <w:rPr>
                <w:rFonts w:ascii="Times New Roman" w:hAnsi="Times New Roman" w:cs="Times New Roman"/>
                <w:b/>
                <w:sz w:val="20"/>
                <w:szCs w:val="20"/>
              </w:rPr>
              <w:t>Resources</w:t>
            </w:r>
          </w:p>
        </w:tc>
      </w:tr>
      <w:tr w:rsidR="00867668" w:rsidRPr="00620B4D" w:rsidTr="00867668">
        <w:trPr>
          <w:trHeight w:val="500"/>
        </w:trPr>
        <w:tc>
          <w:tcPr>
            <w:tcW w:w="7052"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867668" w:rsidRPr="00620B4D" w:rsidRDefault="00867668" w:rsidP="00867668">
            <w:pPr>
              <w:pStyle w:val="Normal1"/>
              <w:spacing w:after="0"/>
              <w:rPr>
                <w:rFonts w:ascii="Times New Roman" w:hAnsi="Times New Roman" w:cs="Times New Roman"/>
                <w:sz w:val="20"/>
                <w:szCs w:val="20"/>
              </w:rPr>
            </w:pP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D21C7F">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5C6FB1">
              <w:rPr>
                <w:rFonts w:ascii="Times New Roman" w:hAnsi="Times New Roman" w:cs="Times New Roman"/>
                <w:i/>
                <w:sz w:val="20"/>
                <w:szCs w:val="20"/>
              </w:rPr>
              <w:t>practices.</w:t>
            </w:r>
          </w:p>
          <w:p w:rsidR="00867668" w:rsidRPr="00D15233" w:rsidRDefault="00867668" w:rsidP="00867668">
            <w:pPr>
              <w:pStyle w:val="Normal1"/>
              <w:spacing w:after="0"/>
              <w:rPr>
                <w:rFonts w:ascii="Times New Roman" w:hAnsi="Times New Roman" w:cs="Times New Roman"/>
                <w:b/>
                <w:i/>
                <w:sz w:val="20"/>
                <w:szCs w:val="20"/>
              </w:rPr>
            </w:pPr>
          </w:p>
          <w:p w:rsidR="00867668" w:rsidRPr="00D15233" w:rsidRDefault="00867668" w:rsidP="00867668">
            <w:pPr>
              <w:pStyle w:val="Normal1"/>
              <w:spacing w:after="0"/>
              <w:rPr>
                <w:rFonts w:ascii="Times New Roman" w:hAnsi="Times New Roman" w:cs="Times New Roman"/>
                <w:b/>
                <w:sz w:val="20"/>
                <w:szCs w:val="20"/>
              </w:rPr>
            </w:pPr>
          </w:p>
        </w:tc>
      </w:tr>
    </w:tbl>
    <w:p w:rsidR="00DC15B9" w:rsidRPr="00867668" w:rsidRDefault="00DC15B9" w:rsidP="00867668">
      <w:pPr>
        <w:spacing w:line="240" w:lineRule="auto"/>
        <w:rPr>
          <w:rFonts w:ascii="Times New Roman" w:hAnsi="Times New Roman" w:cs="Times New Roman"/>
          <w:sz w:val="20"/>
          <w:szCs w:val="20"/>
        </w:rPr>
      </w:pPr>
    </w:p>
    <w:tbl>
      <w:tblPr>
        <w:tblStyle w:val="a2"/>
        <w:tblW w:w="14368"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168"/>
      </w:tblGrid>
      <w:tr w:rsidR="00DC15B9" w:rsidRPr="00867668" w:rsidTr="002934A8">
        <w:trPr>
          <w:tblHeader/>
        </w:trPr>
        <w:tc>
          <w:tcPr>
            <w:tcW w:w="14368" w:type="dxa"/>
            <w:gridSpan w:val="3"/>
            <w:shd w:val="clear" w:color="auto" w:fill="C6D9F1"/>
          </w:tcPr>
          <w:p w:rsidR="00DC15B9" w:rsidRPr="005C6FB1" w:rsidRDefault="005C6FB1" w:rsidP="005C6FB1">
            <w:pPr>
              <w:pStyle w:val="Normal1"/>
              <w:jc w:val="center"/>
              <w:rPr>
                <w:rFonts w:ascii="Times New Roman" w:hAnsi="Times New Roman" w:cs="Times New Roman"/>
                <w:b/>
                <w:sz w:val="20"/>
                <w:szCs w:val="20"/>
              </w:rPr>
            </w:pPr>
            <w:bookmarkStart w:id="3" w:name="h.3znysh7" w:colFirst="0" w:colLast="0"/>
            <w:bookmarkEnd w:id="3"/>
            <w:r w:rsidRPr="005C6FB1">
              <w:rPr>
                <w:rFonts w:ascii="Times New Roman" w:hAnsi="Times New Roman" w:cs="Times New Roman"/>
                <w:b/>
                <w:sz w:val="20"/>
                <w:szCs w:val="20"/>
              </w:rPr>
              <w:t>Unit</w:t>
            </w:r>
            <w:r w:rsidR="0012661D" w:rsidRPr="005C6FB1">
              <w:rPr>
                <w:rFonts w:ascii="Times New Roman" w:hAnsi="Times New Roman" w:cs="Times New Roman"/>
                <w:b/>
                <w:sz w:val="20"/>
                <w:szCs w:val="20"/>
              </w:rPr>
              <w:t xml:space="preserve"> 3</w:t>
            </w:r>
            <w:r w:rsidRPr="005C6FB1">
              <w:rPr>
                <w:rFonts w:ascii="Times New Roman" w:hAnsi="Times New Roman" w:cs="Times New Roman"/>
                <w:b/>
                <w:sz w:val="20"/>
                <w:szCs w:val="20"/>
              </w:rPr>
              <w:t xml:space="preserve"> </w:t>
            </w:r>
            <w:r w:rsidR="002127CC" w:rsidRPr="005C6FB1">
              <w:rPr>
                <w:rFonts w:ascii="Times New Roman" w:hAnsi="Times New Roman" w:cs="Times New Roman"/>
                <w:b/>
                <w:sz w:val="20"/>
                <w:szCs w:val="20"/>
              </w:rPr>
              <w:t>Grade 4</w:t>
            </w:r>
          </w:p>
        </w:tc>
      </w:tr>
      <w:tr w:rsidR="00D21C7F" w:rsidRPr="00867668" w:rsidTr="00D8392C">
        <w:tc>
          <w:tcPr>
            <w:tcW w:w="3600" w:type="dxa"/>
            <w:shd w:val="clear" w:color="auto" w:fill="DDD9C3"/>
          </w:tcPr>
          <w:p w:rsidR="00D21C7F" w:rsidRPr="005C6FB1" w:rsidRDefault="00D21C7F" w:rsidP="00D21C7F">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5C6FB1">
              <w:rPr>
                <w:rFonts w:ascii="Times New Roman" w:hAnsi="Times New Roman" w:cs="Times New Roman"/>
                <w:b/>
                <w:sz w:val="20"/>
                <w:szCs w:val="20"/>
              </w:rPr>
              <w:t>Standards</w:t>
            </w:r>
          </w:p>
        </w:tc>
        <w:tc>
          <w:tcPr>
            <w:tcW w:w="3600" w:type="dxa"/>
            <w:shd w:val="clear" w:color="auto" w:fill="DDD9C3"/>
          </w:tcPr>
          <w:p w:rsidR="00D21C7F" w:rsidRPr="005C6FB1" w:rsidRDefault="00D21C7F" w:rsidP="00867668">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168" w:type="dxa"/>
            <w:shd w:val="clear" w:color="auto" w:fill="DDD9C3"/>
          </w:tcPr>
          <w:p w:rsidR="00D21C7F" w:rsidRPr="005C6FB1" w:rsidRDefault="00D21C7F" w:rsidP="00867668">
            <w:pPr>
              <w:pStyle w:val="Normal1"/>
              <w:rPr>
                <w:rFonts w:ascii="Times New Roman" w:hAnsi="Times New Roman" w:cs="Times New Roman"/>
                <w:b/>
                <w:sz w:val="20"/>
                <w:szCs w:val="20"/>
              </w:rPr>
            </w:pPr>
            <w:r w:rsidRPr="005C6FB1">
              <w:rPr>
                <w:rFonts w:ascii="Times New Roman" w:hAnsi="Times New Roman" w:cs="Times New Roman"/>
                <w:b/>
                <w:sz w:val="20"/>
                <w:szCs w:val="20"/>
              </w:rPr>
              <w:t>Critical Knowledge &amp; Skills</w:t>
            </w:r>
          </w:p>
        </w:tc>
      </w:tr>
      <w:tr w:rsidR="005C6FB1" w:rsidRPr="00867668" w:rsidTr="00D8392C">
        <w:tc>
          <w:tcPr>
            <w:tcW w:w="3600" w:type="dxa"/>
            <w:tcBorders>
              <w:bottom w:val="single" w:sz="4" w:space="0" w:color="000000"/>
            </w:tcBorders>
            <w:shd w:val="clear" w:color="auto" w:fill="FFFFFF"/>
          </w:tcPr>
          <w:p w:rsidR="005C6FB1" w:rsidRPr="005C6FB1" w:rsidRDefault="005C6FB1"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 xml:space="preserve">4.NF.B.3. </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 xml:space="preserve">Understand a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 xml:space="preserve">with </w:t>
            </w:r>
            <w:r w:rsidRPr="00867668">
              <w:rPr>
                <w:rFonts w:ascii="Times New Roman" w:hAnsi="Times New Roman" w:cs="Times New Roman"/>
                <w:i/>
                <w:iCs/>
                <w:sz w:val="20"/>
                <w:szCs w:val="20"/>
              </w:rPr>
              <w:t xml:space="preserve">a </w:t>
            </w:r>
            <w:r w:rsidRPr="00867668">
              <w:rPr>
                <w:rFonts w:ascii="Times New Roman" w:hAnsi="Times New Roman" w:cs="Times New Roman"/>
                <w:sz w:val="20"/>
                <w:szCs w:val="20"/>
              </w:rPr>
              <w:t>&gt; 1 as a sum of fractions 1/</w:t>
            </w:r>
            <w:r w:rsidRPr="00867668">
              <w:rPr>
                <w:rFonts w:ascii="Times New Roman" w:hAnsi="Times New Roman" w:cs="Times New Roman"/>
                <w:i/>
                <w:iCs/>
                <w:sz w:val="20"/>
                <w:szCs w:val="20"/>
              </w:rPr>
              <w:t>b</w:t>
            </w:r>
            <w:r w:rsidRPr="00867668">
              <w:rPr>
                <w:rFonts w:ascii="Times New Roman" w:hAnsi="Times New Roman" w:cs="Times New Roman"/>
                <w:sz w:val="20"/>
                <w:szCs w:val="20"/>
              </w:rPr>
              <w:t>.</w:t>
            </w:r>
          </w:p>
          <w:p w:rsidR="005C6FB1" w:rsidRPr="00867668" w:rsidRDefault="005C6FB1" w:rsidP="005C6FB1">
            <w:pPr>
              <w:autoSpaceDE w:val="0"/>
              <w:autoSpaceDN w:val="0"/>
              <w:adjustRightInd w:val="0"/>
              <w:spacing w:before="30"/>
              <w:ind w:left="547" w:firstLine="7"/>
              <w:rPr>
                <w:rFonts w:ascii="Times New Roman" w:hAnsi="Times New Roman" w:cs="Times New Roman"/>
                <w:sz w:val="20"/>
                <w:szCs w:val="20"/>
              </w:rPr>
            </w:pPr>
            <w:r>
              <w:rPr>
                <w:rFonts w:ascii="Times New Roman" w:hAnsi="Times New Roman" w:cs="Times New Roman"/>
                <w:sz w:val="20"/>
                <w:szCs w:val="20"/>
              </w:rPr>
              <w:t>4.NF.B.</w:t>
            </w:r>
            <w:r w:rsidRPr="00867668">
              <w:rPr>
                <w:rFonts w:ascii="Times New Roman" w:hAnsi="Times New Roman" w:cs="Times New Roman"/>
                <w:sz w:val="20"/>
                <w:szCs w:val="20"/>
              </w:rPr>
              <w:t>3c. Add and subtract mixed numbers with like denominators, e.g., by replacing each mixed number with an equivalent fraction, and/or by using properties of operations and the relationship between addition and subtraction.</w:t>
            </w:r>
          </w:p>
          <w:p w:rsidR="005C6FB1" w:rsidRPr="00867668" w:rsidRDefault="005C6FB1" w:rsidP="00867668">
            <w:pPr>
              <w:autoSpaceDE w:val="0"/>
              <w:autoSpaceDN w:val="0"/>
              <w:adjustRightInd w:val="0"/>
              <w:spacing w:before="30"/>
              <w:ind w:left="547" w:firstLine="7"/>
              <w:rPr>
                <w:rFonts w:ascii="Times New Roman" w:eastAsia="Times New Roman" w:hAnsi="Times New Roman" w:cs="Times New Roman"/>
                <w:sz w:val="20"/>
                <w:szCs w:val="20"/>
              </w:rPr>
            </w:pPr>
            <w:r>
              <w:rPr>
                <w:rFonts w:ascii="Times New Roman" w:hAnsi="Times New Roman" w:cs="Times New Roman"/>
                <w:sz w:val="20"/>
                <w:szCs w:val="20"/>
              </w:rPr>
              <w:t>4.NF.B.</w:t>
            </w:r>
            <w:r w:rsidRPr="00867668">
              <w:rPr>
                <w:rFonts w:ascii="Times New Roman" w:hAnsi="Times New Roman" w:cs="Times New Roman"/>
                <w:sz w:val="20"/>
                <w:szCs w:val="20"/>
              </w:rPr>
              <w:t>3d. Solve word problems involving addition and subtraction of fractions referring to the same whole and having like denominators, e.g., by using visual fraction models and equations to represent the problem.</w:t>
            </w:r>
          </w:p>
          <w:p w:rsidR="005C6FB1" w:rsidRPr="005C6FB1" w:rsidRDefault="005C6FB1" w:rsidP="005C6FB1">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5C6FB1"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5C6FB1" w:rsidRPr="00867668" w:rsidRDefault="005C6FB1" w:rsidP="00867668">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MP.3 Construct viable arguments and critique the reasoning of others.</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MP.6 Attend to precision.</w:t>
            </w:r>
          </w:p>
          <w:p w:rsidR="005C6FB1" w:rsidRPr="00867668" w:rsidRDefault="005C6FB1"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5C6FB1" w:rsidRPr="00867668" w:rsidRDefault="005C6FB1" w:rsidP="00867668">
            <w:pPr>
              <w:ind w:left="-41"/>
              <w:rPr>
                <w:rFonts w:ascii="Times New Roman" w:eastAsia="Times New Roman" w:hAnsi="Times New Roman" w:cs="Times New Roman"/>
                <w:color w:val="202020"/>
                <w:sz w:val="20"/>
                <w:szCs w:val="20"/>
              </w:rPr>
            </w:pPr>
          </w:p>
        </w:tc>
        <w:tc>
          <w:tcPr>
            <w:tcW w:w="7168" w:type="dxa"/>
            <w:tcBorders>
              <w:bottom w:val="single" w:sz="4" w:space="0" w:color="000000"/>
            </w:tcBorders>
            <w:shd w:val="clear" w:color="auto" w:fill="FFFFFF"/>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5C6FB1" w:rsidRPr="00867668" w:rsidRDefault="001B598F" w:rsidP="00A71606">
            <w:pPr>
              <w:pStyle w:val="Normal1"/>
              <w:numPr>
                <w:ilvl w:val="0"/>
                <w:numId w:val="32"/>
              </w:numPr>
              <w:ind w:left="695"/>
              <w:contextualSpacing/>
              <w:rPr>
                <w:rFonts w:ascii="Times New Roman" w:hAnsi="Times New Roman" w:cs="Times New Roman"/>
                <w:sz w:val="20"/>
                <w:szCs w:val="20"/>
              </w:rPr>
            </w:pPr>
            <w:r>
              <w:rPr>
                <w:rFonts w:ascii="Times New Roman" w:hAnsi="Times New Roman" w:cs="Times New Roman"/>
                <w:sz w:val="20"/>
                <w:szCs w:val="20"/>
              </w:rPr>
              <w:t>Some fractions can be decomposed.</w:t>
            </w:r>
          </w:p>
          <w:p w:rsidR="005C6FB1" w:rsidRPr="005C6FB1" w:rsidRDefault="005C6FB1" w:rsidP="00A71606">
            <w:pPr>
              <w:pStyle w:val="Normal1"/>
              <w:numPr>
                <w:ilvl w:val="0"/>
                <w:numId w:val="32"/>
              </w:numPr>
              <w:ind w:left="695"/>
              <w:contextualSpacing/>
              <w:rPr>
                <w:rFonts w:ascii="Times New Roman" w:hAnsi="Times New Roman" w:cs="Times New Roman"/>
                <w:sz w:val="20"/>
                <w:szCs w:val="20"/>
              </w:rPr>
            </w:pPr>
            <w:r w:rsidRPr="00867668">
              <w:rPr>
                <w:rFonts w:ascii="Times New Roman" w:hAnsi="Times New Roman" w:cs="Times New Roman"/>
                <w:sz w:val="20"/>
                <w:szCs w:val="20"/>
              </w:rPr>
              <w:t>Addition/subtraction of fractions is joining/separating pa</w:t>
            </w:r>
            <w:r>
              <w:rPr>
                <w:rFonts w:ascii="Times New Roman" w:hAnsi="Times New Roman" w:cs="Times New Roman"/>
                <w:sz w:val="20"/>
                <w:szCs w:val="20"/>
              </w:rPr>
              <w:t>rts referring to the same whole</w:t>
            </w:r>
            <w:r w:rsidR="001B598F">
              <w:rPr>
                <w:rFonts w:ascii="Times New Roman" w:hAnsi="Times New Roman" w:cs="Times New Roman"/>
                <w:sz w:val="20"/>
                <w:szCs w:val="20"/>
              </w:rPr>
              <w:t>.</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31"/>
              </w:numPr>
              <w:ind w:left="695"/>
              <w:contextualSpacing/>
              <w:rPr>
                <w:rFonts w:ascii="Times New Roman" w:hAnsi="Times New Roman" w:cs="Times New Roman"/>
                <w:sz w:val="20"/>
                <w:szCs w:val="20"/>
              </w:rPr>
            </w:pPr>
            <w:r w:rsidRPr="00867668">
              <w:rPr>
                <w:rFonts w:ascii="Times New Roman" w:hAnsi="Times New Roman" w:cs="Times New Roman"/>
                <w:sz w:val="20"/>
                <w:szCs w:val="20"/>
              </w:rPr>
              <w:t>add and subtract fractions having like denominators in orde</w:t>
            </w:r>
            <w:r>
              <w:rPr>
                <w:rFonts w:ascii="Times New Roman" w:hAnsi="Times New Roman" w:cs="Times New Roman"/>
                <w:sz w:val="20"/>
                <w:szCs w:val="20"/>
              </w:rPr>
              <w:t>r to solve real world problems</w:t>
            </w:r>
            <w:r w:rsidR="001B598F">
              <w:rPr>
                <w:rFonts w:ascii="Times New Roman" w:hAnsi="Times New Roman" w:cs="Times New Roman"/>
                <w:sz w:val="20"/>
                <w:szCs w:val="20"/>
              </w:rPr>
              <w:t>.</w:t>
            </w:r>
          </w:p>
          <w:p w:rsidR="005C6FB1" w:rsidRPr="00867668" w:rsidRDefault="005C6FB1" w:rsidP="00A71606">
            <w:pPr>
              <w:pStyle w:val="Normal1"/>
              <w:numPr>
                <w:ilvl w:val="0"/>
                <w:numId w:val="31"/>
              </w:numPr>
              <w:ind w:left="695"/>
              <w:contextualSpacing/>
              <w:rPr>
                <w:rFonts w:ascii="Times New Roman" w:hAnsi="Times New Roman" w:cs="Times New Roman"/>
                <w:sz w:val="20"/>
                <w:szCs w:val="20"/>
              </w:rPr>
            </w:pPr>
            <w:r w:rsidRPr="00867668">
              <w:rPr>
                <w:rFonts w:ascii="Times New Roman" w:hAnsi="Times New Roman" w:cs="Times New Roman"/>
                <w:sz w:val="20"/>
                <w:szCs w:val="20"/>
              </w:rPr>
              <w:t>develop visual fraction models and write equations to represent real world problems involving addition and subtraction of fractions</w:t>
            </w:r>
            <w:r w:rsidR="001B598F">
              <w:rPr>
                <w:rFonts w:ascii="Times New Roman" w:hAnsi="Times New Roman" w:cs="Times New Roman"/>
                <w:sz w:val="20"/>
                <w:szCs w:val="20"/>
              </w:rPr>
              <w:t>.</w:t>
            </w:r>
          </w:p>
          <w:p w:rsidR="005C6FB1" w:rsidRPr="00867668" w:rsidRDefault="005C6FB1" w:rsidP="00A71606">
            <w:pPr>
              <w:pStyle w:val="Normal1"/>
              <w:numPr>
                <w:ilvl w:val="0"/>
                <w:numId w:val="31"/>
              </w:numPr>
              <w:ind w:left="695"/>
              <w:contextualSpacing/>
              <w:rPr>
                <w:rFonts w:ascii="Times New Roman" w:hAnsi="Times New Roman" w:cs="Times New Roman"/>
                <w:sz w:val="20"/>
                <w:szCs w:val="20"/>
              </w:rPr>
            </w:pPr>
            <w:r w:rsidRPr="00867668">
              <w:rPr>
                <w:rFonts w:ascii="Times New Roman" w:hAnsi="Times New Roman" w:cs="Times New Roman"/>
                <w:sz w:val="20"/>
                <w:szCs w:val="20"/>
              </w:rPr>
              <w:t>add and subtract mixed numbers with like denominators</w:t>
            </w:r>
            <w:r w:rsidR="001B598F">
              <w:rPr>
                <w:rFonts w:ascii="Times New Roman" w:hAnsi="Times New Roman" w:cs="Times New Roman"/>
                <w:sz w:val="20"/>
                <w:szCs w:val="20"/>
              </w:rPr>
              <w:t>.</w:t>
            </w:r>
          </w:p>
          <w:p w:rsidR="005C6FB1" w:rsidRPr="00867668" w:rsidRDefault="005C6FB1" w:rsidP="00867668">
            <w:pPr>
              <w:pStyle w:val="Normal1"/>
              <w:rPr>
                <w:rFonts w:ascii="Times New Roman" w:eastAsia="Times New Roman" w:hAnsi="Times New Roman" w:cs="Times New Roman"/>
                <w:sz w:val="20"/>
                <w:szCs w:val="20"/>
              </w:rPr>
            </w:pPr>
          </w:p>
          <w:p w:rsidR="005C6FB1" w:rsidRPr="00867668" w:rsidRDefault="005C6FB1" w:rsidP="00290EF9">
            <w:pPr>
              <w:pStyle w:val="Normal1"/>
              <w:ind w:left="1415" w:hanging="1415"/>
              <w:rPr>
                <w:rFonts w:ascii="Times New Roman" w:eastAsia="Times New Roman" w:hAnsi="Times New Roman" w:cs="Times New Roman"/>
                <w:sz w:val="20"/>
                <w:szCs w:val="20"/>
              </w:rPr>
            </w:pPr>
            <w:r w:rsidRPr="00867668">
              <w:rPr>
                <w:rFonts w:ascii="Times New Roman" w:eastAsia="Times New Roman" w:hAnsi="Times New Roman" w:cs="Times New Roman"/>
                <w:sz w:val="20"/>
                <w:szCs w:val="20"/>
              </w:rPr>
              <w:t>Learning Goal 1: Add and subtract mixed numbers with like denominators by replacing each mixed nu</w:t>
            </w:r>
            <w:r w:rsidRPr="001B598F">
              <w:rPr>
                <w:rFonts w:ascii="Times New Roman" w:eastAsia="Times New Roman" w:hAnsi="Times New Roman" w:cs="Times New Roman"/>
                <w:color w:val="auto"/>
                <w:sz w:val="20"/>
                <w:szCs w:val="20"/>
              </w:rPr>
              <w:t>mber with an equivalent fraction or improper fraction</w:t>
            </w:r>
            <w:r w:rsidR="001B598F">
              <w:rPr>
                <w:rFonts w:ascii="Times New Roman" w:eastAsia="Times New Roman" w:hAnsi="Times New Roman" w:cs="Times New Roman"/>
                <w:color w:val="auto"/>
                <w:sz w:val="20"/>
                <w:szCs w:val="20"/>
              </w:rPr>
              <w:t>.</w:t>
            </w:r>
          </w:p>
          <w:p w:rsidR="005C6FB1" w:rsidRPr="00867668" w:rsidRDefault="005C6FB1" w:rsidP="00290EF9">
            <w:pPr>
              <w:pStyle w:val="Normal1"/>
              <w:ind w:left="1415" w:hanging="1415"/>
              <w:rPr>
                <w:rFonts w:ascii="Times New Roman" w:hAnsi="Times New Roman" w:cs="Times New Roman"/>
                <w:sz w:val="20"/>
                <w:szCs w:val="20"/>
              </w:rPr>
            </w:pPr>
            <w:r w:rsidRPr="00867668">
              <w:rPr>
                <w:rFonts w:ascii="Times New Roman" w:eastAsia="Times New Roman" w:hAnsi="Times New Roman" w:cs="Times New Roman"/>
                <w:sz w:val="20"/>
                <w:szCs w:val="20"/>
              </w:rPr>
              <w:t>Learning Goal 2: Solve word problems involving addition and subtraction of fractions having like denominators using visual fraction models and equations to represent the problem</w:t>
            </w:r>
            <w:r w:rsidR="001B598F">
              <w:rPr>
                <w:rFonts w:ascii="Times New Roman" w:eastAsia="Times New Roman" w:hAnsi="Times New Roman" w:cs="Times New Roman"/>
                <w:sz w:val="20"/>
                <w:szCs w:val="20"/>
              </w:rPr>
              <w:t>.</w:t>
            </w:r>
          </w:p>
        </w:tc>
      </w:tr>
      <w:tr w:rsidR="005C6FB1" w:rsidRPr="00867668" w:rsidTr="00D8392C">
        <w:tc>
          <w:tcPr>
            <w:tcW w:w="3600" w:type="dxa"/>
            <w:tcBorders>
              <w:bottom w:val="single" w:sz="4" w:space="0" w:color="000000"/>
            </w:tcBorders>
            <w:shd w:val="clear" w:color="auto" w:fill="FFFFFF"/>
          </w:tcPr>
          <w:p w:rsidR="005C6FB1" w:rsidRPr="005C6FB1" w:rsidRDefault="005C6FB1"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 xml:space="preserve">4.MD.B.4. Make a line plot to display a data set of measurements in fractions of a unit (1/2, 1/4, 1/8). Solve problems involving addition and subtraction of fractions by using information presented in line plots. </w:t>
            </w:r>
            <w:r w:rsidRPr="00867668">
              <w:rPr>
                <w:rFonts w:ascii="Times New Roman" w:hAnsi="Times New Roman" w:cs="Times New Roman"/>
                <w:i/>
                <w:iCs/>
                <w:sz w:val="20"/>
                <w:szCs w:val="20"/>
              </w:rPr>
              <w:t>For example, from a line plot find and interpret the difference in length between the longest and shortest specimens in an insect collection</w:t>
            </w:r>
            <w:r>
              <w:rPr>
                <w:rFonts w:ascii="Times New Roman" w:hAnsi="Times New Roman" w:cs="Times New Roman"/>
                <w:i/>
                <w:iCs/>
                <w:sz w:val="20"/>
                <w:szCs w:val="20"/>
              </w:rPr>
              <w:t>.</w:t>
            </w:r>
          </w:p>
        </w:tc>
        <w:tc>
          <w:tcPr>
            <w:tcW w:w="3600" w:type="dxa"/>
            <w:tcBorders>
              <w:bottom w:val="single" w:sz="4" w:space="0" w:color="000000"/>
            </w:tcBorders>
            <w:shd w:val="clear" w:color="auto" w:fill="FFFFFF"/>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tc>
        <w:tc>
          <w:tcPr>
            <w:tcW w:w="7168" w:type="dxa"/>
            <w:tcBorders>
              <w:bottom w:val="single" w:sz="4" w:space="0" w:color="000000"/>
            </w:tcBorders>
            <w:shd w:val="clear" w:color="auto" w:fill="FFFFFF"/>
          </w:tcPr>
          <w:p w:rsidR="005C6FB1" w:rsidRPr="005C6FB1" w:rsidRDefault="005C6FB1"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30"/>
              </w:numPr>
              <w:ind w:left="695"/>
              <w:contextualSpacing/>
              <w:rPr>
                <w:rFonts w:ascii="Times New Roman" w:hAnsi="Times New Roman" w:cs="Times New Roman"/>
                <w:sz w:val="20"/>
                <w:szCs w:val="20"/>
              </w:rPr>
            </w:pPr>
            <w:r w:rsidRPr="00867668">
              <w:rPr>
                <w:rFonts w:ascii="Times New Roman" w:hAnsi="Times New Roman" w:cs="Times New Roman"/>
                <w:sz w:val="20"/>
                <w:szCs w:val="20"/>
              </w:rPr>
              <w:t>given a data set consisting of measurements in fractions of a unit, create a line plot</w:t>
            </w:r>
            <w:r w:rsidR="001B598F">
              <w:rPr>
                <w:rFonts w:ascii="Times New Roman" w:hAnsi="Times New Roman" w:cs="Times New Roman"/>
                <w:sz w:val="20"/>
                <w:szCs w:val="20"/>
              </w:rPr>
              <w:t>.</w:t>
            </w:r>
          </w:p>
          <w:p w:rsidR="005C6FB1" w:rsidRPr="00867668" w:rsidRDefault="005C6FB1" w:rsidP="00A71606">
            <w:pPr>
              <w:pStyle w:val="Normal1"/>
              <w:numPr>
                <w:ilvl w:val="0"/>
                <w:numId w:val="30"/>
              </w:numPr>
              <w:ind w:left="695"/>
              <w:contextualSpacing/>
              <w:rPr>
                <w:rFonts w:ascii="Times New Roman" w:hAnsi="Times New Roman" w:cs="Times New Roman"/>
                <w:sz w:val="20"/>
                <w:szCs w:val="20"/>
              </w:rPr>
            </w:pPr>
            <w:r w:rsidRPr="00867668">
              <w:rPr>
                <w:rFonts w:ascii="Times New Roman" w:hAnsi="Times New Roman" w:cs="Times New Roman"/>
                <w:sz w:val="20"/>
                <w:szCs w:val="20"/>
              </w:rPr>
              <w:t>using measurement information presented in line plots, add and subtract fractions with like denominators in order to solve problems</w:t>
            </w:r>
            <w:r w:rsidR="001B598F">
              <w:rPr>
                <w:rFonts w:ascii="Times New Roman" w:hAnsi="Times New Roman" w:cs="Times New Roman"/>
                <w:sz w:val="20"/>
                <w:szCs w:val="20"/>
              </w:rPr>
              <w:t>.</w:t>
            </w:r>
          </w:p>
          <w:p w:rsidR="005C6FB1" w:rsidRPr="00867668" w:rsidRDefault="005C6FB1" w:rsidP="00867668">
            <w:pPr>
              <w:pStyle w:val="Normal1"/>
              <w:rPr>
                <w:rFonts w:ascii="Times New Roman" w:hAnsi="Times New Roman" w:cs="Times New Roman"/>
                <w:sz w:val="20"/>
                <w:szCs w:val="20"/>
              </w:rPr>
            </w:pPr>
          </w:p>
          <w:p w:rsidR="005C6FB1" w:rsidRPr="00867668" w:rsidRDefault="005C6FB1"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3: Make a line plot to display a data set in measurements in fractions of a unit (1/2, 1/4, 1/8) and use it to solve problems involving addition and subtraction of f</w:t>
            </w:r>
            <w:r>
              <w:rPr>
                <w:rFonts w:ascii="Times New Roman" w:hAnsi="Times New Roman" w:cs="Times New Roman"/>
                <w:sz w:val="20"/>
                <w:szCs w:val="20"/>
              </w:rPr>
              <w:t>ractions with like denominators</w:t>
            </w:r>
            <w:r w:rsidR="001B598F">
              <w:rPr>
                <w:rFonts w:ascii="Times New Roman" w:hAnsi="Times New Roman" w:cs="Times New Roman"/>
                <w:sz w:val="20"/>
                <w:szCs w:val="20"/>
              </w:rPr>
              <w:t>.</w:t>
            </w:r>
          </w:p>
        </w:tc>
      </w:tr>
      <w:tr w:rsidR="005C6FB1" w:rsidRPr="00867668" w:rsidTr="00D8392C">
        <w:tc>
          <w:tcPr>
            <w:tcW w:w="3600" w:type="dxa"/>
            <w:tcBorders>
              <w:bottom w:val="single" w:sz="4" w:space="0" w:color="000000"/>
            </w:tcBorders>
            <w:shd w:val="clear" w:color="auto" w:fill="auto"/>
          </w:tcPr>
          <w:p w:rsidR="005C6FB1" w:rsidRPr="005C6FB1" w:rsidRDefault="005C6FB1"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 xml:space="preserve">4.NF.B.4. </w:t>
            </w:r>
            <w:r w:rsidRPr="00867668">
              <w:rPr>
                <w:rFonts w:ascii="Times New Roman" w:hAnsi="Times New Roman" w:cs="Times New Roman"/>
                <w:sz w:val="20"/>
                <w:szCs w:val="20"/>
              </w:rPr>
              <w:t>Apply and extend previous understandings of multiplication to multiply a fraction by a whole number.</w:t>
            </w:r>
          </w:p>
          <w:p w:rsidR="005C6FB1" w:rsidRPr="00867668" w:rsidRDefault="005C6FB1" w:rsidP="00867668">
            <w:pPr>
              <w:autoSpaceDE w:val="0"/>
              <w:autoSpaceDN w:val="0"/>
              <w:adjustRightInd w:val="0"/>
              <w:ind w:left="547"/>
              <w:rPr>
                <w:rFonts w:ascii="Times New Roman" w:hAnsi="Times New Roman" w:cs="Times New Roman"/>
                <w:sz w:val="20"/>
                <w:szCs w:val="20"/>
              </w:rPr>
            </w:pPr>
            <w:r>
              <w:rPr>
                <w:rFonts w:ascii="Times New Roman" w:hAnsi="Times New Roman" w:cs="Times New Roman"/>
                <w:sz w:val="20"/>
                <w:szCs w:val="20"/>
              </w:rPr>
              <w:t>44.NF.B.</w:t>
            </w:r>
            <w:r w:rsidRPr="00867668">
              <w:rPr>
                <w:rFonts w:ascii="Times New Roman" w:hAnsi="Times New Roman" w:cs="Times New Roman"/>
                <w:sz w:val="20"/>
                <w:szCs w:val="20"/>
              </w:rPr>
              <w:t xml:space="preserve">4a. Understand a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as a multiple of 1/</w:t>
            </w:r>
            <w:r w:rsidRPr="00867668">
              <w:rPr>
                <w:rFonts w:ascii="Times New Roman" w:hAnsi="Times New Roman" w:cs="Times New Roman"/>
                <w:i/>
                <w:iCs/>
                <w:sz w:val="20"/>
                <w:szCs w:val="20"/>
              </w:rPr>
              <w:t>b</w:t>
            </w:r>
            <w:r w:rsidRPr="00867668">
              <w:rPr>
                <w:rFonts w:ascii="Times New Roman" w:hAnsi="Times New Roman" w:cs="Times New Roman"/>
                <w:sz w:val="20"/>
                <w:szCs w:val="20"/>
              </w:rPr>
              <w:t xml:space="preserve">. </w:t>
            </w:r>
          </w:p>
          <w:p w:rsidR="005C6FB1" w:rsidRPr="00867668" w:rsidRDefault="005C6FB1" w:rsidP="005C6FB1">
            <w:pPr>
              <w:autoSpaceDE w:val="0"/>
              <w:autoSpaceDN w:val="0"/>
              <w:adjustRightInd w:val="0"/>
              <w:ind w:left="547"/>
              <w:rPr>
                <w:rFonts w:ascii="Times New Roman" w:hAnsi="Times New Roman" w:cs="Times New Roman"/>
                <w:sz w:val="20"/>
                <w:szCs w:val="20"/>
              </w:rPr>
            </w:pPr>
            <w:r w:rsidRPr="00867668">
              <w:rPr>
                <w:rFonts w:ascii="Times New Roman" w:hAnsi="Times New Roman" w:cs="Times New Roman"/>
                <w:i/>
                <w:iCs/>
                <w:sz w:val="20"/>
                <w:szCs w:val="20"/>
              </w:rPr>
              <w:t>For example, use a visual fraction model to represent 5/4 as the product 5 × (1/4), recording the conclusion by the equation 5/4 = 5 × (1/4)</w:t>
            </w:r>
            <w:r>
              <w:rPr>
                <w:rFonts w:ascii="Times New Roman" w:hAnsi="Times New Roman" w:cs="Times New Roman"/>
                <w:i/>
                <w:iCs/>
                <w:sz w:val="20"/>
                <w:szCs w:val="20"/>
              </w:rPr>
              <w:t>.</w:t>
            </w:r>
            <w:r w:rsidRPr="00867668">
              <w:rPr>
                <w:rFonts w:ascii="Times New Roman" w:hAnsi="Times New Roman" w:cs="Times New Roman"/>
                <w:i/>
                <w:iCs/>
                <w:sz w:val="20"/>
                <w:szCs w:val="20"/>
              </w:rPr>
              <w:t xml:space="preserve"> </w:t>
            </w:r>
          </w:p>
          <w:p w:rsidR="005C6FB1" w:rsidRPr="00867668" w:rsidRDefault="005C6FB1" w:rsidP="00867668">
            <w:pPr>
              <w:autoSpaceDE w:val="0"/>
              <w:autoSpaceDN w:val="0"/>
              <w:adjustRightInd w:val="0"/>
              <w:ind w:left="547"/>
              <w:rPr>
                <w:rFonts w:ascii="Times New Roman" w:hAnsi="Times New Roman" w:cs="Times New Roman"/>
                <w:sz w:val="20"/>
                <w:szCs w:val="20"/>
              </w:rPr>
            </w:pPr>
            <w:r>
              <w:rPr>
                <w:rFonts w:ascii="Times New Roman" w:hAnsi="Times New Roman" w:cs="Times New Roman"/>
                <w:sz w:val="20"/>
                <w:szCs w:val="20"/>
              </w:rPr>
              <w:t>4.F.4.B.</w:t>
            </w:r>
            <w:r w:rsidRPr="00867668">
              <w:rPr>
                <w:rFonts w:ascii="Times New Roman" w:hAnsi="Times New Roman" w:cs="Times New Roman"/>
                <w:sz w:val="20"/>
                <w:szCs w:val="20"/>
              </w:rPr>
              <w:t xml:space="preserve">4b. Understand a multiple of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as a multiple of 1/</w:t>
            </w:r>
            <w:r w:rsidRPr="00867668">
              <w:rPr>
                <w:rFonts w:ascii="Times New Roman" w:hAnsi="Times New Roman" w:cs="Times New Roman"/>
                <w:i/>
                <w:iCs/>
                <w:sz w:val="20"/>
                <w:szCs w:val="20"/>
              </w:rPr>
              <w:t>b</w:t>
            </w:r>
            <w:r w:rsidRPr="00867668">
              <w:rPr>
                <w:rFonts w:ascii="Times New Roman" w:hAnsi="Times New Roman" w:cs="Times New Roman"/>
                <w:sz w:val="20"/>
                <w:szCs w:val="20"/>
              </w:rPr>
              <w:t xml:space="preserve">, and use this understanding to multiply a fraction by a whole number. </w:t>
            </w:r>
          </w:p>
          <w:p w:rsidR="005C6FB1" w:rsidRPr="005C6FB1" w:rsidRDefault="005C6FB1" w:rsidP="005C6FB1">
            <w:pPr>
              <w:autoSpaceDE w:val="0"/>
              <w:autoSpaceDN w:val="0"/>
              <w:adjustRightInd w:val="0"/>
              <w:ind w:left="547"/>
              <w:rPr>
                <w:rFonts w:ascii="Times New Roman" w:hAnsi="Times New Roman" w:cs="Times New Roman"/>
                <w:i/>
                <w:iCs/>
                <w:sz w:val="20"/>
                <w:szCs w:val="20"/>
              </w:rPr>
            </w:pPr>
            <w:r w:rsidRPr="00867668">
              <w:rPr>
                <w:rFonts w:ascii="Times New Roman" w:hAnsi="Times New Roman" w:cs="Times New Roman"/>
                <w:i/>
                <w:iCs/>
                <w:sz w:val="20"/>
                <w:szCs w:val="20"/>
              </w:rPr>
              <w:t>For example, use a visual fraction model to express 3 × (2/5) as 6 × (1/5), recognizing this product as 6/5. (In general, n × (a/b) = (n × a)/b.)</w:t>
            </w:r>
          </w:p>
          <w:p w:rsidR="005C6FB1" w:rsidRPr="00867668" w:rsidRDefault="005C6FB1" w:rsidP="00867668">
            <w:pPr>
              <w:autoSpaceDE w:val="0"/>
              <w:autoSpaceDN w:val="0"/>
              <w:adjustRightInd w:val="0"/>
              <w:ind w:left="547"/>
              <w:rPr>
                <w:rFonts w:ascii="Times New Roman" w:hAnsi="Times New Roman" w:cs="Times New Roman"/>
                <w:sz w:val="20"/>
                <w:szCs w:val="20"/>
              </w:rPr>
            </w:pPr>
            <w:r>
              <w:rPr>
                <w:rFonts w:ascii="Times New Roman" w:hAnsi="Times New Roman" w:cs="Times New Roman"/>
                <w:sz w:val="20"/>
                <w:szCs w:val="20"/>
              </w:rPr>
              <w:t>4.NF.4.B.</w:t>
            </w:r>
            <w:r w:rsidRPr="00867668">
              <w:rPr>
                <w:rFonts w:ascii="Times New Roman" w:hAnsi="Times New Roman" w:cs="Times New Roman"/>
                <w:sz w:val="20"/>
                <w:szCs w:val="20"/>
              </w:rPr>
              <w:t xml:space="preserve">4c. Solve word problems involving multiplication of a fraction by a whole number, e.g., by using visual fraction models and equations to represent the problem. </w:t>
            </w:r>
          </w:p>
          <w:p w:rsidR="005C6FB1" w:rsidRPr="00867668" w:rsidRDefault="005C6FB1" w:rsidP="00867668">
            <w:pPr>
              <w:autoSpaceDE w:val="0"/>
              <w:autoSpaceDN w:val="0"/>
              <w:adjustRightInd w:val="0"/>
              <w:ind w:left="547"/>
              <w:rPr>
                <w:rFonts w:ascii="Times New Roman" w:hAnsi="Times New Roman" w:cs="Times New Roman"/>
                <w:sz w:val="20"/>
                <w:szCs w:val="20"/>
              </w:rPr>
            </w:pPr>
            <w:r w:rsidRPr="00867668">
              <w:rPr>
                <w:rFonts w:ascii="Times New Roman" w:hAnsi="Times New Roman" w:cs="Times New Roman"/>
                <w:i/>
                <w:iCs/>
                <w:sz w:val="20"/>
                <w:szCs w:val="20"/>
              </w:rPr>
              <w:t>For example, if each person at a party will eat 3/8 of a pound of roast beef, and there will be 5 people at the party, how many pounds of roast beef will be needed? Between what two whole numbers does your answer lie?</w:t>
            </w:r>
          </w:p>
          <w:p w:rsidR="005C6FB1" w:rsidRPr="00867668" w:rsidRDefault="005C6FB1" w:rsidP="00867668">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auto"/>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5C6FB1" w:rsidRPr="00867668" w:rsidRDefault="005C6FB1"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5C6FB1" w:rsidRPr="00867668" w:rsidRDefault="005C6FB1" w:rsidP="00867668">
            <w:pPr>
              <w:pStyle w:val="Normal1"/>
              <w:rPr>
                <w:rFonts w:ascii="Times New Roman" w:eastAsia="Times New Roman" w:hAnsi="Times New Roman" w:cs="Times New Roman"/>
                <w:color w:val="202020"/>
                <w:sz w:val="20"/>
                <w:szCs w:val="20"/>
              </w:rPr>
            </w:pPr>
          </w:p>
        </w:tc>
        <w:tc>
          <w:tcPr>
            <w:tcW w:w="7168" w:type="dxa"/>
            <w:tcBorders>
              <w:bottom w:val="single" w:sz="4" w:space="0" w:color="000000"/>
            </w:tcBorders>
            <w:shd w:val="clear" w:color="auto" w:fill="auto"/>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5C6FB1" w:rsidRPr="00867668" w:rsidRDefault="005C6FB1" w:rsidP="00A71606">
            <w:pPr>
              <w:pStyle w:val="Normal1"/>
              <w:numPr>
                <w:ilvl w:val="0"/>
                <w:numId w:val="29"/>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Fraction Multiplication: any fraction </w:t>
            </w:r>
            <w:r w:rsidRPr="00867668">
              <w:rPr>
                <w:rFonts w:ascii="Times New Roman" w:hAnsi="Times New Roman" w:cs="Times New Roman"/>
                <w:i/>
                <w:iCs/>
                <w:sz w:val="20"/>
                <w:szCs w:val="20"/>
              </w:rPr>
              <w:t>a</w:t>
            </w:r>
            <w:r w:rsidRPr="00867668">
              <w:rPr>
                <w:rFonts w:ascii="Times New Roman" w:hAnsi="Times New Roman" w:cs="Times New Roman"/>
                <w:sz w:val="20"/>
                <w:szCs w:val="20"/>
              </w:rPr>
              <w:t>/</w:t>
            </w:r>
            <w:r w:rsidRPr="00867668">
              <w:rPr>
                <w:rFonts w:ascii="Times New Roman" w:hAnsi="Times New Roman" w:cs="Times New Roman"/>
                <w:i/>
                <w:iCs/>
                <w:sz w:val="20"/>
                <w:szCs w:val="20"/>
              </w:rPr>
              <w:t xml:space="preserve">b </w:t>
            </w:r>
            <w:r w:rsidRPr="00867668">
              <w:rPr>
                <w:rFonts w:ascii="Times New Roman" w:hAnsi="Times New Roman" w:cs="Times New Roman"/>
                <w:sz w:val="20"/>
                <w:szCs w:val="20"/>
              </w:rPr>
              <w:t>as a multiple of fraction 1/</w:t>
            </w:r>
            <w:r w:rsidRPr="00867668">
              <w:rPr>
                <w:rFonts w:ascii="Times New Roman" w:hAnsi="Times New Roman" w:cs="Times New Roman"/>
                <w:i/>
                <w:iCs/>
                <w:sz w:val="20"/>
                <w:szCs w:val="20"/>
              </w:rPr>
              <w:t>b</w:t>
            </w:r>
            <w:r w:rsidR="001B598F">
              <w:rPr>
                <w:rFonts w:ascii="Times New Roman" w:hAnsi="Times New Roman" w:cs="Times New Roman"/>
                <w:i/>
                <w:iCs/>
                <w:sz w:val="20"/>
                <w:szCs w:val="20"/>
              </w:rPr>
              <w:t>.</w:t>
            </w:r>
          </w:p>
          <w:p w:rsidR="005C6FB1" w:rsidRPr="00867668" w:rsidRDefault="005C6FB1" w:rsidP="00A71606">
            <w:pPr>
              <w:pStyle w:val="Normal1"/>
              <w:numPr>
                <w:ilvl w:val="0"/>
                <w:numId w:val="29"/>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Fraction Multiplication: any multiple of fraction </w:t>
            </w:r>
            <w:r w:rsidRPr="00867668">
              <w:rPr>
                <w:rFonts w:ascii="Times New Roman" w:hAnsi="Times New Roman" w:cs="Times New Roman"/>
                <w:i/>
                <w:sz w:val="20"/>
                <w:szCs w:val="20"/>
              </w:rPr>
              <w:t>a/b</w:t>
            </w:r>
            <w:r w:rsidRPr="00867668">
              <w:rPr>
                <w:rFonts w:ascii="Times New Roman" w:hAnsi="Times New Roman" w:cs="Times New Roman"/>
                <w:sz w:val="20"/>
                <w:szCs w:val="20"/>
              </w:rPr>
              <w:t xml:space="preserve"> is also a multiple of fraction </w:t>
            </w:r>
            <w:r w:rsidRPr="001B598F">
              <w:rPr>
                <w:rFonts w:ascii="Times New Roman" w:hAnsi="Times New Roman" w:cs="Times New Roman"/>
                <w:sz w:val="20"/>
                <w:szCs w:val="20"/>
              </w:rPr>
              <w:t>1</w:t>
            </w:r>
            <w:r w:rsidRPr="00867668">
              <w:rPr>
                <w:rFonts w:ascii="Times New Roman" w:hAnsi="Times New Roman" w:cs="Times New Roman"/>
                <w:i/>
                <w:sz w:val="20"/>
                <w:szCs w:val="20"/>
              </w:rPr>
              <w:t>/b</w:t>
            </w:r>
            <w:r w:rsidR="001B598F">
              <w:rPr>
                <w:rFonts w:ascii="Times New Roman" w:hAnsi="Times New Roman" w:cs="Times New Roman"/>
                <w:i/>
                <w:sz w:val="20"/>
                <w:szCs w:val="20"/>
              </w:rPr>
              <w:t>.</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28"/>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represent </w:t>
            </w:r>
            <w:r w:rsidRPr="001B598F">
              <w:rPr>
                <w:rFonts w:ascii="Times New Roman" w:hAnsi="Times New Roman" w:cs="Times New Roman"/>
                <w:i/>
                <w:sz w:val="20"/>
                <w:szCs w:val="20"/>
              </w:rPr>
              <w:t>a/b</w:t>
            </w:r>
            <w:r w:rsidRPr="00867668">
              <w:rPr>
                <w:rFonts w:ascii="Times New Roman" w:hAnsi="Times New Roman" w:cs="Times New Roman"/>
                <w:sz w:val="20"/>
                <w:szCs w:val="20"/>
              </w:rPr>
              <w:t xml:space="preserve"> as a x (</w:t>
            </w:r>
            <w:r w:rsidRPr="001B598F">
              <w:rPr>
                <w:rFonts w:ascii="Times New Roman" w:hAnsi="Times New Roman" w:cs="Times New Roman"/>
                <w:sz w:val="20"/>
                <w:szCs w:val="20"/>
              </w:rPr>
              <w:t>1</w:t>
            </w:r>
            <w:r w:rsidRPr="001B598F">
              <w:rPr>
                <w:rFonts w:ascii="Times New Roman" w:hAnsi="Times New Roman" w:cs="Times New Roman"/>
                <w:i/>
                <w:sz w:val="20"/>
                <w:szCs w:val="20"/>
              </w:rPr>
              <w:t>/b</w:t>
            </w:r>
            <w:r w:rsidRPr="00867668">
              <w:rPr>
                <w:rFonts w:ascii="Times New Roman" w:hAnsi="Times New Roman" w:cs="Times New Roman"/>
                <w:sz w:val="20"/>
                <w:szCs w:val="20"/>
              </w:rPr>
              <w:t>) using a visual fraction model</w:t>
            </w:r>
            <w:r w:rsidR="001B598F">
              <w:rPr>
                <w:rFonts w:ascii="Times New Roman" w:hAnsi="Times New Roman" w:cs="Times New Roman"/>
                <w:sz w:val="20"/>
                <w:szCs w:val="20"/>
              </w:rPr>
              <w:t>.</w:t>
            </w:r>
          </w:p>
          <w:p w:rsidR="005C6FB1" w:rsidRPr="00867668" w:rsidRDefault="005C6FB1" w:rsidP="00A71606">
            <w:pPr>
              <w:pStyle w:val="Normal1"/>
              <w:numPr>
                <w:ilvl w:val="0"/>
                <w:numId w:val="28"/>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represent </w:t>
            </w:r>
            <w:r w:rsidRPr="00867668">
              <w:rPr>
                <w:rFonts w:ascii="Times New Roman" w:hAnsi="Times New Roman" w:cs="Times New Roman"/>
                <w:i/>
                <w:iCs/>
                <w:sz w:val="20"/>
                <w:szCs w:val="20"/>
              </w:rPr>
              <w:t>n × (a/b) as (n × a)/b</w:t>
            </w:r>
            <w:r w:rsidRPr="00867668">
              <w:rPr>
                <w:rFonts w:ascii="Times New Roman" w:hAnsi="Times New Roman" w:cs="Times New Roman"/>
                <w:sz w:val="20"/>
                <w:szCs w:val="20"/>
              </w:rPr>
              <w:t xml:space="preserve"> in a visual fraction model</w:t>
            </w:r>
            <w:r w:rsidR="001B598F">
              <w:rPr>
                <w:rFonts w:ascii="Times New Roman" w:hAnsi="Times New Roman" w:cs="Times New Roman"/>
                <w:sz w:val="20"/>
                <w:szCs w:val="20"/>
              </w:rPr>
              <w:t>.</w:t>
            </w:r>
          </w:p>
          <w:p w:rsidR="005C6FB1" w:rsidRPr="00867668" w:rsidRDefault="005C6FB1" w:rsidP="00A71606">
            <w:pPr>
              <w:pStyle w:val="Normal1"/>
              <w:numPr>
                <w:ilvl w:val="0"/>
                <w:numId w:val="28"/>
              </w:numPr>
              <w:ind w:left="785"/>
              <w:contextualSpacing/>
              <w:rPr>
                <w:rFonts w:ascii="Times New Roman" w:hAnsi="Times New Roman" w:cs="Times New Roman"/>
                <w:sz w:val="20"/>
                <w:szCs w:val="20"/>
              </w:rPr>
            </w:pPr>
            <w:r w:rsidRPr="00867668">
              <w:rPr>
                <w:rFonts w:ascii="Times New Roman" w:hAnsi="Times New Roman" w:cs="Times New Roman"/>
                <w:sz w:val="20"/>
                <w:szCs w:val="20"/>
              </w:rPr>
              <w:t>multiply a fraction by a whole number</w:t>
            </w:r>
            <w:r w:rsidR="001B598F">
              <w:rPr>
                <w:rFonts w:ascii="Times New Roman" w:hAnsi="Times New Roman" w:cs="Times New Roman"/>
                <w:sz w:val="20"/>
                <w:szCs w:val="20"/>
              </w:rPr>
              <w:t>.</w:t>
            </w:r>
          </w:p>
          <w:p w:rsidR="005C6FB1" w:rsidRPr="00867668" w:rsidRDefault="005C6FB1" w:rsidP="00A71606">
            <w:pPr>
              <w:pStyle w:val="Normal1"/>
              <w:numPr>
                <w:ilvl w:val="0"/>
                <w:numId w:val="28"/>
              </w:numPr>
              <w:ind w:left="785"/>
              <w:contextualSpacing/>
              <w:rPr>
                <w:rFonts w:ascii="Times New Roman" w:hAnsi="Times New Roman" w:cs="Times New Roman"/>
                <w:sz w:val="20"/>
                <w:szCs w:val="20"/>
              </w:rPr>
            </w:pPr>
            <w:r w:rsidRPr="00867668">
              <w:rPr>
                <w:rFonts w:ascii="Times New Roman" w:hAnsi="Times New Roman" w:cs="Times New Roman"/>
                <w:sz w:val="20"/>
                <w:szCs w:val="20"/>
              </w:rPr>
              <w:t>solve real world problems by multiplying a fraction by a whole number, using visual fraction models and equations to represent the problem</w:t>
            </w:r>
            <w:r w:rsidR="001B598F">
              <w:rPr>
                <w:rFonts w:ascii="Times New Roman" w:hAnsi="Times New Roman" w:cs="Times New Roman"/>
                <w:sz w:val="20"/>
                <w:szCs w:val="20"/>
              </w:rPr>
              <w:t>.</w:t>
            </w:r>
          </w:p>
          <w:p w:rsidR="005C6FB1" w:rsidRPr="00867668" w:rsidRDefault="005C6FB1" w:rsidP="00867668">
            <w:pPr>
              <w:pStyle w:val="Normal1"/>
              <w:rPr>
                <w:rFonts w:ascii="Times New Roman" w:hAnsi="Times New Roman" w:cs="Times New Roman"/>
                <w:sz w:val="20"/>
                <w:szCs w:val="20"/>
              </w:rPr>
            </w:pPr>
          </w:p>
          <w:p w:rsidR="005C6FB1" w:rsidRPr="00867668" w:rsidRDefault="005C6FB1" w:rsidP="00290EF9">
            <w:pPr>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4: Multiply a fraction by a whole number using visual fraction models and equations, demonstrating a fraction </w:t>
            </w:r>
            <w:r w:rsidRPr="00867668">
              <w:rPr>
                <w:rFonts w:ascii="Times New Roman" w:hAnsi="Times New Roman" w:cs="Times New Roman"/>
                <w:i/>
                <w:sz w:val="20"/>
                <w:szCs w:val="20"/>
              </w:rPr>
              <w:t>a/b</w:t>
            </w:r>
            <w:r w:rsidRPr="00867668">
              <w:rPr>
                <w:rFonts w:ascii="Times New Roman" w:hAnsi="Times New Roman" w:cs="Times New Roman"/>
                <w:sz w:val="20"/>
                <w:szCs w:val="20"/>
              </w:rPr>
              <w:t xml:space="preserve"> as a multiple of </w:t>
            </w:r>
            <w:r w:rsidRPr="001B598F">
              <w:rPr>
                <w:rFonts w:ascii="Times New Roman" w:hAnsi="Times New Roman" w:cs="Times New Roman"/>
                <w:sz w:val="20"/>
                <w:szCs w:val="20"/>
              </w:rPr>
              <w:t>1</w:t>
            </w:r>
            <w:r w:rsidRPr="00867668">
              <w:rPr>
                <w:rFonts w:ascii="Times New Roman" w:hAnsi="Times New Roman" w:cs="Times New Roman"/>
                <w:i/>
                <w:sz w:val="20"/>
                <w:szCs w:val="20"/>
              </w:rPr>
              <w:t>/b</w:t>
            </w:r>
            <w:r w:rsidR="001B598F">
              <w:rPr>
                <w:rFonts w:ascii="Times New Roman" w:hAnsi="Times New Roman" w:cs="Times New Roman"/>
                <w:i/>
                <w:sz w:val="20"/>
                <w:szCs w:val="20"/>
              </w:rPr>
              <w:t>.</w:t>
            </w:r>
          </w:p>
          <w:p w:rsidR="005C6FB1" w:rsidRPr="005C6FB1" w:rsidRDefault="005C6FB1" w:rsidP="00290EF9">
            <w:pPr>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5: Multiply a fraction by a whole number, using a visual fraction model and equations to demonstrate that a multiple of </w:t>
            </w:r>
            <w:r w:rsidRPr="001B598F">
              <w:rPr>
                <w:rFonts w:ascii="Times New Roman" w:hAnsi="Times New Roman" w:cs="Times New Roman"/>
                <w:i/>
                <w:sz w:val="20"/>
                <w:szCs w:val="20"/>
              </w:rPr>
              <w:t>a/b</w:t>
            </w:r>
            <w:r w:rsidRPr="00867668">
              <w:rPr>
                <w:rFonts w:ascii="Times New Roman" w:hAnsi="Times New Roman" w:cs="Times New Roman"/>
                <w:sz w:val="20"/>
                <w:szCs w:val="20"/>
              </w:rPr>
              <w:t xml:space="preserve"> is the product of 1</w:t>
            </w:r>
            <w:r w:rsidRPr="001B598F">
              <w:rPr>
                <w:rFonts w:ascii="Times New Roman" w:hAnsi="Times New Roman" w:cs="Times New Roman"/>
                <w:i/>
                <w:sz w:val="20"/>
                <w:szCs w:val="20"/>
              </w:rPr>
              <w:t>/b</w:t>
            </w:r>
            <w:r w:rsidRPr="00867668">
              <w:rPr>
                <w:rFonts w:ascii="Times New Roman" w:hAnsi="Times New Roman" w:cs="Times New Roman"/>
                <w:sz w:val="20"/>
                <w:szCs w:val="20"/>
              </w:rPr>
              <w:t xml:space="preserve"> and a whole number</w:t>
            </w:r>
            <w:r w:rsidR="001B598F">
              <w:rPr>
                <w:rFonts w:ascii="Times New Roman" w:hAnsi="Times New Roman" w:cs="Times New Roman"/>
                <w:sz w:val="20"/>
                <w:szCs w:val="20"/>
              </w:rPr>
              <w:t>.</w:t>
            </w:r>
          </w:p>
          <w:p w:rsidR="005C6FB1" w:rsidRPr="00867668" w:rsidRDefault="005C6FB1" w:rsidP="00290EF9">
            <w:pPr>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6: Solve 1-step word problems involving multiplication of a fraction by a whole number, using visual fraction models and equations to represent the problem</w:t>
            </w:r>
          </w:p>
          <w:p w:rsidR="005C6FB1" w:rsidRPr="00867668" w:rsidRDefault="005C6FB1" w:rsidP="00867668">
            <w:pPr>
              <w:pStyle w:val="Normal1"/>
              <w:rPr>
                <w:rFonts w:ascii="Times New Roman" w:hAnsi="Times New Roman" w:cs="Times New Roman"/>
                <w:sz w:val="20"/>
                <w:szCs w:val="20"/>
              </w:rPr>
            </w:pPr>
          </w:p>
        </w:tc>
      </w:tr>
      <w:tr w:rsidR="005C6FB1" w:rsidRPr="00867668" w:rsidTr="00D8392C">
        <w:tc>
          <w:tcPr>
            <w:tcW w:w="3600" w:type="dxa"/>
            <w:tcBorders>
              <w:bottom w:val="single" w:sz="4" w:space="0" w:color="000000"/>
            </w:tcBorders>
            <w:shd w:val="clear" w:color="auto" w:fill="FFFFFF"/>
          </w:tcPr>
          <w:p w:rsidR="005C6FB1" w:rsidRPr="00867668" w:rsidRDefault="005C6FB1" w:rsidP="00A71606">
            <w:pPr>
              <w:pStyle w:val="ListParagraph"/>
              <w:numPr>
                <w:ilvl w:val="0"/>
                <w:numId w:val="2"/>
              </w:numPr>
              <w:ind w:left="319"/>
              <w:rPr>
                <w:rFonts w:ascii="Times New Roman" w:eastAsia="Times New Roman" w:hAnsi="Times New Roman" w:cs="Times New Roman"/>
                <w:sz w:val="20"/>
                <w:szCs w:val="20"/>
              </w:rPr>
            </w:pPr>
            <w:r w:rsidRPr="00867668">
              <w:rPr>
                <w:rFonts w:ascii="Times New Roman" w:eastAsia="Times New Roman" w:hAnsi="Times New Roman" w:cs="Times New Roman"/>
                <w:caps/>
                <w:sz w:val="20"/>
                <w:szCs w:val="20"/>
              </w:rPr>
              <w:t xml:space="preserve">4.NF.C.5. </w:t>
            </w:r>
            <w:r w:rsidRPr="00867668">
              <w:rPr>
                <w:rFonts w:ascii="Times New Roman" w:hAnsi="Times New Roman" w:cs="Times New Roman"/>
                <w:sz w:val="20"/>
                <w:szCs w:val="20"/>
              </w:rPr>
              <w:t>Express a fraction with denominator 10 as an equivalent fraction with denominator 100, and use this technique to add two fractions with respective denominators 10 and 100.</w:t>
            </w:r>
            <w:r w:rsidRPr="00867668">
              <w:rPr>
                <w:rFonts w:ascii="Times New Roman" w:hAnsi="Times New Roman" w:cs="Times New Roman"/>
                <w:sz w:val="20"/>
                <w:szCs w:val="20"/>
                <w:vertAlign w:val="superscript"/>
              </w:rPr>
              <w:t xml:space="preserve"> </w:t>
            </w:r>
          </w:p>
          <w:p w:rsidR="005C6FB1" w:rsidRPr="00867668" w:rsidRDefault="005C6FB1" w:rsidP="00867668">
            <w:pPr>
              <w:pStyle w:val="ListParagraph"/>
              <w:ind w:left="319"/>
              <w:rPr>
                <w:rFonts w:ascii="Times New Roman" w:eastAsia="Times New Roman" w:hAnsi="Times New Roman" w:cs="Times New Roman"/>
                <w:sz w:val="20"/>
                <w:szCs w:val="20"/>
              </w:rPr>
            </w:pPr>
            <w:r w:rsidRPr="00867668">
              <w:rPr>
                <w:rFonts w:ascii="Times New Roman" w:hAnsi="Times New Roman" w:cs="Times New Roman"/>
                <w:i/>
                <w:iCs/>
                <w:sz w:val="20"/>
                <w:szCs w:val="20"/>
              </w:rPr>
              <w:t>For example, express 3/10 as 30/100, and add 3/10 + 4/100 = 34/100</w:t>
            </w:r>
            <w:r>
              <w:rPr>
                <w:rFonts w:ascii="Times New Roman" w:hAnsi="Times New Roman" w:cs="Times New Roman"/>
                <w:i/>
                <w:iCs/>
                <w:sz w:val="20"/>
                <w:szCs w:val="20"/>
              </w:rPr>
              <w:t>.</w:t>
            </w:r>
          </w:p>
          <w:p w:rsidR="005C6FB1" w:rsidRPr="005C6FB1" w:rsidRDefault="005C6FB1" w:rsidP="005C6FB1">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5C6FB1" w:rsidRPr="00867668" w:rsidRDefault="005C6FB1"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5C6FB1" w:rsidRPr="00867668" w:rsidRDefault="005C6FB1" w:rsidP="00867668">
            <w:pPr>
              <w:ind w:left="-41"/>
              <w:rPr>
                <w:rFonts w:ascii="Times New Roman" w:eastAsia="Times New Roman" w:hAnsi="Times New Roman" w:cs="Times New Roman"/>
                <w:color w:val="202020"/>
                <w:sz w:val="20"/>
                <w:szCs w:val="20"/>
              </w:rPr>
            </w:pPr>
          </w:p>
        </w:tc>
        <w:tc>
          <w:tcPr>
            <w:tcW w:w="7168" w:type="dxa"/>
            <w:tcBorders>
              <w:bottom w:val="single" w:sz="4" w:space="0" w:color="000000"/>
            </w:tcBorders>
            <w:shd w:val="clear" w:color="auto" w:fill="FFFFFF"/>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5C6FB1" w:rsidRPr="005C6FB1" w:rsidRDefault="005C6FB1" w:rsidP="00A71606">
            <w:pPr>
              <w:pStyle w:val="Normal1"/>
              <w:numPr>
                <w:ilvl w:val="0"/>
                <w:numId w:val="27"/>
              </w:numPr>
              <w:ind w:left="785"/>
              <w:contextualSpacing/>
              <w:rPr>
                <w:rFonts w:ascii="Times New Roman" w:hAnsi="Times New Roman" w:cs="Times New Roman"/>
                <w:sz w:val="20"/>
                <w:szCs w:val="20"/>
              </w:rPr>
            </w:pPr>
            <w:r w:rsidRPr="00867668">
              <w:rPr>
                <w:rFonts w:ascii="Times New Roman" w:hAnsi="Times New Roman" w:cs="Times New Roman"/>
                <w:sz w:val="20"/>
                <w:szCs w:val="20"/>
              </w:rPr>
              <w:t>Equivalent Fractions</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26"/>
              </w:numPr>
              <w:ind w:left="785"/>
              <w:contextualSpacing/>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add two fractions with respective denominators of 10 and 100 using equivalent fractions</w:t>
            </w:r>
            <w:r w:rsidR="001B598F">
              <w:rPr>
                <w:rFonts w:ascii="Times New Roman" w:eastAsiaTheme="minorEastAsia" w:hAnsi="Times New Roman" w:cs="Times New Roman"/>
                <w:color w:val="auto"/>
                <w:sz w:val="20"/>
                <w:szCs w:val="20"/>
              </w:rPr>
              <w:t>.</w:t>
            </w:r>
          </w:p>
          <w:p w:rsidR="005C6FB1" w:rsidRPr="00867668" w:rsidRDefault="005C6FB1" w:rsidP="00867668">
            <w:pPr>
              <w:pStyle w:val="Normal1"/>
              <w:rPr>
                <w:rFonts w:ascii="Times New Roman" w:hAnsi="Times New Roman" w:cs="Times New Roman"/>
                <w:sz w:val="20"/>
                <w:szCs w:val="20"/>
              </w:rPr>
            </w:pPr>
          </w:p>
          <w:p w:rsidR="005C6FB1" w:rsidRPr="00867668" w:rsidRDefault="005C6FB1"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7: </w:t>
            </w:r>
            <w:r w:rsidRPr="00867668">
              <w:rPr>
                <w:rFonts w:ascii="Times New Roman" w:eastAsiaTheme="minorEastAsia" w:hAnsi="Times New Roman" w:cs="Times New Roman"/>
                <w:color w:val="auto"/>
                <w:sz w:val="20"/>
                <w:szCs w:val="20"/>
              </w:rPr>
              <w:t>Add two fractions with respective denominators of 10 and 100 by writing each fraction with denominator 100</w:t>
            </w:r>
            <w:r w:rsidR="001B598F">
              <w:rPr>
                <w:rFonts w:ascii="Times New Roman" w:eastAsiaTheme="minorEastAsia" w:hAnsi="Times New Roman" w:cs="Times New Roman"/>
                <w:color w:val="auto"/>
                <w:sz w:val="20"/>
                <w:szCs w:val="20"/>
              </w:rPr>
              <w:t>.</w:t>
            </w:r>
          </w:p>
        </w:tc>
      </w:tr>
      <w:tr w:rsidR="005C6FB1" w:rsidRPr="00867668" w:rsidTr="00D8392C">
        <w:tc>
          <w:tcPr>
            <w:tcW w:w="3600" w:type="dxa"/>
            <w:tcBorders>
              <w:bottom w:val="single" w:sz="4" w:space="0" w:color="000000"/>
            </w:tcBorders>
            <w:shd w:val="clear" w:color="auto" w:fill="FFFFFF"/>
          </w:tcPr>
          <w:p w:rsidR="005C6FB1" w:rsidRPr="001B598F" w:rsidRDefault="005C6FB1" w:rsidP="001B598F">
            <w:pPr>
              <w:pStyle w:val="ListParagraph"/>
              <w:numPr>
                <w:ilvl w:val="0"/>
                <w:numId w:val="2"/>
              </w:numPr>
              <w:ind w:left="319"/>
              <w:rPr>
                <w:rFonts w:ascii="Times New Roman" w:hAnsi="Times New Roman" w:cs="Times New Roman"/>
                <w:i/>
                <w:iCs/>
                <w:sz w:val="20"/>
                <w:szCs w:val="20"/>
              </w:rPr>
            </w:pPr>
            <w:r w:rsidRPr="00867668">
              <w:rPr>
                <w:rFonts w:ascii="Times New Roman" w:eastAsia="Times New Roman" w:hAnsi="Times New Roman" w:cs="Times New Roman"/>
                <w:caps/>
                <w:sz w:val="20"/>
                <w:szCs w:val="20"/>
              </w:rPr>
              <w:t xml:space="preserve">4.NF.C.6. </w:t>
            </w:r>
            <w:r w:rsidRPr="00867668">
              <w:rPr>
                <w:rFonts w:ascii="Times New Roman" w:hAnsi="Times New Roman" w:cs="Times New Roman"/>
                <w:sz w:val="20"/>
                <w:szCs w:val="20"/>
              </w:rPr>
              <w:t xml:space="preserve">Use decimal notation for fractions with denominators 10 or 100. </w:t>
            </w:r>
            <w:r w:rsidR="001B598F">
              <w:rPr>
                <w:rFonts w:ascii="Times New Roman" w:hAnsi="Times New Roman" w:cs="Times New Roman"/>
                <w:sz w:val="20"/>
                <w:szCs w:val="20"/>
              </w:rPr>
              <w:t xml:space="preserve">  </w:t>
            </w:r>
            <w:r w:rsidRPr="001B598F">
              <w:rPr>
                <w:rFonts w:ascii="Times New Roman" w:hAnsi="Times New Roman" w:cs="Times New Roman"/>
                <w:i/>
                <w:iCs/>
                <w:sz w:val="20"/>
                <w:szCs w:val="20"/>
              </w:rPr>
              <w:t xml:space="preserve">For example, rewrite 0.62 as 62/100; describe a length as 0.62 meters; locate 0.62 on a number line diagram. </w:t>
            </w:r>
          </w:p>
          <w:p w:rsidR="005C6FB1" w:rsidRPr="005C6FB1" w:rsidRDefault="005C6FB1" w:rsidP="005C6FB1">
            <w:pPr>
              <w:pStyle w:val="ListParagraph"/>
              <w:ind w:left="319"/>
              <w:rPr>
                <w:rFonts w:ascii="Times New Roman" w:eastAsia="Calibri" w:hAnsi="Times New Roman" w:cs="Times New Roman"/>
                <w:color w:val="0000FF"/>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p>
        </w:tc>
        <w:tc>
          <w:tcPr>
            <w:tcW w:w="3600" w:type="dxa"/>
            <w:tcBorders>
              <w:bottom w:val="single" w:sz="4" w:space="0" w:color="000000"/>
            </w:tcBorders>
            <w:shd w:val="clear" w:color="auto" w:fill="FFFFFF"/>
          </w:tcPr>
          <w:p w:rsidR="005C6FB1" w:rsidRPr="00867668" w:rsidRDefault="005C6FB1"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5C6FB1" w:rsidRPr="00867668" w:rsidRDefault="005C6FB1" w:rsidP="00867668">
            <w:pPr>
              <w:ind w:left="-41"/>
              <w:rPr>
                <w:rFonts w:ascii="Times New Roman" w:eastAsia="Times New Roman" w:hAnsi="Times New Roman" w:cs="Times New Roman"/>
                <w:color w:val="202020"/>
                <w:sz w:val="20"/>
                <w:szCs w:val="20"/>
              </w:rPr>
            </w:pPr>
          </w:p>
        </w:tc>
        <w:tc>
          <w:tcPr>
            <w:tcW w:w="7168" w:type="dxa"/>
            <w:tcBorders>
              <w:bottom w:val="single" w:sz="4" w:space="0" w:color="000000"/>
            </w:tcBorders>
            <w:shd w:val="clear" w:color="auto" w:fill="FFFFFF"/>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5C6FB1" w:rsidRPr="00867668" w:rsidRDefault="005C6FB1" w:rsidP="00A71606">
            <w:pPr>
              <w:pStyle w:val="Normal1"/>
              <w:numPr>
                <w:ilvl w:val="0"/>
                <w:numId w:val="25"/>
              </w:numPr>
              <w:ind w:left="785"/>
              <w:contextualSpacing/>
              <w:rPr>
                <w:rFonts w:ascii="Times New Roman" w:hAnsi="Times New Roman" w:cs="Times New Roman"/>
                <w:sz w:val="20"/>
                <w:szCs w:val="20"/>
              </w:rPr>
            </w:pPr>
            <w:r w:rsidRPr="00867668">
              <w:rPr>
                <w:rFonts w:ascii="Times New Roman" w:hAnsi="Times New Roman" w:cs="Times New Roman"/>
                <w:sz w:val="20"/>
                <w:szCs w:val="20"/>
              </w:rPr>
              <w:t>Relationship between place value (decimals) and fraction</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24"/>
              </w:numPr>
              <w:ind w:left="785"/>
              <w:contextualSpacing/>
              <w:rPr>
                <w:rFonts w:ascii="Times New Roman" w:hAnsi="Times New Roman" w:cs="Times New Roman"/>
                <w:sz w:val="20"/>
                <w:szCs w:val="20"/>
              </w:rPr>
            </w:pPr>
            <w:r w:rsidRPr="00867668">
              <w:rPr>
                <w:rFonts w:ascii="Times New Roman" w:hAnsi="Times New Roman" w:cs="Times New Roman"/>
                <w:sz w:val="20"/>
                <w:szCs w:val="20"/>
              </w:rPr>
              <w:t>write a decimal as a fraction that</w:t>
            </w:r>
            <w:r w:rsidR="001B598F">
              <w:rPr>
                <w:rFonts w:ascii="Times New Roman" w:hAnsi="Times New Roman" w:cs="Times New Roman"/>
                <w:sz w:val="20"/>
                <w:szCs w:val="20"/>
              </w:rPr>
              <w:t xml:space="preserve"> has a denominator of 10 or 100.</w:t>
            </w:r>
          </w:p>
          <w:p w:rsidR="005C6FB1" w:rsidRPr="00867668" w:rsidRDefault="005C6FB1" w:rsidP="00867668">
            <w:pPr>
              <w:pStyle w:val="Normal1"/>
              <w:ind w:left="720"/>
              <w:contextualSpacing/>
              <w:rPr>
                <w:rFonts w:ascii="Times New Roman" w:hAnsi="Times New Roman" w:cs="Times New Roman"/>
                <w:sz w:val="20"/>
                <w:szCs w:val="20"/>
              </w:rPr>
            </w:pPr>
          </w:p>
          <w:p w:rsidR="005C6FB1" w:rsidRPr="00867668" w:rsidRDefault="005C6FB1"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8: </w:t>
            </w:r>
            <w:r w:rsidRPr="00867668">
              <w:rPr>
                <w:rFonts w:ascii="Times New Roman" w:eastAsiaTheme="minorEastAsia" w:hAnsi="Times New Roman" w:cs="Times New Roman"/>
                <w:color w:val="auto"/>
                <w:sz w:val="20"/>
                <w:szCs w:val="20"/>
              </w:rPr>
              <w:t>Given decimal notation, write fractions having denominators of 10 or 100</w:t>
            </w:r>
            <w:r w:rsidR="001B598F">
              <w:rPr>
                <w:rFonts w:ascii="Times New Roman" w:eastAsiaTheme="minorEastAsia" w:hAnsi="Times New Roman" w:cs="Times New Roman"/>
                <w:color w:val="auto"/>
                <w:sz w:val="20"/>
                <w:szCs w:val="20"/>
              </w:rPr>
              <w:t>.</w:t>
            </w:r>
            <w:r w:rsidRPr="00867668">
              <w:rPr>
                <w:rFonts w:ascii="Times New Roman" w:eastAsiaTheme="minorEastAsia" w:hAnsi="Times New Roman" w:cs="Times New Roman"/>
                <w:color w:val="auto"/>
                <w:sz w:val="20"/>
                <w:szCs w:val="20"/>
              </w:rPr>
              <w:t xml:space="preserve"> </w:t>
            </w:r>
          </w:p>
        </w:tc>
      </w:tr>
      <w:tr w:rsidR="005C6FB1" w:rsidRPr="00867668" w:rsidTr="00D8392C">
        <w:tc>
          <w:tcPr>
            <w:tcW w:w="3600" w:type="dxa"/>
            <w:tcBorders>
              <w:bottom w:val="single" w:sz="4" w:space="0" w:color="000000"/>
            </w:tcBorders>
            <w:shd w:val="clear" w:color="auto" w:fill="FFFFFF"/>
          </w:tcPr>
          <w:p w:rsidR="005C6FB1" w:rsidRPr="00867668" w:rsidRDefault="005C6FB1" w:rsidP="00A71606">
            <w:pPr>
              <w:pStyle w:val="ListParagraph"/>
              <w:numPr>
                <w:ilvl w:val="0"/>
                <w:numId w:val="2"/>
              </w:numPr>
              <w:ind w:left="319"/>
              <w:rPr>
                <w:rFonts w:ascii="Times New Roman" w:hAnsi="Times New Roman" w:cs="Times New Roman"/>
                <w:i/>
                <w:iCs/>
                <w:sz w:val="20"/>
                <w:szCs w:val="20"/>
              </w:rPr>
            </w:pPr>
            <w:r w:rsidRPr="00867668">
              <w:rPr>
                <w:rFonts w:ascii="Times New Roman" w:eastAsia="Times New Roman" w:hAnsi="Times New Roman" w:cs="Times New Roman"/>
                <w:caps/>
                <w:sz w:val="20"/>
                <w:szCs w:val="20"/>
              </w:rPr>
              <w:t xml:space="preserve">4.NF.C.7. </w:t>
            </w:r>
            <w:r w:rsidRPr="00867668">
              <w:rPr>
                <w:rFonts w:ascii="Times New Roman" w:hAnsi="Times New Roman" w:cs="Times New Roman"/>
                <w:sz w:val="20"/>
                <w:szCs w:val="20"/>
              </w:rPr>
              <w:t>Compare two decimals to hundredths by reasoning about their size. Recognize that comparisons are valid only when the two decimals refer to the same whole. Record the results of comparisons with the symbols &gt;, =, or &lt;, and justify the conclusions, e.g., by using a visual model</w:t>
            </w:r>
            <w:r>
              <w:rPr>
                <w:rFonts w:ascii="Times New Roman" w:hAnsi="Times New Roman" w:cs="Times New Roman"/>
                <w:sz w:val="20"/>
                <w:szCs w:val="20"/>
              </w:rPr>
              <w:t>.</w:t>
            </w:r>
          </w:p>
          <w:p w:rsidR="005C6FB1" w:rsidRPr="005C6FB1" w:rsidRDefault="005C6FB1" w:rsidP="005C6FB1">
            <w:pPr>
              <w:pStyle w:val="ListParagraph"/>
              <w:ind w:left="319"/>
              <w:rPr>
                <w:rFonts w:ascii="Times New Roman" w:eastAsia="Calibri" w:hAnsi="Times New Roman" w:cs="Times New Roman"/>
                <w:color w:val="00B050"/>
                <w:sz w:val="20"/>
                <w:szCs w:val="20"/>
              </w:rPr>
            </w:pPr>
            <w:r w:rsidRPr="00867668">
              <w:rPr>
                <w:rFonts w:ascii="Times New Roman" w:eastAsia="Calibri" w:hAnsi="Times New Roman" w:cs="Times New Roman"/>
                <w:color w:val="0000FF"/>
                <w:sz w:val="20"/>
                <w:szCs w:val="20"/>
              </w:rPr>
              <w:t>[Grade 4 expectations in this domain are limited to denominators of 2, 3, 4, 5, 6, 8, 10, 12 and 100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 xml:space="preserve">]  </w:t>
            </w:r>
          </w:p>
        </w:tc>
        <w:tc>
          <w:tcPr>
            <w:tcW w:w="3600" w:type="dxa"/>
            <w:tcBorders>
              <w:bottom w:val="single" w:sz="4" w:space="0" w:color="000000"/>
            </w:tcBorders>
            <w:shd w:val="clear" w:color="auto" w:fill="FFFFFF"/>
          </w:tcPr>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5C6FB1" w:rsidRPr="00867668" w:rsidRDefault="005C6FB1"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5C6FB1" w:rsidRPr="00867668" w:rsidRDefault="005C6FB1" w:rsidP="00867668">
            <w:pPr>
              <w:ind w:left="-41"/>
              <w:rPr>
                <w:rFonts w:ascii="Times New Roman" w:eastAsia="Times New Roman" w:hAnsi="Times New Roman" w:cs="Times New Roman"/>
                <w:color w:val="202020"/>
                <w:sz w:val="20"/>
                <w:szCs w:val="20"/>
              </w:rPr>
            </w:pPr>
          </w:p>
        </w:tc>
        <w:tc>
          <w:tcPr>
            <w:tcW w:w="7168" w:type="dxa"/>
            <w:tcBorders>
              <w:bottom w:val="single" w:sz="4" w:space="0" w:color="000000"/>
            </w:tcBorders>
            <w:shd w:val="clear" w:color="auto" w:fill="FFFFFF"/>
          </w:tcPr>
          <w:p w:rsidR="005C6FB1" w:rsidRPr="005C6FB1" w:rsidRDefault="005C6FB1"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5C6FB1" w:rsidRPr="00867668" w:rsidRDefault="005C6FB1"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5C6FB1" w:rsidRPr="00867668" w:rsidRDefault="005C6FB1" w:rsidP="00A71606">
            <w:pPr>
              <w:pStyle w:val="Normal1"/>
              <w:numPr>
                <w:ilvl w:val="0"/>
                <w:numId w:val="23"/>
              </w:numPr>
              <w:ind w:left="785"/>
              <w:contextualSpacing/>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represent a decimal using a model</w:t>
            </w:r>
            <w:r w:rsidR="001B598F">
              <w:rPr>
                <w:rFonts w:ascii="Times New Roman" w:eastAsiaTheme="minorEastAsia" w:hAnsi="Times New Roman" w:cs="Times New Roman"/>
                <w:color w:val="auto"/>
                <w:sz w:val="20"/>
                <w:szCs w:val="20"/>
              </w:rPr>
              <w:t>.</w:t>
            </w:r>
          </w:p>
          <w:p w:rsidR="005C6FB1" w:rsidRPr="00867668" w:rsidRDefault="005C6FB1" w:rsidP="00A71606">
            <w:pPr>
              <w:pStyle w:val="Normal1"/>
              <w:numPr>
                <w:ilvl w:val="0"/>
                <w:numId w:val="23"/>
              </w:numPr>
              <w:ind w:left="785"/>
              <w:contextualSpacing/>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c</w:t>
            </w:r>
            <w:r w:rsidRPr="00867668">
              <w:rPr>
                <w:rFonts w:ascii="Times New Roman" w:eastAsia="MS Mincho" w:hAnsi="Times New Roman" w:cs="Times New Roman"/>
                <w:color w:val="auto"/>
                <w:sz w:val="20"/>
                <w:szCs w:val="20"/>
              </w:rPr>
              <w:t>ompare two decimals to hundredths by reasoning about their size</w:t>
            </w:r>
            <w:r w:rsidR="001B598F">
              <w:rPr>
                <w:rFonts w:ascii="Times New Roman" w:eastAsia="MS Mincho" w:hAnsi="Times New Roman" w:cs="Times New Roman"/>
                <w:color w:val="auto"/>
                <w:sz w:val="20"/>
                <w:szCs w:val="20"/>
              </w:rPr>
              <w:t>.</w:t>
            </w:r>
          </w:p>
          <w:p w:rsidR="005C6FB1" w:rsidRPr="00867668" w:rsidRDefault="005C6FB1" w:rsidP="00A71606">
            <w:pPr>
              <w:pStyle w:val="Normal1"/>
              <w:numPr>
                <w:ilvl w:val="0"/>
                <w:numId w:val="23"/>
              </w:numPr>
              <w:ind w:left="785"/>
              <w:contextualSpacing/>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 xml:space="preserve">explain </w:t>
            </w:r>
            <w:r w:rsidRPr="00867668">
              <w:rPr>
                <w:rFonts w:ascii="Times New Roman" w:eastAsia="MS Mincho" w:hAnsi="Times New Roman" w:cs="Times New Roman"/>
                <w:color w:val="auto"/>
                <w:sz w:val="20"/>
                <w:szCs w:val="20"/>
              </w:rPr>
              <w:t>that comparisons are valid only when the two de</w:t>
            </w:r>
            <w:r>
              <w:rPr>
                <w:rFonts w:ascii="Times New Roman" w:eastAsia="MS Mincho" w:hAnsi="Times New Roman" w:cs="Times New Roman"/>
                <w:color w:val="auto"/>
                <w:sz w:val="20"/>
                <w:szCs w:val="20"/>
              </w:rPr>
              <w:t>cimals refer to the same whole</w:t>
            </w:r>
            <w:r w:rsidR="001B598F">
              <w:rPr>
                <w:rFonts w:ascii="Times New Roman" w:eastAsia="MS Mincho" w:hAnsi="Times New Roman" w:cs="Times New Roman"/>
                <w:color w:val="auto"/>
                <w:sz w:val="20"/>
                <w:szCs w:val="20"/>
              </w:rPr>
              <w:t>.</w:t>
            </w:r>
          </w:p>
          <w:p w:rsidR="005C6FB1" w:rsidRPr="00867668" w:rsidRDefault="005C6FB1" w:rsidP="00A71606">
            <w:pPr>
              <w:pStyle w:val="Normal1"/>
              <w:numPr>
                <w:ilvl w:val="0"/>
                <w:numId w:val="23"/>
              </w:numPr>
              <w:ind w:left="785"/>
              <w:contextualSpacing/>
              <w:rPr>
                <w:rFonts w:ascii="Times New Roman" w:hAnsi="Times New Roman" w:cs="Times New Roman"/>
                <w:sz w:val="20"/>
                <w:szCs w:val="20"/>
              </w:rPr>
            </w:pPr>
            <w:r w:rsidRPr="00867668">
              <w:rPr>
                <w:rFonts w:ascii="Times New Roman" w:eastAsia="MS Mincho" w:hAnsi="Times New Roman" w:cs="Times New Roman"/>
                <w:color w:val="auto"/>
                <w:sz w:val="20"/>
                <w:szCs w:val="20"/>
              </w:rPr>
              <w:t>record the results of comparisons with the symbols &gt;, =, or &lt;, and justify</w:t>
            </w:r>
            <w:r w:rsidR="001B598F">
              <w:rPr>
                <w:rFonts w:ascii="Times New Roman" w:eastAsia="MS Mincho" w:hAnsi="Times New Roman" w:cs="Times New Roman"/>
                <w:color w:val="auto"/>
                <w:sz w:val="20"/>
                <w:szCs w:val="20"/>
              </w:rPr>
              <w:t xml:space="preserve"> the conclusions (</w:t>
            </w:r>
            <w:r w:rsidRPr="00867668">
              <w:rPr>
                <w:rFonts w:ascii="Times New Roman" w:eastAsia="MS Mincho" w:hAnsi="Times New Roman" w:cs="Times New Roman"/>
                <w:color w:val="auto"/>
                <w:sz w:val="20"/>
                <w:szCs w:val="20"/>
              </w:rPr>
              <w:t>e.g., by using a visual model</w:t>
            </w:r>
            <w:r w:rsidR="001B598F">
              <w:rPr>
                <w:rFonts w:ascii="Times New Roman" w:eastAsia="MS Mincho" w:hAnsi="Times New Roman" w:cs="Times New Roman"/>
                <w:color w:val="auto"/>
                <w:sz w:val="20"/>
                <w:szCs w:val="20"/>
              </w:rPr>
              <w:t>).</w:t>
            </w:r>
          </w:p>
          <w:p w:rsidR="005C6FB1" w:rsidRPr="00867668" w:rsidRDefault="005C6FB1" w:rsidP="00867668">
            <w:pPr>
              <w:pStyle w:val="Normal1"/>
              <w:rPr>
                <w:rFonts w:ascii="Times New Roman" w:hAnsi="Times New Roman" w:cs="Times New Roman"/>
                <w:sz w:val="20"/>
                <w:szCs w:val="20"/>
              </w:rPr>
            </w:pPr>
          </w:p>
          <w:p w:rsidR="005C6FB1" w:rsidRPr="00867668" w:rsidRDefault="005C6FB1"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9: </w:t>
            </w:r>
            <w:r w:rsidRPr="00867668">
              <w:rPr>
                <w:rFonts w:ascii="Times New Roman" w:eastAsia="MS Mincho" w:hAnsi="Times New Roman" w:cs="Times New Roman"/>
                <w:color w:val="auto"/>
                <w:sz w:val="20"/>
                <w:szCs w:val="20"/>
              </w:rPr>
              <w:t>Compare two decimals to hundredths</w:t>
            </w:r>
            <w:r w:rsidRPr="00867668">
              <w:rPr>
                <w:rFonts w:ascii="Times New Roman" w:eastAsiaTheme="minorEastAsia" w:hAnsi="Times New Roman" w:cs="Times New Roman"/>
                <w:color w:val="auto"/>
                <w:sz w:val="20"/>
                <w:szCs w:val="20"/>
              </w:rPr>
              <w:t xml:space="preserve"> by reasoning about their size, demonstrating </w:t>
            </w:r>
            <w:r w:rsidRPr="00867668">
              <w:rPr>
                <w:rFonts w:ascii="Times New Roman" w:eastAsia="MS Mincho" w:hAnsi="Times New Roman" w:cs="Times New Roman"/>
                <w:color w:val="auto"/>
                <w:sz w:val="20"/>
                <w:szCs w:val="20"/>
              </w:rPr>
              <w:t>that comparisons are valid only when the two deci</w:t>
            </w:r>
            <w:r>
              <w:rPr>
                <w:rFonts w:ascii="Times New Roman" w:eastAsia="MS Mincho" w:hAnsi="Times New Roman" w:cs="Times New Roman"/>
                <w:color w:val="auto"/>
                <w:sz w:val="20"/>
                <w:szCs w:val="20"/>
              </w:rPr>
              <w:t>mals refer to the same whole; r</w:t>
            </w:r>
            <w:r w:rsidRPr="00867668">
              <w:rPr>
                <w:rFonts w:ascii="Times New Roman" w:eastAsia="MS Mincho" w:hAnsi="Times New Roman" w:cs="Times New Roman"/>
                <w:color w:val="auto"/>
                <w:sz w:val="20"/>
                <w:szCs w:val="20"/>
              </w:rPr>
              <w:t>ecord the results of comparisons with the symbols &gt;, =, or &lt;, and justify the conclusions, e.g., by using a visual model</w:t>
            </w:r>
            <w:r w:rsidR="001B598F">
              <w:rPr>
                <w:rFonts w:ascii="Times New Roman" w:eastAsia="MS Mincho" w:hAnsi="Times New Roman" w:cs="Times New Roman"/>
                <w:color w:val="auto"/>
                <w:sz w:val="20"/>
                <w:szCs w:val="20"/>
              </w:rPr>
              <w:t>.</w:t>
            </w:r>
          </w:p>
        </w:tc>
      </w:tr>
      <w:tr w:rsidR="00D21C7F" w:rsidRPr="00867668" w:rsidTr="00D8392C">
        <w:tc>
          <w:tcPr>
            <w:tcW w:w="3600" w:type="dxa"/>
            <w:tcBorders>
              <w:bottom w:val="single" w:sz="4" w:space="0" w:color="000000"/>
            </w:tcBorders>
            <w:shd w:val="clear" w:color="auto" w:fill="FFFFFF"/>
          </w:tcPr>
          <w:p w:rsidR="00D21C7F" w:rsidRPr="00867668" w:rsidRDefault="00D21C7F" w:rsidP="00A71606">
            <w:pPr>
              <w:pStyle w:val="ListParagraph"/>
              <w:numPr>
                <w:ilvl w:val="0"/>
                <w:numId w:val="3"/>
              </w:numPr>
              <w:ind w:left="319"/>
              <w:rPr>
                <w:rFonts w:ascii="Times New Roman" w:hAnsi="Times New Roman" w:cs="Times New Roman"/>
                <w:sz w:val="20"/>
                <w:szCs w:val="20"/>
              </w:rPr>
            </w:pPr>
            <w:r w:rsidRPr="00867668">
              <w:rPr>
                <w:rFonts w:ascii="Times New Roman" w:hAnsi="Times New Roman" w:cs="Times New Roman"/>
                <w:sz w:val="20"/>
                <w:szCs w:val="20"/>
              </w:rPr>
              <w:t>4.MD.A.2.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rsidR="00D21C7F" w:rsidRPr="00867668" w:rsidRDefault="00D21C7F" w:rsidP="00867668">
            <w:pPr>
              <w:ind w:left="-41"/>
              <w:rPr>
                <w:rFonts w:ascii="Times New Roman" w:hAnsi="Times New Roman" w:cs="Times New Roman"/>
                <w:i/>
                <w:sz w:val="20"/>
                <w:szCs w:val="20"/>
              </w:rPr>
            </w:pPr>
          </w:p>
        </w:tc>
        <w:tc>
          <w:tcPr>
            <w:tcW w:w="3600"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D21C7F" w:rsidRPr="00867668" w:rsidRDefault="00D21C7F" w:rsidP="00867668">
            <w:pPr>
              <w:rPr>
                <w:rFonts w:ascii="Times New Roman" w:hAnsi="Times New Roman" w:cs="Times New Roman"/>
                <w:sz w:val="20"/>
                <w:szCs w:val="20"/>
              </w:rPr>
            </w:pPr>
          </w:p>
        </w:tc>
        <w:tc>
          <w:tcPr>
            <w:tcW w:w="7168" w:type="dxa"/>
            <w:tcBorders>
              <w:bottom w:val="single" w:sz="4" w:space="0" w:color="000000"/>
            </w:tcBorders>
            <w:shd w:val="clear" w:color="auto" w:fill="FFFFFF"/>
          </w:tcPr>
          <w:p w:rsidR="00D21C7F" w:rsidRPr="00D21C7F" w:rsidRDefault="00D21C7F"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22"/>
              </w:numPr>
              <w:ind w:left="785"/>
              <w:contextualSpacing/>
              <w:rPr>
                <w:rFonts w:ascii="Times New Roman" w:hAnsi="Times New Roman" w:cs="Times New Roman"/>
                <w:sz w:val="20"/>
                <w:szCs w:val="20"/>
              </w:rPr>
            </w:pPr>
            <w:r w:rsidRPr="00867668">
              <w:rPr>
                <w:rFonts w:ascii="Times New Roman" w:hAnsi="Times New Roman" w:cs="Times New Roman"/>
                <w:sz w:val="20"/>
                <w:szCs w:val="20"/>
              </w:rPr>
              <w:t>solve word problems (using addition, subtraction and multiplication) involving distances, intervals of time, liquid volumes, masses of objects, and money, including problems involving simple fractions or decimals</w:t>
            </w:r>
            <w:r w:rsidR="001830D3">
              <w:rPr>
                <w:rFonts w:ascii="Times New Roman" w:hAnsi="Times New Roman" w:cs="Times New Roman"/>
                <w:sz w:val="20"/>
                <w:szCs w:val="20"/>
              </w:rPr>
              <w:t>.</w:t>
            </w:r>
          </w:p>
          <w:p w:rsidR="00D21C7F" w:rsidRPr="00867668" w:rsidRDefault="00D21C7F" w:rsidP="00A71606">
            <w:pPr>
              <w:pStyle w:val="Normal1"/>
              <w:numPr>
                <w:ilvl w:val="0"/>
                <w:numId w:val="22"/>
              </w:numPr>
              <w:ind w:left="785"/>
              <w:contextualSpacing/>
              <w:rPr>
                <w:rFonts w:ascii="Times New Roman" w:hAnsi="Times New Roman" w:cs="Times New Roman"/>
                <w:sz w:val="20"/>
                <w:szCs w:val="20"/>
              </w:rPr>
            </w:pPr>
            <w:r w:rsidRPr="00867668">
              <w:rPr>
                <w:rFonts w:ascii="Times New Roman" w:hAnsi="Times New Roman" w:cs="Times New Roman"/>
                <w:sz w:val="20"/>
                <w:szCs w:val="20"/>
              </w:rPr>
              <w:t>solve word problems (using all four operations) involving whole number distances, intervals of time, liquid volumes, masses of objects, and money, including problems requiring expressing measurements given in a larger measurement unit in terms of a smaller measurement unit (conversion)</w:t>
            </w:r>
            <w:r w:rsidR="001830D3">
              <w:rPr>
                <w:rFonts w:ascii="Times New Roman" w:hAnsi="Times New Roman" w:cs="Times New Roman"/>
                <w:sz w:val="20"/>
                <w:szCs w:val="20"/>
              </w:rPr>
              <w:t>.</w:t>
            </w:r>
          </w:p>
          <w:p w:rsidR="00D21C7F" w:rsidRPr="00867668" w:rsidRDefault="00D21C7F" w:rsidP="00A71606">
            <w:pPr>
              <w:pStyle w:val="Normal1"/>
              <w:numPr>
                <w:ilvl w:val="0"/>
                <w:numId w:val="22"/>
              </w:numPr>
              <w:ind w:left="785"/>
              <w:contextualSpacing/>
              <w:rPr>
                <w:rFonts w:ascii="Times New Roman" w:hAnsi="Times New Roman" w:cs="Times New Roman"/>
                <w:sz w:val="20"/>
                <w:szCs w:val="20"/>
              </w:rPr>
            </w:pPr>
            <w:r w:rsidRPr="00867668">
              <w:rPr>
                <w:rFonts w:ascii="Times New Roman" w:hAnsi="Times New Roman" w:cs="Times New Roman"/>
                <w:sz w:val="20"/>
                <w:szCs w:val="20"/>
              </w:rPr>
              <w:t>construct diagrams (e.g. number line diagrams) to represent measurement quantities</w:t>
            </w:r>
            <w:r w:rsidR="001830D3">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505" w:hanging="1505"/>
              <w:rPr>
                <w:rFonts w:ascii="Times New Roman" w:hAnsi="Times New Roman" w:cs="Times New Roman"/>
                <w:sz w:val="20"/>
                <w:szCs w:val="20"/>
              </w:rPr>
            </w:pPr>
            <w:r w:rsidRPr="00867668">
              <w:rPr>
                <w:rFonts w:ascii="Times New Roman" w:hAnsi="Times New Roman" w:cs="Times New Roman"/>
                <w:sz w:val="20"/>
                <w:szCs w:val="20"/>
              </w:rPr>
              <w:t>Learning Goal 10: Solve word problems involving simple fractions or decimals that incorporate measurement comparisons of like units (including problems that require measurements given in a larger u</w:t>
            </w:r>
            <w:r>
              <w:rPr>
                <w:rFonts w:ascii="Times New Roman" w:hAnsi="Times New Roman" w:cs="Times New Roman"/>
                <w:sz w:val="20"/>
                <w:szCs w:val="20"/>
              </w:rPr>
              <w:t>nit in terms of a smaller unit)</w:t>
            </w:r>
            <w:r w:rsidR="001830D3">
              <w:rPr>
                <w:rFonts w:ascii="Times New Roman" w:hAnsi="Times New Roman" w:cs="Times New Roman"/>
                <w:sz w:val="20"/>
                <w:szCs w:val="20"/>
              </w:rPr>
              <w:t>.</w:t>
            </w:r>
          </w:p>
        </w:tc>
      </w:tr>
      <w:tr w:rsidR="00D21C7F" w:rsidRPr="00867668" w:rsidTr="00D8392C">
        <w:tc>
          <w:tcPr>
            <w:tcW w:w="3600" w:type="dxa"/>
            <w:tcBorders>
              <w:bottom w:val="single" w:sz="4" w:space="0" w:color="000000"/>
            </w:tcBorders>
            <w:shd w:val="clear" w:color="auto" w:fill="FFFFFF"/>
          </w:tcPr>
          <w:p w:rsidR="00D21C7F" w:rsidRPr="00867668" w:rsidRDefault="00D21C7F"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 Fluently add and subtract multi-digit whole numbers using the standard algorithm</w:t>
            </w:r>
            <w:r>
              <w:rPr>
                <w:rFonts w:ascii="Times New Roman" w:hAnsi="Times New Roman" w:cs="Times New Roman"/>
                <w:sz w:val="20"/>
                <w:szCs w:val="20"/>
              </w:rPr>
              <w:t>.</w:t>
            </w:r>
          </w:p>
          <w:p w:rsidR="00D21C7F" w:rsidRPr="001830D3" w:rsidRDefault="00D21C7F" w:rsidP="001830D3">
            <w:pPr>
              <w:pStyle w:val="ListParagraph"/>
              <w:ind w:left="319"/>
              <w:rPr>
                <w:rFonts w:ascii="Times New Roman" w:eastAsia="Calibri" w:hAnsi="Times New Roman" w:cs="Times New Roman"/>
                <w:color w:val="00B050"/>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 xml:space="preserve">]  </w:t>
            </w:r>
            <w:r w:rsidRPr="001830D3">
              <w:rPr>
                <w:rFonts w:ascii="Times New Roman" w:eastAsia="Times New Roman" w:hAnsi="Times New Roman" w:cs="Times New Roman"/>
                <w:sz w:val="20"/>
                <w:szCs w:val="20"/>
              </w:rPr>
              <w:t>*(benchmarked)</w:t>
            </w:r>
          </w:p>
        </w:tc>
        <w:tc>
          <w:tcPr>
            <w:tcW w:w="3600" w:type="dxa"/>
            <w:tcBorders>
              <w:bottom w:val="single" w:sz="4" w:space="0" w:color="000000"/>
            </w:tcBorders>
            <w:shd w:val="clear" w:color="auto" w:fill="FFFFFF"/>
          </w:tcPr>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tc>
        <w:tc>
          <w:tcPr>
            <w:tcW w:w="7168" w:type="dxa"/>
            <w:tcBorders>
              <w:bottom w:val="single" w:sz="4" w:space="0" w:color="000000"/>
            </w:tcBorders>
            <w:shd w:val="clear" w:color="auto" w:fill="FFFFFF"/>
          </w:tcPr>
          <w:p w:rsidR="00D21C7F" w:rsidRPr="00D21C7F" w:rsidRDefault="00D21C7F"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21"/>
              </w:numPr>
              <w:ind w:left="785"/>
              <w:contextualSpacing/>
              <w:rPr>
                <w:rFonts w:ascii="Times New Roman" w:hAnsi="Times New Roman" w:cs="Times New Roman"/>
                <w:sz w:val="20"/>
                <w:szCs w:val="20"/>
              </w:rPr>
            </w:pPr>
            <w:r w:rsidRPr="00867668">
              <w:rPr>
                <w:rFonts w:ascii="Times New Roman" w:hAnsi="Times New Roman" w:cs="Times New Roman"/>
                <w:sz w:val="20"/>
                <w:szCs w:val="20"/>
              </w:rPr>
              <w:t>add using the standard algorithm with accuracy and efficiency</w:t>
            </w:r>
            <w:r w:rsidR="001830D3">
              <w:rPr>
                <w:rFonts w:ascii="Times New Roman" w:hAnsi="Times New Roman" w:cs="Times New Roman"/>
                <w:sz w:val="20"/>
                <w:szCs w:val="20"/>
              </w:rPr>
              <w:t>.</w:t>
            </w:r>
          </w:p>
          <w:p w:rsidR="00D21C7F" w:rsidRPr="00867668" w:rsidRDefault="00D21C7F" w:rsidP="00A71606">
            <w:pPr>
              <w:pStyle w:val="Normal1"/>
              <w:numPr>
                <w:ilvl w:val="0"/>
                <w:numId w:val="21"/>
              </w:numPr>
              <w:ind w:left="785"/>
              <w:contextualSpacing/>
              <w:rPr>
                <w:rFonts w:ascii="Times New Roman" w:hAnsi="Times New Roman" w:cs="Times New Roman"/>
                <w:sz w:val="20"/>
                <w:szCs w:val="20"/>
              </w:rPr>
            </w:pPr>
            <w:r w:rsidRPr="00867668">
              <w:rPr>
                <w:rFonts w:ascii="Times New Roman" w:hAnsi="Times New Roman" w:cs="Times New Roman"/>
                <w:sz w:val="20"/>
                <w:szCs w:val="20"/>
              </w:rPr>
              <w:t>subtract using the standard algorithm</w:t>
            </w:r>
            <w:r>
              <w:rPr>
                <w:rFonts w:ascii="Times New Roman" w:hAnsi="Times New Roman" w:cs="Times New Roman"/>
                <w:sz w:val="20"/>
                <w:szCs w:val="20"/>
              </w:rPr>
              <w:t xml:space="preserve"> with accuracy and efficiency</w:t>
            </w:r>
            <w:r w:rsidR="001830D3">
              <w:rPr>
                <w:rFonts w:ascii="Times New Roman" w:hAnsi="Times New Roman" w:cs="Times New Roman"/>
                <w:sz w:val="20"/>
                <w:szCs w:val="20"/>
              </w:rPr>
              <w:t>.</w:t>
            </w:r>
            <w:r w:rsidRPr="00867668">
              <w:rPr>
                <w:rFonts w:ascii="Times New Roman" w:hAnsi="Times New Roman" w:cs="Times New Roman"/>
                <w:sz w:val="20"/>
                <w:szCs w:val="20"/>
              </w:rPr>
              <w:t xml:space="preserve"> </w:t>
            </w:r>
          </w:p>
          <w:p w:rsidR="00D21C7F" w:rsidRPr="00867668" w:rsidRDefault="00D21C7F" w:rsidP="00867668">
            <w:pPr>
              <w:pStyle w:val="Normal1"/>
              <w:ind w:left="720"/>
              <w:contextualSpacing/>
              <w:rPr>
                <w:rFonts w:ascii="Times New Roman" w:hAnsi="Times New Roman" w:cs="Times New Roman"/>
                <w:sz w:val="20"/>
                <w:szCs w:val="20"/>
              </w:rPr>
            </w:pPr>
          </w:p>
          <w:p w:rsidR="00D21C7F" w:rsidRPr="00867668" w:rsidRDefault="00D21C7F" w:rsidP="00290EF9">
            <w:pPr>
              <w:pStyle w:val="Normal1"/>
              <w:ind w:left="1505" w:hanging="1505"/>
              <w:rPr>
                <w:rFonts w:ascii="Times New Roman" w:hAnsi="Times New Roman" w:cs="Times New Roman"/>
                <w:sz w:val="20"/>
                <w:szCs w:val="20"/>
              </w:rPr>
            </w:pPr>
            <w:r w:rsidRPr="00867668">
              <w:rPr>
                <w:rFonts w:ascii="Times New Roman" w:hAnsi="Times New Roman" w:cs="Times New Roman"/>
                <w:sz w:val="20"/>
                <w:szCs w:val="20"/>
              </w:rPr>
              <w:t>Learning Goal 11: Fluently add and subtract multi-digit whole numbe</w:t>
            </w:r>
            <w:r>
              <w:rPr>
                <w:rFonts w:ascii="Times New Roman" w:hAnsi="Times New Roman" w:cs="Times New Roman"/>
                <w:sz w:val="20"/>
                <w:szCs w:val="20"/>
              </w:rPr>
              <w:t>rs using the standard algorithm</w:t>
            </w:r>
            <w:r w:rsidR="001830D3">
              <w:rPr>
                <w:rFonts w:ascii="Times New Roman" w:hAnsi="Times New Roman" w:cs="Times New Roman"/>
                <w:sz w:val="20"/>
                <w:szCs w:val="20"/>
              </w:rPr>
              <w:t>.</w:t>
            </w:r>
          </w:p>
        </w:tc>
      </w:tr>
    </w:tbl>
    <w:tbl>
      <w:tblPr>
        <w:tblW w:w="144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2"/>
        <w:gridCol w:w="148"/>
        <w:gridCol w:w="7200"/>
      </w:tblGrid>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67668" w:rsidRPr="00D15233" w:rsidRDefault="00867668" w:rsidP="0086766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1830D3">
              <w:rPr>
                <w:rFonts w:ascii="Times New Roman" w:hAnsi="Times New Roman" w:cs="Times New Roman"/>
                <w:b/>
                <w:sz w:val="20"/>
                <w:szCs w:val="20"/>
              </w:rPr>
              <w:t xml:space="preserve">Grade 4 </w:t>
            </w:r>
            <w:r w:rsidRPr="00D15233">
              <w:rPr>
                <w:rFonts w:ascii="Times New Roman" w:hAnsi="Times New Roman" w:cs="Times New Roman"/>
                <w:b/>
                <w:sz w:val="20"/>
                <w:szCs w:val="20"/>
              </w:rPr>
              <w:t>What This May Look Like</w:t>
            </w:r>
          </w:p>
        </w:tc>
      </w:tr>
      <w:tr w:rsidR="00867668" w:rsidRPr="00D15233" w:rsidTr="00867668">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Summative Assessment Plan</w:t>
            </w:r>
          </w:p>
        </w:tc>
      </w:tr>
      <w:tr w:rsidR="00867668" w:rsidRPr="00620B4D" w:rsidTr="00867668">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867668" w:rsidRPr="00D15233" w:rsidTr="00867668">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867668" w:rsidRPr="00D15233" w:rsidRDefault="00867668" w:rsidP="00867668">
            <w:pPr>
              <w:pStyle w:val="Normal1"/>
              <w:spacing w:after="0"/>
              <w:rPr>
                <w:rFonts w:ascii="Times New Roman" w:hAnsi="Times New Roman" w:cs="Times New Roman"/>
                <w:b/>
                <w:sz w:val="20"/>
                <w:szCs w:val="20"/>
              </w:rPr>
            </w:pPr>
          </w:p>
        </w:tc>
      </w:tr>
      <w:tr w:rsidR="00867668" w:rsidRPr="00D15233" w:rsidTr="00867668">
        <w:tc>
          <w:tcPr>
            <w:tcW w:w="7052" w:type="dxa"/>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2C7AAE">
              <w:rPr>
                <w:rFonts w:ascii="Times New Roman" w:hAnsi="Times New Roman" w:cs="Times New Roman"/>
                <w:b/>
                <w:sz w:val="20"/>
                <w:szCs w:val="20"/>
              </w:rPr>
              <w:t>Resources</w:t>
            </w:r>
          </w:p>
        </w:tc>
      </w:tr>
      <w:tr w:rsidR="00867668" w:rsidRPr="00620B4D" w:rsidTr="00867668">
        <w:trPr>
          <w:trHeight w:val="500"/>
        </w:trPr>
        <w:tc>
          <w:tcPr>
            <w:tcW w:w="7052"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867668" w:rsidRPr="00620B4D" w:rsidRDefault="00867668" w:rsidP="00867668">
            <w:pPr>
              <w:pStyle w:val="Normal1"/>
              <w:spacing w:after="0"/>
              <w:rPr>
                <w:rFonts w:ascii="Times New Roman" w:hAnsi="Times New Roman" w:cs="Times New Roman"/>
                <w:sz w:val="20"/>
                <w:szCs w:val="20"/>
              </w:rPr>
            </w:pP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D21C7F">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867668" w:rsidRPr="00D15233" w:rsidTr="00867668">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5C6FB1">
              <w:rPr>
                <w:rFonts w:ascii="Times New Roman" w:hAnsi="Times New Roman" w:cs="Times New Roman"/>
                <w:i/>
                <w:sz w:val="20"/>
                <w:szCs w:val="20"/>
              </w:rPr>
              <w:t>practices.</w:t>
            </w:r>
          </w:p>
          <w:p w:rsidR="00867668" w:rsidRPr="00D15233" w:rsidRDefault="00867668" w:rsidP="00867668">
            <w:pPr>
              <w:pStyle w:val="Normal1"/>
              <w:spacing w:after="0"/>
              <w:rPr>
                <w:rFonts w:ascii="Times New Roman" w:hAnsi="Times New Roman" w:cs="Times New Roman"/>
                <w:b/>
                <w:i/>
                <w:sz w:val="20"/>
                <w:szCs w:val="20"/>
              </w:rPr>
            </w:pPr>
          </w:p>
          <w:p w:rsidR="00867668" w:rsidRPr="00D15233" w:rsidRDefault="00867668" w:rsidP="00867668">
            <w:pPr>
              <w:pStyle w:val="Normal1"/>
              <w:spacing w:after="0"/>
              <w:rPr>
                <w:rFonts w:ascii="Times New Roman" w:hAnsi="Times New Roman" w:cs="Times New Roman"/>
                <w:b/>
                <w:sz w:val="20"/>
                <w:szCs w:val="20"/>
              </w:rPr>
            </w:pPr>
          </w:p>
        </w:tc>
      </w:tr>
    </w:tbl>
    <w:p w:rsidR="00DC15B9" w:rsidRPr="00867668" w:rsidRDefault="00DC15B9" w:rsidP="00867668">
      <w:pPr>
        <w:pStyle w:val="Normal1"/>
        <w:spacing w:line="240" w:lineRule="auto"/>
        <w:rPr>
          <w:rFonts w:ascii="Times New Roman" w:hAnsi="Times New Roman" w:cs="Times New Roman"/>
          <w:sz w:val="20"/>
          <w:szCs w:val="20"/>
        </w:rPr>
      </w:pPr>
    </w:p>
    <w:tbl>
      <w:tblPr>
        <w:tblStyle w:val="a3"/>
        <w:tblW w:w="1445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3645"/>
        <w:gridCol w:w="7168"/>
      </w:tblGrid>
      <w:tr w:rsidR="00DC15B9" w:rsidRPr="00867668" w:rsidTr="002934A8">
        <w:trPr>
          <w:tblHeader/>
        </w:trPr>
        <w:tc>
          <w:tcPr>
            <w:tcW w:w="14458" w:type="dxa"/>
            <w:gridSpan w:val="3"/>
            <w:shd w:val="clear" w:color="auto" w:fill="C6D9F1"/>
          </w:tcPr>
          <w:p w:rsidR="00DC15B9" w:rsidRPr="00D21C7F" w:rsidRDefault="00D21C7F" w:rsidP="00D21C7F">
            <w:pPr>
              <w:pStyle w:val="Normal1"/>
              <w:jc w:val="center"/>
              <w:rPr>
                <w:rFonts w:ascii="Times New Roman" w:hAnsi="Times New Roman" w:cs="Times New Roman"/>
                <w:b/>
                <w:sz w:val="20"/>
                <w:szCs w:val="20"/>
              </w:rPr>
            </w:pPr>
            <w:bookmarkStart w:id="4" w:name="h.2et92p0" w:colFirst="0" w:colLast="0"/>
            <w:bookmarkEnd w:id="4"/>
            <w:r w:rsidRPr="00D21C7F">
              <w:rPr>
                <w:rFonts w:ascii="Times New Roman" w:hAnsi="Times New Roman" w:cs="Times New Roman"/>
                <w:b/>
                <w:sz w:val="20"/>
                <w:szCs w:val="20"/>
              </w:rPr>
              <w:t xml:space="preserve">Unit </w:t>
            </w:r>
            <w:r w:rsidR="0012661D" w:rsidRPr="00D21C7F">
              <w:rPr>
                <w:rFonts w:ascii="Times New Roman" w:hAnsi="Times New Roman" w:cs="Times New Roman"/>
                <w:b/>
                <w:sz w:val="20"/>
                <w:szCs w:val="20"/>
              </w:rPr>
              <w:t>4</w:t>
            </w:r>
            <w:r w:rsidRPr="00D21C7F">
              <w:rPr>
                <w:rFonts w:ascii="Times New Roman" w:hAnsi="Times New Roman" w:cs="Times New Roman"/>
                <w:b/>
                <w:sz w:val="20"/>
                <w:szCs w:val="20"/>
              </w:rPr>
              <w:t xml:space="preserve"> </w:t>
            </w:r>
            <w:r w:rsidR="00CE5794" w:rsidRPr="00D21C7F">
              <w:rPr>
                <w:rFonts w:ascii="Times New Roman" w:hAnsi="Times New Roman" w:cs="Times New Roman"/>
                <w:b/>
                <w:sz w:val="20"/>
                <w:szCs w:val="20"/>
              </w:rPr>
              <w:t>Grade 4</w:t>
            </w:r>
          </w:p>
        </w:tc>
      </w:tr>
      <w:tr w:rsidR="00D21C7F" w:rsidRPr="00867668" w:rsidTr="00D8392C">
        <w:tc>
          <w:tcPr>
            <w:tcW w:w="3645" w:type="dxa"/>
            <w:shd w:val="clear" w:color="auto" w:fill="DDD9C3"/>
          </w:tcPr>
          <w:p w:rsidR="00D21C7F" w:rsidRPr="00D21C7F" w:rsidRDefault="00D21C7F" w:rsidP="00867668">
            <w:pPr>
              <w:pStyle w:val="Normal1"/>
              <w:rPr>
                <w:rFonts w:ascii="Times New Roman" w:hAnsi="Times New Roman" w:cs="Times New Roman"/>
                <w:b/>
                <w:sz w:val="20"/>
                <w:szCs w:val="20"/>
              </w:rPr>
            </w:pPr>
            <w:r w:rsidRPr="00D21C7F">
              <w:rPr>
                <w:rFonts w:ascii="Times New Roman" w:hAnsi="Times New Roman" w:cs="Times New Roman"/>
                <w:b/>
                <w:sz w:val="20"/>
                <w:szCs w:val="20"/>
              </w:rPr>
              <w:t xml:space="preserve"> Content Standards</w:t>
            </w:r>
          </w:p>
        </w:tc>
        <w:tc>
          <w:tcPr>
            <w:tcW w:w="3645" w:type="dxa"/>
            <w:shd w:val="clear" w:color="auto" w:fill="DDD9C3"/>
          </w:tcPr>
          <w:p w:rsidR="00D21C7F" w:rsidRPr="00D21C7F" w:rsidRDefault="00D21C7F" w:rsidP="00867668">
            <w:pPr>
              <w:pStyle w:val="Normal1"/>
              <w:rPr>
                <w:rFonts w:ascii="Times New Roman" w:hAnsi="Times New Roman" w:cs="Times New Roman"/>
                <w:b/>
                <w:sz w:val="20"/>
                <w:szCs w:val="20"/>
              </w:rPr>
            </w:pPr>
            <w:r w:rsidRPr="00D21C7F">
              <w:rPr>
                <w:rFonts w:ascii="Times New Roman" w:hAnsi="Times New Roman" w:cs="Times New Roman"/>
                <w:b/>
                <w:sz w:val="20"/>
                <w:szCs w:val="20"/>
              </w:rPr>
              <w:t>Suggested Standards for Mathematical Practice</w:t>
            </w:r>
          </w:p>
        </w:tc>
        <w:tc>
          <w:tcPr>
            <w:tcW w:w="7168" w:type="dxa"/>
            <w:shd w:val="clear" w:color="auto" w:fill="DDD9C3"/>
          </w:tcPr>
          <w:p w:rsidR="00D21C7F" w:rsidRPr="00D21C7F" w:rsidRDefault="00D21C7F" w:rsidP="00867668">
            <w:pPr>
              <w:pStyle w:val="Normal1"/>
              <w:rPr>
                <w:rFonts w:ascii="Times New Roman" w:hAnsi="Times New Roman" w:cs="Times New Roman"/>
                <w:b/>
                <w:sz w:val="20"/>
                <w:szCs w:val="20"/>
              </w:rPr>
            </w:pPr>
            <w:r w:rsidRPr="00D21C7F">
              <w:rPr>
                <w:rFonts w:ascii="Times New Roman" w:hAnsi="Times New Roman" w:cs="Times New Roman"/>
                <w:b/>
                <w:sz w:val="20"/>
                <w:szCs w:val="20"/>
              </w:rPr>
              <w:t>Critical Knowledge &amp; Skills</w:t>
            </w:r>
          </w:p>
        </w:tc>
      </w:tr>
      <w:tr w:rsidR="00D21C7F" w:rsidRPr="00867668" w:rsidTr="00D8392C">
        <w:tc>
          <w:tcPr>
            <w:tcW w:w="3645" w:type="dxa"/>
            <w:tcBorders>
              <w:bottom w:val="single" w:sz="4" w:space="0" w:color="000000"/>
            </w:tcBorders>
            <w:shd w:val="clear" w:color="auto" w:fill="FFFFFF"/>
          </w:tcPr>
          <w:p w:rsidR="00D21C7F" w:rsidRPr="00867668" w:rsidRDefault="00D21C7F" w:rsidP="00A71606">
            <w:pPr>
              <w:pStyle w:val="ListParagraph"/>
              <w:numPr>
                <w:ilvl w:val="0"/>
                <w:numId w:val="4"/>
              </w:numPr>
              <w:ind w:left="319"/>
              <w:rPr>
                <w:rFonts w:ascii="Times New Roman" w:eastAsia="Times New Roman" w:hAnsi="Times New Roman" w:cs="Times New Roman"/>
                <w:color w:val="202020"/>
                <w:sz w:val="20"/>
                <w:szCs w:val="20"/>
              </w:rPr>
            </w:pPr>
            <w:r w:rsidRPr="00867668">
              <w:rPr>
                <w:rFonts w:ascii="Times New Roman" w:eastAsia="Times New Roman" w:hAnsi="Times New Roman" w:cs="Times New Roman"/>
                <w:caps/>
                <w:color w:val="202020"/>
                <w:sz w:val="20"/>
                <w:szCs w:val="20"/>
              </w:rPr>
              <w:t>4.G.A.1.</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Draw points, lines, line segments, rays, angles (right, acute, obtuse), and perpendicular and parallel lines. Identify these in two-dimensional figures</w:t>
            </w:r>
            <w:r w:rsidRPr="00867668">
              <w:rPr>
                <w:rFonts w:ascii="Times New Roman" w:eastAsia="MS Mincho" w:hAnsi="Times New Roman" w:cs="Times New Roman"/>
                <w:sz w:val="20"/>
                <w:szCs w:val="20"/>
              </w:rPr>
              <w:t>.</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 xml:space="preserve"> </w:t>
            </w:r>
          </w:p>
        </w:tc>
        <w:tc>
          <w:tcPr>
            <w:tcW w:w="3645"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D21C7F" w:rsidRPr="00867668" w:rsidRDefault="00D21C7F" w:rsidP="00867668">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D21C7F" w:rsidRPr="00D21C7F" w:rsidRDefault="00D21C7F"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20"/>
              </w:numPr>
              <w:ind w:left="785"/>
              <w:contextualSpacing/>
              <w:rPr>
                <w:rFonts w:ascii="Times New Roman" w:hAnsi="Times New Roman" w:cs="Times New Roman"/>
                <w:sz w:val="20"/>
                <w:szCs w:val="20"/>
              </w:rPr>
            </w:pPr>
            <w:r w:rsidRPr="00867668">
              <w:rPr>
                <w:rFonts w:ascii="Times New Roman" w:hAnsi="Times New Roman" w:cs="Times New Roman"/>
                <w:sz w:val="20"/>
                <w:szCs w:val="20"/>
              </w:rPr>
              <w:t>draw points, lines, line segments and rays</w:t>
            </w:r>
            <w:r w:rsidR="001830D3">
              <w:rPr>
                <w:rFonts w:ascii="Times New Roman" w:hAnsi="Times New Roman" w:cs="Times New Roman"/>
                <w:sz w:val="20"/>
                <w:szCs w:val="20"/>
              </w:rPr>
              <w:t>.</w:t>
            </w:r>
          </w:p>
          <w:p w:rsidR="00D21C7F" w:rsidRPr="00867668" w:rsidRDefault="00D21C7F" w:rsidP="00A71606">
            <w:pPr>
              <w:pStyle w:val="Normal1"/>
              <w:numPr>
                <w:ilvl w:val="0"/>
                <w:numId w:val="20"/>
              </w:numPr>
              <w:ind w:left="785"/>
              <w:contextualSpacing/>
              <w:rPr>
                <w:rFonts w:ascii="Times New Roman" w:hAnsi="Times New Roman" w:cs="Times New Roman"/>
                <w:sz w:val="20"/>
                <w:szCs w:val="20"/>
              </w:rPr>
            </w:pPr>
            <w:r w:rsidRPr="00867668">
              <w:rPr>
                <w:rFonts w:ascii="Times New Roman" w:hAnsi="Times New Roman" w:cs="Times New Roman"/>
                <w:sz w:val="20"/>
                <w:szCs w:val="20"/>
              </w:rPr>
              <w:t>draw angles (right, acute, obtuse)</w:t>
            </w:r>
            <w:r w:rsidR="001830D3">
              <w:rPr>
                <w:rFonts w:ascii="Times New Roman" w:hAnsi="Times New Roman" w:cs="Times New Roman"/>
                <w:sz w:val="20"/>
                <w:szCs w:val="20"/>
              </w:rPr>
              <w:t>.</w:t>
            </w:r>
          </w:p>
          <w:p w:rsidR="00D21C7F" w:rsidRPr="00867668" w:rsidRDefault="00D21C7F" w:rsidP="00A71606">
            <w:pPr>
              <w:pStyle w:val="Normal1"/>
              <w:numPr>
                <w:ilvl w:val="0"/>
                <w:numId w:val="20"/>
              </w:numPr>
              <w:ind w:left="785"/>
              <w:contextualSpacing/>
              <w:rPr>
                <w:rFonts w:ascii="Times New Roman" w:hAnsi="Times New Roman" w:cs="Times New Roman"/>
                <w:sz w:val="20"/>
                <w:szCs w:val="20"/>
              </w:rPr>
            </w:pPr>
            <w:r w:rsidRPr="00867668">
              <w:rPr>
                <w:rFonts w:ascii="Times New Roman" w:hAnsi="Times New Roman" w:cs="Times New Roman"/>
                <w:sz w:val="20"/>
                <w:szCs w:val="20"/>
              </w:rPr>
              <w:t>draw perpendicular and parallel lines</w:t>
            </w:r>
            <w:r w:rsidR="001830D3">
              <w:rPr>
                <w:rFonts w:ascii="Times New Roman" w:hAnsi="Times New Roman" w:cs="Times New Roman"/>
                <w:sz w:val="20"/>
                <w:szCs w:val="20"/>
              </w:rPr>
              <w:t>.</w:t>
            </w:r>
          </w:p>
          <w:p w:rsidR="00D21C7F" w:rsidRPr="00867668" w:rsidRDefault="00D21C7F" w:rsidP="00A71606">
            <w:pPr>
              <w:pStyle w:val="Normal1"/>
              <w:numPr>
                <w:ilvl w:val="0"/>
                <w:numId w:val="20"/>
              </w:numPr>
              <w:ind w:left="785"/>
              <w:contextualSpacing/>
              <w:rPr>
                <w:rFonts w:ascii="Times New Roman" w:hAnsi="Times New Roman" w:cs="Times New Roman"/>
                <w:sz w:val="20"/>
                <w:szCs w:val="20"/>
              </w:rPr>
            </w:pPr>
            <w:r w:rsidRPr="00867668">
              <w:rPr>
                <w:rFonts w:ascii="Times New Roman" w:hAnsi="Times New Roman" w:cs="Times New Roman"/>
                <w:sz w:val="20"/>
                <w:szCs w:val="20"/>
              </w:rPr>
              <w:t>distinguish between lines, line segments, and rays</w:t>
            </w:r>
            <w:r w:rsidR="001830D3">
              <w:rPr>
                <w:rFonts w:ascii="Times New Roman" w:hAnsi="Times New Roman" w:cs="Times New Roman"/>
                <w:sz w:val="20"/>
                <w:szCs w:val="20"/>
              </w:rPr>
              <w:t>.</w:t>
            </w:r>
          </w:p>
          <w:p w:rsidR="00D21C7F" w:rsidRPr="00867668" w:rsidRDefault="00D21C7F" w:rsidP="00A71606">
            <w:pPr>
              <w:pStyle w:val="Normal1"/>
              <w:numPr>
                <w:ilvl w:val="0"/>
                <w:numId w:val="20"/>
              </w:numPr>
              <w:ind w:left="785"/>
              <w:contextualSpacing/>
              <w:rPr>
                <w:rFonts w:ascii="Times New Roman" w:hAnsi="Times New Roman" w:cs="Times New Roman"/>
                <w:sz w:val="20"/>
                <w:szCs w:val="20"/>
              </w:rPr>
            </w:pPr>
            <w:r w:rsidRPr="00867668">
              <w:rPr>
                <w:rFonts w:ascii="Times New Roman" w:hAnsi="Times New Roman" w:cs="Times New Roman"/>
                <w:sz w:val="20"/>
                <w:szCs w:val="20"/>
              </w:rPr>
              <w:t>identify points, lines, line segment, rays, right angles, acute angles, obtuse angles, perpendicular lines and parallel lines in two-dimensional figures</w:t>
            </w:r>
            <w:r w:rsidR="001830D3">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1: </w:t>
            </w:r>
            <w:r w:rsidRPr="00867668">
              <w:rPr>
                <w:rFonts w:ascii="Times New Roman" w:eastAsia="Times New Roman" w:hAnsi="Times New Roman" w:cs="Times New Roman"/>
                <w:sz w:val="20"/>
                <w:szCs w:val="20"/>
              </w:rPr>
              <w:t>Draw points, lines, line segments, rays, angles (right, acute, obtuse), and perpendicular and parallel lines and identify t</w:t>
            </w:r>
            <w:r>
              <w:rPr>
                <w:rFonts w:ascii="Times New Roman" w:eastAsia="Times New Roman" w:hAnsi="Times New Roman" w:cs="Times New Roman"/>
                <w:sz w:val="20"/>
                <w:szCs w:val="20"/>
              </w:rPr>
              <w:t>hese in two-dimensional figures</w:t>
            </w:r>
            <w:r w:rsidR="001830D3">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FFFFFF"/>
          </w:tcPr>
          <w:p w:rsidR="00D21C7F" w:rsidRPr="00867668" w:rsidRDefault="00D21C7F" w:rsidP="00A71606">
            <w:pPr>
              <w:pStyle w:val="ListParagraph"/>
              <w:numPr>
                <w:ilvl w:val="0"/>
                <w:numId w:val="4"/>
              </w:numPr>
              <w:ind w:left="319"/>
              <w:rPr>
                <w:rFonts w:ascii="Times New Roman" w:eastAsia="Times New Roman" w:hAnsi="Times New Roman" w:cs="Times New Roman"/>
                <w:color w:val="202020"/>
                <w:sz w:val="20"/>
                <w:szCs w:val="20"/>
              </w:rPr>
            </w:pPr>
            <w:r w:rsidRPr="00867668">
              <w:rPr>
                <w:rFonts w:ascii="Times New Roman" w:eastAsia="Times New Roman" w:hAnsi="Times New Roman" w:cs="Times New Roman"/>
                <w:caps/>
                <w:color w:val="202020"/>
                <w:sz w:val="20"/>
                <w:szCs w:val="20"/>
              </w:rPr>
              <w:t>4.G.A.2.</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Classify two-dimensional figures based on the presence or absence of parallel or perpendicular lines, or the presence or absence of angles of a specified size. Recognize right triangles as a category, and identify right triangles</w:t>
            </w:r>
            <w:r>
              <w:rPr>
                <w:rFonts w:ascii="Times New Roman" w:hAnsi="Times New Roman" w:cs="Times New Roman"/>
                <w:sz w:val="20"/>
                <w:szCs w:val="20"/>
              </w:rPr>
              <w:t>.</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 xml:space="preserve"> </w:t>
            </w:r>
          </w:p>
        </w:tc>
        <w:tc>
          <w:tcPr>
            <w:tcW w:w="3645"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D21C7F" w:rsidRPr="00867668" w:rsidRDefault="00D21C7F" w:rsidP="00867668">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D21C7F" w:rsidRPr="00D21C7F" w:rsidRDefault="00D21C7F" w:rsidP="00A71606">
            <w:pPr>
              <w:pStyle w:val="Normal1"/>
              <w:numPr>
                <w:ilvl w:val="0"/>
                <w:numId w:val="19"/>
              </w:numPr>
              <w:ind w:left="785"/>
              <w:contextualSpacing/>
              <w:rPr>
                <w:rFonts w:ascii="Times New Roman" w:hAnsi="Times New Roman" w:cs="Times New Roman"/>
                <w:sz w:val="20"/>
                <w:szCs w:val="20"/>
              </w:rPr>
            </w:pPr>
            <w:r w:rsidRPr="00867668">
              <w:rPr>
                <w:rFonts w:ascii="Times New Roman" w:hAnsi="Times New Roman" w:cs="Times New Roman"/>
                <w:sz w:val="20"/>
                <w:szCs w:val="20"/>
              </w:rPr>
              <w:t>Trapezoid is a quadrilateral with at least one pair of parallel sides</w:t>
            </w:r>
            <w:r w:rsidR="001830D3">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8"/>
              </w:numPr>
              <w:ind w:left="785"/>
              <w:contextualSpacing/>
              <w:rPr>
                <w:rFonts w:ascii="Times New Roman" w:hAnsi="Times New Roman" w:cs="Times New Roman"/>
                <w:sz w:val="20"/>
                <w:szCs w:val="20"/>
              </w:rPr>
            </w:pPr>
            <w:r w:rsidRPr="00867668">
              <w:rPr>
                <w:rFonts w:ascii="Times New Roman" w:hAnsi="Times New Roman" w:cs="Times New Roman"/>
                <w:sz w:val="20"/>
                <w:szCs w:val="20"/>
              </w:rPr>
              <w:t>classify triangles based on the presence  or absence of perpendicular lines and based on the presence or absence of angles of a particular size</w:t>
            </w:r>
            <w:r w:rsidR="001830D3">
              <w:rPr>
                <w:rFonts w:ascii="Times New Roman" w:hAnsi="Times New Roman" w:cs="Times New Roman"/>
                <w:sz w:val="20"/>
                <w:szCs w:val="20"/>
              </w:rPr>
              <w:t>.</w:t>
            </w:r>
          </w:p>
          <w:p w:rsidR="00D21C7F" w:rsidRPr="00867668" w:rsidRDefault="00D21C7F" w:rsidP="00A71606">
            <w:pPr>
              <w:pStyle w:val="Normal1"/>
              <w:numPr>
                <w:ilvl w:val="0"/>
                <w:numId w:val="18"/>
              </w:numPr>
              <w:ind w:left="785"/>
              <w:contextualSpacing/>
              <w:rPr>
                <w:rFonts w:ascii="Times New Roman" w:hAnsi="Times New Roman" w:cs="Times New Roman"/>
                <w:sz w:val="20"/>
                <w:szCs w:val="20"/>
              </w:rPr>
            </w:pPr>
            <w:r w:rsidRPr="00867668">
              <w:rPr>
                <w:rFonts w:ascii="Times New Roman" w:hAnsi="Times New Roman" w:cs="Times New Roman"/>
                <w:sz w:val="20"/>
                <w:szCs w:val="20"/>
              </w:rPr>
              <w:t>classify quadrilaterals based on the presence  or absence of parallel or perpendicular lines and based on the presence  or absence of angles of a particular size</w:t>
            </w:r>
            <w:r w:rsidR="001830D3">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2: </w:t>
            </w:r>
            <w:r w:rsidRPr="00867668">
              <w:rPr>
                <w:rFonts w:ascii="Times New Roman" w:eastAsia="Times New Roman" w:hAnsi="Times New Roman" w:cs="Times New Roman"/>
                <w:sz w:val="20"/>
                <w:szCs w:val="20"/>
              </w:rPr>
              <w:t>Classify two-dimensional figures based on the presence or absence of parallel or perpendicular lines, or the presence or absence of angles of a particular</w:t>
            </w:r>
            <w:r>
              <w:rPr>
                <w:rFonts w:ascii="Times New Roman" w:eastAsia="Times New Roman" w:hAnsi="Times New Roman" w:cs="Times New Roman"/>
                <w:sz w:val="20"/>
                <w:szCs w:val="20"/>
              </w:rPr>
              <w:t xml:space="preserve"> size; r</w:t>
            </w:r>
            <w:r w:rsidRPr="00867668">
              <w:rPr>
                <w:rFonts w:ascii="Times New Roman" w:eastAsia="Times New Roman" w:hAnsi="Times New Roman" w:cs="Times New Roman"/>
                <w:sz w:val="20"/>
                <w:szCs w:val="20"/>
              </w:rPr>
              <w:t>ecognize right angles as a category, and identify right, acute, obtuse, equilateral, isosceles, and scalene triangles</w:t>
            </w:r>
            <w:r w:rsidR="001830D3">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FFFFFF"/>
          </w:tcPr>
          <w:p w:rsidR="00D21C7F" w:rsidRPr="00D21C7F" w:rsidRDefault="00D21C7F" w:rsidP="00A71606">
            <w:pPr>
              <w:pStyle w:val="ListParagraph"/>
              <w:numPr>
                <w:ilvl w:val="0"/>
                <w:numId w:val="4"/>
              </w:numPr>
              <w:ind w:left="319"/>
              <w:rPr>
                <w:rFonts w:ascii="Times New Roman" w:eastAsia="Times New Roman" w:hAnsi="Times New Roman" w:cs="Times New Roman"/>
                <w:color w:val="202020"/>
                <w:sz w:val="20"/>
                <w:szCs w:val="20"/>
              </w:rPr>
            </w:pPr>
            <w:r w:rsidRPr="00867668">
              <w:rPr>
                <w:rFonts w:ascii="Times New Roman" w:eastAsia="Times New Roman" w:hAnsi="Times New Roman" w:cs="Times New Roman"/>
                <w:caps/>
                <w:color w:val="202020"/>
                <w:sz w:val="20"/>
                <w:szCs w:val="20"/>
              </w:rPr>
              <w:t>4.G.A.3.</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Recognize a line of symmetry for a two-dimensional figure as a line across the figure such that the figure can be folded along the line into matching parts. Identify line-symmetric figures and draw lines of symmetry</w:t>
            </w:r>
            <w:r>
              <w:rPr>
                <w:rFonts w:ascii="Times New Roman" w:hAnsi="Times New Roman" w:cs="Times New Roman"/>
                <w:sz w:val="20"/>
                <w:szCs w:val="20"/>
              </w:rPr>
              <w:t>.</w:t>
            </w:r>
            <w:r w:rsidRPr="00D21C7F">
              <w:rPr>
                <w:rFonts w:ascii="Times New Roman" w:hAnsi="Times New Roman" w:cs="Times New Roman"/>
                <w:sz w:val="20"/>
                <w:szCs w:val="20"/>
              </w:rPr>
              <w:t xml:space="preserve"> </w:t>
            </w:r>
          </w:p>
        </w:tc>
        <w:tc>
          <w:tcPr>
            <w:tcW w:w="3645"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D21C7F" w:rsidRPr="00867668" w:rsidRDefault="00D21C7F" w:rsidP="00867668">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7"/>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fold a figure along a line in </w:t>
            </w:r>
            <w:r>
              <w:rPr>
                <w:rFonts w:ascii="Times New Roman" w:hAnsi="Times New Roman" w:cs="Times New Roman"/>
                <w:sz w:val="20"/>
                <w:szCs w:val="20"/>
              </w:rPr>
              <w:t>order to create matching parts</w:t>
            </w:r>
            <w:r w:rsidR="00E53B7A">
              <w:rPr>
                <w:rFonts w:ascii="Times New Roman" w:hAnsi="Times New Roman" w:cs="Times New Roman"/>
                <w:sz w:val="20"/>
                <w:szCs w:val="20"/>
              </w:rPr>
              <w:t>.</w:t>
            </w:r>
          </w:p>
          <w:p w:rsidR="00D21C7F" w:rsidRPr="00867668" w:rsidRDefault="00D21C7F" w:rsidP="00A71606">
            <w:pPr>
              <w:pStyle w:val="Normal1"/>
              <w:numPr>
                <w:ilvl w:val="0"/>
                <w:numId w:val="17"/>
              </w:numPr>
              <w:ind w:left="785"/>
              <w:contextualSpacing/>
              <w:rPr>
                <w:rFonts w:ascii="Times New Roman" w:hAnsi="Times New Roman" w:cs="Times New Roman"/>
                <w:sz w:val="20"/>
                <w:szCs w:val="20"/>
              </w:rPr>
            </w:pPr>
            <w:r w:rsidRPr="00867668">
              <w:rPr>
                <w:rFonts w:ascii="Times New Roman" w:hAnsi="Times New Roman" w:cs="Times New Roman"/>
                <w:sz w:val="20"/>
                <w:szCs w:val="20"/>
              </w:rPr>
              <w:t>identify lines of symmetry as a line across the figure such that the figure can be folded along the line into matching parts</w:t>
            </w:r>
            <w:r w:rsidR="00E53B7A">
              <w:rPr>
                <w:rFonts w:ascii="Times New Roman" w:hAnsi="Times New Roman" w:cs="Times New Roman"/>
                <w:sz w:val="20"/>
                <w:szCs w:val="20"/>
              </w:rPr>
              <w:t>.</w:t>
            </w:r>
          </w:p>
          <w:p w:rsidR="00D21C7F" w:rsidRPr="00867668" w:rsidRDefault="00D21C7F" w:rsidP="00A71606">
            <w:pPr>
              <w:pStyle w:val="Normal1"/>
              <w:numPr>
                <w:ilvl w:val="0"/>
                <w:numId w:val="17"/>
              </w:numPr>
              <w:ind w:left="785"/>
              <w:contextualSpacing/>
              <w:rPr>
                <w:rFonts w:ascii="Times New Roman" w:hAnsi="Times New Roman" w:cs="Times New Roman"/>
                <w:sz w:val="20"/>
                <w:szCs w:val="20"/>
              </w:rPr>
            </w:pPr>
            <w:r w:rsidRPr="00867668">
              <w:rPr>
                <w:rFonts w:ascii="Times New Roman" w:hAnsi="Times New Roman" w:cs="Times New Roman"/>
                <w:sz w:val="20"/>
                <w:szCs w:val="20"/>
              </w:rPr>
              <w:t>identify figures having line symmetry</w:t>
            </w:r>
            <w:r w:rsidR="00E53B7A">
              <w:rPr>
                <w:rFonts w:ascii="Times New Roman" w:hAnsi="Times New Roman" w:cs="Times New Roman"/>
                <w:sz w:val="20"/>
                <w:szCs w:val="20"/>
              </w:rPr>
              <w:t>.</w:t>
            </w:r>
          </w:p>
          <w:p w:rsidR="00D21C7F" w:rsidRPr="00867668" w:rsidRDefault="00D21C7F" w:rsidP="00A71606">
            <w:pPr>
              <w:pStyle w:val="Normal1"/>
              <w:numPr>
                <w:ilvl w:val="0"/>
                <w:numId w:val="17"/>
              </w:numPr>
              <w:ind w:left="785"/>
              <w:contextualSpacing/>
              <w:rPr>
                <w:rFonts w:ascii="Times New Roman" w:hAnsi="Times New Roman" w:cs="Times New Roman"/>
                <w:sz w:val="20"/>
                <w:szCs w:val="20"/>
              </w:rPr>
            </w:pPr>
            <w:r w:rsidRPr="00867668">
              <w:rPr>
                <w:rFonts w:ascii="Times New Roman" w:hAnsi="Times New Roman" w:cs="Times New Roman"/>
                <w:sz w:val="20"/>
                <w:szCs w:val="20"/>
              </w:rPr>
              <w:t>draw lines of symmetry</w:t>
            </w:r>
            <w:r w:rsidR="00E53B7A">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Learning Goal 3: </w:t>
            </w:r>
            <w:r w:rsidRPr="00867668">
              <w:rPr>
                <w:rFonts w:ascii="Times New Roman" w:eastAsia="Times New Roman" w:hAnsi="Times New Roman" w:cs="Times New Roman"/>
                <w:sz w:val="20"/>
                <w:szCs w:val="20"/>
              </w:rPr>
              <w:t xml:space="preserve">Draw lines of symmetry and </w:t>
            </w:r>
            <w:r>
              <w:rPr>
                <w:rFonts w:ascii="Times New Roman" w:eastAsia="Times New Roman" w:hAnsi="Times New Roman" w:cs="Times New Roman"/>
                <w:sz w:val="20"/>
                <w:szCs w:val="20"/>
              </w:rPr>
              <w:t>identify line-symmetric figures</w:t>
            </w:r>
            <w:r w:rsidR="00E53B7A">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auto"/>
          </w:tcPr>
          <w:p w:rsidR="00D21C7F" w:rsidRPr="00D21C7F" w:rsidRDefault="00D21C7F" w:rsidP="00A71606">
            <w:pPr>
              <w:pStyle w:val="ListParagraph"/>
              <w:numPr>
                <w:ilvl w:val="0"/>
                <w:numId w:val="4"/>
              </w:numPr>
              <w:ind w:left="319"/>
              <w:rPr>
                <w:rFonts w:ascii="Times New Roman" w:hAnsi="Times New Roman" w:cs="Times New Roman"/>
                <w:sz w:val="20"/>
                <w:szCs w:val="20"/>
              </w:rPr>
            </w:pPr>
            <w:r w:rsidRPr="00867668">
              <w:rPr>
                <w:rFonts w:ascii="Times New Roman" w:eastAsia="Times New Roman" w:hAnsi="Times New Roman" w:cs="Times New Roman"/>
                <w:caps/>
                <w:color w:val="202020"/>
                <w:sz w:val="20"/>
                <w:szCs w:val="20"/>
              </w:rPr>
              <w:t xml:space="preserve">4.MD.C.5. </w:t>
            </w:r>
            <w:r w:rsidRPr="00867668">
              <w:rPr>
                <w:rFonts w:ascii="Times New Roman" w:hAnsi="Times New Roman" w:cs="Times New Roman"/>
                <w:sz w:val="20"/>
                <w:szCs w:val="20"/>
              </w:rPr>
              <w:t>Recognize angles as geometric shapes that are formed wherever two rays share a common endpoint, and understand concepts of</w:t>
            </w:r>
            <w:r>
              <w:rPr>
                <w:rFonts w:ascii="Times New Roman" w:hAnsi="Times New Roman" w:cs="Times New Roman"/>
                <w:sz w:val="20"/>
                <w:szCs w:val="20"/>
              </w:rPr>
              <w:t xml:space="preserve"> angle measurement.</w:t>
            </w:r>
          </w:p>
          <w:p w:rsidR="00D21C7F" w:rsidRPr="00867668" w:rsidRDefault="00D21C7F" w:rsidP="00D21C7F">
            <w:pPr>
              <w:autoSpaceDE w:val="0"/>
              <w:autoSpaceDN w:val="0"/>
              <w:adjustRightInd w:val="0"/>
              <w:spacing w:before="30"/>
              <w:ind w:left="540" w:firstLine="7"/>
              <w:rPr>
                <w:rFonts w:ascii="Times New Roman" w:hAnsi="Times New Roman" w:cs="Times New Roman"/>
                <w:sz w:val="20"/>
                <w:szCs w:val="20"/>
              </w:rPr>
            </w:pPr>
            <w:r>
              <w:rPr>
                <w:rFonts w:ascii="Times New Roman" w:hAnsi="Times New Roman" w:cs="Times New Roman"/>
                <w:sz w:val="20"/>
                <w:szCs w:val="20"/>
              </w:rPr>
              <w:t>4.MD.C.</w:t>
            </w:r>
            <w:r w:rsidRPr="00867668">
              <w:rPr>
                <w:rFonts w:ascii="Times New Roman" w:hAnsi="Times New Roman" w:cs="Times New Roman"/>
                <w:sz w:val="20"/>
                <w:szCs w:val="20"/>
              </w:rPr>
              <w:t>5a.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rsidR="00D21C7F" w:rsidRPr="00867668" w:rsidRDefault="00D21C7F" w:rsidP="00D21C7F">
            <w:pPr>
              <w:autoSpaceDE w:val="0"/>
              <w:autoSpaceDN w:val="0"/>
              <w:adjustRightInd w:val="0"/>
              <w:spacing w:before="30"/>
              <w:ind w:left="540" w:firstLine="7"/>
              <w:rPr>
                <w:rFonts w:ascii="Times New Roman" w:hAnsi="Times New Roman" w:cs="Times New Roman"/>
                <w:sz w:val="20"/>
                <w:szCs w:val="20"/>
              </w:rPr>
            </w:pPr>
            <w:r>
              <w:rPr>
                <w:rFonts w:ascii="Times New Roman" w:hAnsi="Times New Roman" w:cs="Times New Roman"/>
                <w:sz w:val="20"/>
                <w:szCs w:val="20"/>
              </w:rPr>
              <w:t>4.MD.C.</w:t>
            </w:r>
            <w:r w:rsidRPr="00867668">
              <w:rPr>
                <w:rFonts w:ascii="Times New Roman" w:hAnsi="Times New Roman" w:cs="Times New Roman"/>
                <w:sz w:val="20"/>
                <w:szCs w:val="20"/>
              </w:rPr>
              <w:t xml:space="preserve">5b. An angle that turns through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one-degree angles is said to have an angle measure of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degrees</w:t>
            </w:r>
            <w:r>
              <w:rPr>
                <w:rFonts w:ascii="Times New Roman" w:hAnsi="Times New Roman" w:cs="Times New Roman"/>
                <w:sz w:val="20"/>
                <w:szCs w:val="20"/>
              </w:rPr>
              <w:t>.</w:t>
            </w:r>
          </w:p>
        </w:tc>
        <w:tc>
          <w:tcPr>
            <w:tcW w:w="3645" w:type="dxa"/>
            <w:tcBorders>
              <w:bottom w:val="single" w:sz="4" w:space="0" w:color="000000"/>
            </w:tcBorders>
            <w:shd w:val="clear" w:color="auto" w:fill="auto"/>
          </w:tcPr>
          <w:p w:rsidR="00D21C7F" w:rsidRPr="00867668" w:rsidRDefault="00D21C7F" w:rsidP="00867668">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D21C7F" w:rsidRPr="00867668" w:rsidRDefault="00D21C7F" w:rsidP="00867668">
            <w:pPr>
              <w:autoSpaceDE w:val="0"/>
              <w:autoSpaceDN w:val="0"/>
              <w:adjustRightInd w:val="0"/>
              <w:spacing w:before="30"/>
              <w:rPr>
                <w:rFonts w:ascii="Times New Roman" w:eastAsia="Times New Roman" w:hAnsi="Times New Roman" w:cs="Times New Roman"/>
                <w:caps/>
                <w:color w:val="202020"/>
                <w:sz w:val="20"/>
                <w:szCs w:val="20"/>
              </w:rPr>
            </w:pPr>
          </w:p>
        </w:tc>
        <w:tc>
          <w:tcPr>
            <w:tcW w:w="7168" w:type="dxa"/>
            <w:tcBorders>
              <w:bottom w:val="single" w:sz="4" w:space="0" w:color="000000"/>
            </w:tcBorders>
            <w:shd w:val="clear" w:color="auto" w:fill="auto"/>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D21C7F" w:rsidRPr="00867668" w:rsidRDefault="00D21C7F" w:rsidP="00A71606">
            <w:pPr>
              <w:pStyle w:val="Normal1"/>
              <w:numPr>
                <w:ilvl w:val="0"/>
                <w:numId w:val="16"/>
              </w:numPr>
              <w:ind w:left="785"/>
              <w:contextualSpacing/>
              <w:rPr>
                <w:rFonts w:ascii="Times New Roman" w:hAnsi="Times New Roman" w:cs="Times New Roman"/>
                <w:sz w:val="20"/>
                <w:szCs w:val="20"/>
              </w:rPr>
            </w:pPr>
            <w:r w:rsidRPr="00867668">
              <w:rPr>
                <w:rFonts w:ascii="Times New Roman" w:hAnsi="Times New Roman" w:cs="Times New Roman"/>
                <w:sz w:val="20"/>
                <w:szCs w:val="20"/>
              </w:rPr>
              <w:t>Angles are formed by two rays sharing a common endpoint and result from the rotation of one ray around the endpoint</w:t>
            </w:r>
            <w:r w:rsidR="00E53B7A">
              <w:rPr>
                <w:rFonts w:ascii="Times New Roman" w:hAnsi="Times New Roman" w:cs="Times New Roman"/>
                <w:sz w:val="20"/>
                <w:szCs w:val="20"/>
              </w:rPr>
              <w:t>.</w:t>
            </w:r>
          </w:p>
          <w:p w:rsidR="00D21C7F" w:rsidRPr="00867668" w:rsidRDefault="00D21C7F" w:rsidP="00A71606">
            <w:pPr>
              <w:pStyle w:val="Normal1"/>
              <w:numPr>
                <w:ilvl w:val="0"/>
                <w:numId w:val="16"/>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Angle Measurement: An angle that turns through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 xml:space="preserve">one-degree angles is said to have an angle measure of </w:t>
            </w:r>
            <w:r w:rsidRPr="00867668">
              <w:rPr>
                <w:rFonts w:ascii="Times New Roman" w:hAnsi="Times New Roman" w:cs="Times New Roman"/>
                <w:i/>
                <w:iCs/>
                <w:sz w:val="20"/>
                <w:szCs w:val="20"/>
              </w:rPr>
              <w:t xml:space="preserve">n </w:t>
            </w:r>
            <w:r w:rsidRPr="00867668">
              <w:rPr>
                <w:rFonts w:ascii="Times New Roman" w:hAnsi="Times New Roman" w:cs="Times New Roman"/>
                <w:sz w:val="20"/>
                <w:szCs w:val="20"/>
              </w:rPr>
              <w:t>degrees</w:t>
            </w:r>
            <w:r w:rsidR="00E53B7A">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5"/>
              </w:numPr>
              <w:ind w:left="785"/>
              <w:contextualSpacing/>
              <w:rPr>
                <w:rFonts w:ascii="Times New Roman" w:hAnsi="Times New Roman" w:cs="Times New Roman"/>
                <w:sz w:val="20"/>
                <w:szCs w:val="20"/>
              </w:rPr>
            </w:pPr>
            <w:r w:rsidRPr="00867668">
              <w:rPr>
                <w:rFonts w:ascii="Times New Roman" w:hAnsi="Times New Roman" w:cs="Times New Roman"/>
                <w:sz w:val="20"/>
                <w:szCs w:val="20"/>
              </w:rPr>
              <w:t>describe an angle as measured with reference to a circle with the center of the circle being the common endpoint of the rays</w:t>
            </w:r>
            <w:r w:rsidR="00E53B7A">
              <w:rPr>
                <w:rFonts w:ascii="Times New Roman" w:hAnsi="Times New Roman" w:cs="Times New Roman"/>
                <w:sz w:val="20"/>
                <w:szCs w:val="20"/>
              </w:rPr>
              <w:t>.</w:t>
            </w:r>
          </w:p>
          <w:p w:rsidR="00D21C7F" w:rsidRPr="00867668" w:rsidRDefault="00D21C7F" w:rsidP="00A71606">
            <w:pPr>
              <w:pStyle w:val="Normal1"/>
              <w:numPr>
                <w:ilvl w:val="0"/>
                <w:numId w:val="15"/>
              </w:numPr>
              <w:ind w:left="785"/>
              <w:contextualSpacing/>
              <w:rPr>
                <w:rFonts w:ascii="Times New Roman" w:hAnsi="Times New Roman" w:cs="Times New Roman"/>
                <w:sz w:val="20"/>
                <w:szCs w:val="20"/>
              </w:rPr>
            </w:pPr>
            <w:r w:rsidRPr="00867668">
              <w:rPr>
                <w:rFonts w:ascii="Times New Roman" w:hAnsi="Times New Roman" w:cs="Times New Roman"/>
                <w:sz w:val="20"/>
                <w:szCs w:val="20"/>
              </w:rPr>
              <w:t>explain a ‘one-degree angle’ and its relation to a circle; a</w:t>
            </w:r>
            <w:r w:rsidRPr="00867668">
              <w:rPr>
                <w:rFonts w:ascii="Times New Roman" w:eastAsia="Times New Roman" w:hAnsi="Times New Roman" w:cs="Times New Roman"/>
                <w:sz w:val="20"/>
                <w:szCs w:val="20"/>
              </w:rPr>
              <w:t xml:space="preserve"> “degree”  is defined as 1/360 (one degree angle) of the entire circle</w:t>
            </w:r>
            <w:r w:rsidR="00E53B7A">
              <w:rPr>
                <w:rFonts w:ascii="Times New Roman" w:eastAsia="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4: </w:t>
            </w:r>
            <w:r w:rsidRPr="00867668">
              <w:rPr>
                <w:rFonts w:ascii="Times New Roman" w:eastAsia="Times New Roman" w:hAnsi="Times New Roman" w:cs="Times New Roman"/>
                <w:sz w:val="20"/>
                <w:szCs w:val="20"/>
              </w:rPr>
              <w:t>Explain angles as geometric shapes formed by two rays sharing a common endpoint and explain the relationship between a one-degree angle, a circle, and angle measure</w:t>
            </w:r>
            <w:r w:rsidR="00E53B7A">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FFFFFF"/>
          </w:tcPr>
          <w:p w:rsidR="00D21C7F" w:rsidRPr="00867668" w:rsidRDefault="00D21C7F" w:rsidP="00A71606">
            <w:pPr>
              <w:pStyle w:val="ListParagraph"/>
              <w:numPr>
                <w:ilvl w:val="0"/>
                <w:numId w:val="4"/>
              </w:numPr>
              <w:ind w:left="319"/>
              <w:rPr>
                <w:rFonts w:ascii="Times New Roman" w:eastAsia="Times New Roman" w:hAnsi="Times New Roman" w:cs="Times New Roman"/>
                <w:caps/>
                <w:color w:val="202020"/>
                <w:sz w:val="20"/>
                <w:szCs w:val="20"/>
              </w:rPr>
            </w:pPr>
            <w:r w:rsidRPr="00867668">
              <w:rPr>
                <w:rFonts w:ascii="Times New Roman" w:eastAsia="Times New Roman" w:hAnsi="Times New Roman" w:cs="Times New Roman"/>
                <w:caps/>
                <w:color w:val="202020"/>
                <w:sz w:val="20"/>
                <w:szCs w:val="20"/>
              </w:rPr>
              <w:t xml:space="preserve">4.MD.C.6. </w:t>
            </w:r>
            <w:r w:rsidRPr="00867668">
              <w:rPr>
                <w:rFonts w:ascii="Times New Roman" w:hAnsi="Times New Roman" w:cs="Times New Roman"/>
                <w:sz w:val="20"/>
                <w:szCs w:val="20"/>
              </w:rPr>
              <w:t>Measure angles in whole-number degrees using a protractor. Sketch angles of specified measure</w:t>
            </w:r>
            <w:r>
              <w:rPr>
                <w:rFonts w:ascii="Times New Roman" w:hAnsi="Times New Roman" w:cs="Times New Roman"/>
                <w:sz w:val="20"/>
                <w:szCs w:val="20"/>
              </w:rPr>
              <w:t>.</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 xml:space="preserve"> </w:t>
            </w:r>
          </w:p>
        </w:tc>
        <w:tc>
          <w:tcPr>
            <w:tcW w:w="3645" w:type="dxa"/>
            <w:tcBorders>
              <w:bottom w:val="single" w:sz="4" w:space="0" w:color="000000"/>
            </w:tcBorders>
            <w:shd w:val="clear" w:color="auto" w:fill="FFFFFF"/>
          </w:tcPr>
          <w:p w:rsidR="00D21C7F" w:rsidRPr="00867668" w:rsidRDefault="00D21C7F" w:rsidP="00867668">
            <w:pPr>
              <w:rPr>
                <w:rFonts w:ascii="Times New Roman" w:hAnsi="Times New Roman" w:cs="Times New Roman"/>
                <w:sz w:val="20"/>
                <w:szCs w:val="20"/>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MP.5 Use appropriate tools strategically.</w:t>
            </w:r>
          </w:p>
          <w:p w:rsidR="00D21C7F" w:rsidRPr="00867668" w:rsidRDefault="00D21C7F" w:rsidP="00867668">
            <w:pPr>
              <w:rPr>
                <w:rFonts w:ascii="Times New Roman" w:eastAsia="Times New Roman" w:hAnsi="Times New Roman" w:cs="Times New Roman"/>
                <w:caps/>
                <w:color w:val="202020"/>
                <w:sz w:val="20"/>
                <w:szCs w:val="20"/>
              </w:rPr>
            </w:pPr>
          </w:p>
        </w:tc>
        <w:tc>
          <w:tcPr>
            <w:tcW w:w="7168" w:type="dxa"/>
            <w:tcBorders>
              <w:bottom w:val="single" w:sz="4" w:space="0" w:color="000000"/>
            </w:tcBorders>
            <w:shd w:val="clear" w:color="auto" w:fill="FFFFFF"/>
          </w:tcPr>
          <w:p w:rsidR="00D21C7F" w:rsidRPr="00D21C7F" w:rsidRDefault="00D21C7F"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4"/>
              </w:numPr>
              <w:ind w:left="695"/>
              <w:contextualSpacing/>
              <w:rPr>
                <w:rFonts w:ascii="Times New Roman" w:hAnsi="Times New Roman" w:cs="Times New Roman"/>
                <w:sz w:val="20"/>
                <w:szCs w:val="20"/>
              </w:rPr>
            </w:pPr>
            <w:r w:rsidRPr="00867668">
              <w:rPr>
                <w:rFonts w:ascii="Times New Roman" w:hAnsi="Times New Roman" w:cs="Times New Roman"/>
                <w:sz w:val="20"/>
                <w:szCs w:val="20"/>
              </w:rPr>
              <w:t>measure angles in whole-number degrees</w:t>
            </w:r>
            <w:r w:rsidR="00E53B7A">
              <w:rPr>
                <w:rFonts w:ascii="Times New Roman" w:hAnsi="Times New Roman" w:cs="Times New Roman"/>
                <w:sz w:val="20"/>
                <w:szCs w:val="20"/>
              </w:rPr>
              <w:t>.</w:t>
            </w:r>
          </w:p>
          <w:p w:rsidR="00D21C7F" w:rsidRPr="00867668" w:rsidRDefault="00D21C7F" w:rsidP="00A71606">
            <w:pPr>
              <w:pStyle w:val="Normal1"/>
              <w:numPr>
                <w:ilvl w:val="0"/>
                <w:numId w:val="14"/>
              </w:numPr>
              <w:ind w:left="695"/>
              <w:contextualSpacing/>
              <w:rPr>
                <w:rFonts w:ascii="Times New Roman" w:hAnsi="Times New Roman" w:cs="Times New Roman"/>
                <w:sz w:val="20"/>
                <w:szCs w:val="20"/>
              </w:rPr>
            </w:pPr>
            <w:r w:rsidRPr="00867668">
              <w:rPr>
                <w:rFonts w:ascii="Times New Roman" w:hAnsi="Times New Roman" w:cs="Times New Roman"/>
                <w:sz w:val="20"/>
                <w:szCs w:val="20"/>
              </w:rPr>
              <w:t>given an angle measure, sketch the angle</w:t>
            </w:r>
            <w:r w:rsidR="00E53B7A">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5: </w:t>
            </w:r>
            <w:r w:rsidRPr="00867668">
              <w:rPr>
                <w:rFonts w:ascii="Times New Roman" w:eastAsia="Times New Roman" w:hAnsi="Times New Roman" w:cs="Times New Roman"/>
                <w:sz w:val="20"/>
                <w:szCs w:val="20"/>
              </w:rPr>
              <w:t>Measure angles in whole number degrees using a protractor and sketch angles of specific measures</w:t>
            </w:r>
            <w:r w:rsidR="00E53B7A">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FFFFFF"/>
          </w:tcPr>
          <w:p w:rsidR="00D21C7F" w:rsidRPr="00867668" w:rsidRDefault="00D21C7F" w:rsidP="00A71606">
            <w:pPr>
              <w:pStyle w:val="ListParagraph"/>
              <w:numPr>
                <w:ilvl w:val="0"/>
                <w:numId w:val="4"/>
              </w:numPr>
              <w:ind w:left="319"/>
              <w:rPr>
                <w:rFonts w:ascii="Times New Roman" w:eastAsia="Times New Roman" w:hAnsi="Times New Roman" w:cs="Times New Roman"/>
                <w:color w:val="202020"/>
                <w:sz w:val="20"/>
                <w:szCs w:val="20"/>
              </w:rPr>
            </w:pPr>
            <w:r>
              <w:rPr>
                <w:rFonts w:ascii="Times New Roman" w:eastAsia="Times New Roman" w:hAnsi="Times New Roman" w:cs="Times New Roman"/>
                <w:caps/>
                <w:color w:val="202020"/>
                <w:sz w:val="20"/>
                <w:szCs w:val="20"/>
              </w:rPr>
              <w:t>4.MD.C</w:t>
            </w:r>
            <w:r w:rsidRPr="00867668">
              <w:rPr>
                <w:rFonts w:ascii="Times New Roman" w:eastAsia="Times New Roman" w:hAnsi="Times New Roman" w:cs="Times New Roman"/>
                <w:caps/>
                <w:color w:val="202020"/>
                <w:sz w:val="20"/>
                <w:szCs w:val="20"/>
              </w:rPr>
              <w:t>.7.</w:t>
            </w:r>
            <w:r w:rsidRPr="00867668">
              <w:rPr>
                <w:rFonts w:ascii="Times New Roman" w:eastAsia="Times New Roman" w:hAnsi="Times New Roman" w:cs="Times New Roman"/>
                <w:color w:val="202020"/>
                <w:sz w:val="20"/>
                <w:szCs w:val="20"/>
              </w:rPr>
              <w:t xml:space="preserve"> </w:t>
            </w:r>
            <w:r w:rsidRPr="00867668">
              <w:rPr>
                <w:rFonts w:ascii="Times New Roman" w:hAnsi="Times New Roman" w:cs="Times New Roman"/>
                <w:sz w:val="20"/>
                <w:szCs w:val="20"/>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r w:rsidRPr="00867668">
              <w:rPr>
                <w:rFonts w:ascii="Times New Roman" w:eastAsia="Times New Roman" w:hAnsi="Times New Roman" w:cs="Times New Roman"/>
                <w:color w:val="202020"/>
                <w:sz w:val="20"/>
                <w:szCs w:val="20"/>
              </w:rPr>
              <w:t>.</w:t>
            </w:r>
          </w:p>
          <w:p w:rsidR="00D21C7F" w:rsidRPr="00867668" w:rsidRDefault="00D21C7F" w:rsidP="00867668">
            <w:pPr>
              <w:pStyle w:val="Normal1"/>
              <w:rPr>
                <w:rFonts w:ascii="Times New Roman" w:hAnsi="Times New Roman" w:cs="Times New Roman"/>
                <w:i/>
                <w:sz w:val="20"/>
                <w:szCs w:val="20"/>
              </w:rPr>
            </w:pPr>
          </w:p>
        </w:tc>
        <w:tc>
          <w:tcPr>
            <w:tcW w:w="3645"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r w:rsidRPr="00867668">
              <w:rPr>
                <w:rFonts w:ascii="Times New Roman" w:hAnsi="Times New Roman" w:cs="Times New Roman"/>
                <w:sz w:val="20"/>
                <w:szCs w:val="20"/>
              </w:rPr>
              <w:br/>
            </w:r>
          </w:p>
        </w:tc>
        <w:tc>
          <w:tcPr>
            <w:tcW w:w="7168" w:type="dxa"/>
            <w:tcBorders>
              <w:bottom w:val="single" w:sz="4" w:space="0" w:color="000000"/>
            </w:tcBorders>
            <w:shd w:val="clear" w:color="auto" w:fill="FFFFFF"/>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D21C7F" w:rsidRPr="00D21C7F" w:rsidRDefault="00D21C7F" w:rsidP="00A71606">
            <w:pPr>
              <w:pStyle w:val="Normal1"/>
              <w:numPr>
                <w:ilvl w:val="0"/>
                <w:numId w:val="12"/>
              </w:numPr>
              <w:ind w:left="695"/>
              <w:contextualSpacing/>
              <w:rPr>
                <w:rFonts w:ascii="Times New Roman" w:hAnsi="Times New Roman" w:cs="Times New Roman"/>
                <w:sz w:val="20"/>
                <w:szCs w:val="20"/>
              </w:rPr>
            </w:pPr>
            <w:r>
              <w:rPr>
                <w:rFonts w:ascii="Times New Roman" w:hAnsi="Times New Roman" w:cs="Times New Roman"/>
                <w:sz w:val="20"/>
                <w:szCs w:val="20"/>
              </w:rPr>
              <w:t>Angle measures may be added; w</w:t>
            </w:r>
            <w:r w:rsidRPr="00867668">
              <w:rPr>
                <w:rFonts w:ascii="Times New Roman" w:hAnsi="Times New Roman" w:cs="Times New Roman"/>
                <w:sz w:val="20"/>
                <w:szCs w:val="20"/>
              </w:rPr>
              <w:t>hen an angle is decomposed into non-overlapping parts, the angle measure of the whole (original angle) is the sum of the angle measures of the parts.</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1"/>
              </w:numPr>
              <w:ind w:left="695"/>
              <w:contextualSpacing/>
              <w:rPr>
                <w:rFonts w:ascii="Times New Roman" w:hAnsi="Times New Roman" w:cs="Times New Roman"/>
                <w:sz w:val="20"/>
                <w:szCs w:val="20"/>
              </w:rPr>
            </w:pPr>
            <w:r w:rsidRPr="00867668">
              <w:rPr>
                <w:rFonts w:ascii="Times New Roman" w:hAnsi="Times New Roman" w:cs="Times New Roman"/>
                <w:sz w:val="20"/>
                <w:szCs w:val="20"/>
              </w:rPr>
              <w:t>add and subtract to find unknown angles on a diagram in real world and mathematical problems</w:t>
            </w:r>
            <w:r w:rsidR="00E53B7A">
              <w:rPr>
                <w:rFonts w:ascii="Times New Roman" w:hAnsi="Times New Roman" w:cs="Times New Roman"/>
                <w:sz w:val="20"/>
                <w:szCs w:val="20"/>
              </w:rPr>
              <w:t>.</w:t>
            </w:r>
          </w:p>
          <w:p w:rsidR="00D21C7F" w:rsidRPr="00867668" w:rsidRDefault="00D21C7F" w:rsidP="00A71606">
            <w:pPr>
              <w:pStyle w:val="Normal1"/>
              <w:numPr>
                <w:ilvl w:val="0"/>
                <w:numId w:val="11"/>
              </w:numPr>
              <w:ind w:left="695"/>
              <w:contextualSpacing/>
              <w:rPr>
                <w:rFonts w:ascii="Times New Roman" w:hAnsi="Times New Roman" w:cs="Times New Roman"/>
                <w:sz w:val="20"/>
                <w:szCs w:val="20"/>
              </w:rPr>
            </w:pPr>
            <w:r w:rsidRPr="00867668">
              <w:rPr>
                <w:rFonts w:ascii="Times New Roman" w:hAnsi="Times New Roman" w:cs="Times New Roman"/>
                <w:sz w:val="20"/>
                <w:szCs w:val="20"/>
              </w:rPr>
              <w:t>write an equation with a symbol for the unknown angle measure</w:t>
            </w:r>
            <w:r w:rsidR="00E53B7A">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 xml:space="preserve">Learning Goal 6: </w:t>
            </w:r>
            <w:r w:rsidRPr="00867668">
              <w:rPr>
                <w:rFonts w:ascii="Times New Roman" w:eastAsia="Times New Roman" w:hAnsi="Times New Roman" w:cs="Times New Roman"/>
                <w:sz w:val="20"/>
                <w:szCs w:val="20"/>
              </w:rPr>
              <w:t>Solve addition and subtraction problems to find unknown angles on a diagram in real world and mathematical problems using a symb</w:t>
            </w:r>
            <w:r>
              <w:rPr>
                <w:rFonts w:ascii="Times New Roman" w:eastAsia="Times New Roman" w:hAnsi="Times New Roman" w:cs="Times New Roman"/>
                <w:sz w:val="20"/>
                <w:szCs w:val="20"/>
              </w:rPr>
              <w:t>ol for an unknown angle measure</w:t>
            </w:r>
            <w:r w:rsidR="00E53B7A">
              <w:rPr>
                <w:rFonts w:ascii="Times New Roman" w:eastAsia="Times New Roman" w:hAnsi="Times New Roman" w:cs="Times New Roman"/>
                <w:sz w:val="20"/>
                <w:szCs w:val="20"/>
              </w:rPr>
              <w:t>.</w:t>
            </w:r>
          </w:p>
        </w:tc>
      </w:tr>
      <w:tr w:rsidR="00D21C7F" w:rsidRPr="00867668" w:rsidTr="00D8392C">
        <w:tc>
          <w:tcPr>
            <w:tcW w:w="3645" w:type="dxa"/>
            <w:tcBorders>
              <w:bottom w:val="single" w:sz="4" w:space="0" w:color="000000"/>
            </w:tcBorders>
            <w:shd w:val="clear" w:color="auto" w:fill="auto"/>
          </w:tcPr>
          <w:p w:rsidR="00D21C7F" w:rsidRPr="00E53B7A" w:rsidRDefault="00D21C7F" w:rsidP="00E53B7A">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4.OA.A.3.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r>
              <w:rPr>
                <w:rFonts w:ascii="Times New Roman" w:hAnsi="Times New Roman" w:cs="Times New Roman"/>
                <w:sz w:val="20"/>
                <w:szCs w:val="20"/>
              </w:rPr>
              <w:t>.</w:t>
            </w:r>
            <w:r w:rsidR="00E53B7A">
              <w:rPr>
                <w:rFonts w:ascii="Times New Roman" w:hAnsi="Times New Roman" w:cs="Times New Roman"/>
                <w:sz w:val="20"/>
                <w:szCs w:val="20"/>
              </w:rPr>
              <w:t xml:space="preserve">  </w:t>
            </w:r>
            <w:r w:rsidRPr="00E53B7A">
              <w:rPr>
                <w:rFonts w:ascii="Times New Roman" w:eastAsia="Times New Roman" w:hAnsi="Times New Roman" w:cs="Times New Roman"/>
                <w:sz w:val="20"/>
                <w:szCs w:val="20"/>
              </w:rPr>
              <w:t>*(benchmarked)</w:t>
            </w:r>
          </w:p>
          <w:p w:rsidR="00D21C7F" w:rsidRPr="00867668" w:rsidRDefault="00D21C7F" w:rsidP="00867668">
            <w:pPr>
              <w:pStyle w:val="Normal1"/>
              <w:rPr>
                <w:rFonts w:ascii="Times New Roman" w:hAnsi="Times New Roman" w:cs="Times New Roman"/>
                <w:sz w:val="20"/>
                <w:szCs w:val="20"/>
              </w:rPr>
            </w:pPr>
          </w:p>
        </w:tc>
        <w:tc>
          <w:tcPr>
            <w:tcW w:w="3645" w:type="dxa"/>
            <w:tcBorders>
              <w:bottom w:val="single" w:sz="4" w:space="0" w:color="000000"/>
            </w:tcBorders>
            <w:shd w:val="clear" w:color="auto" w:fill="auto"/>
          </w:tcPr>
          <w:p w:rsidR="00D21C7F" w:rsidRDefault="00D21C7F" w:rsidP="00D21C7F">
            <w:pPr>
              <w:pStyle w:val="Normal1"/>
              <w:rPr>
                <w:rFonts w:ascii="Times New Roman" w:hAnsi="Times New Roman" w:cs="Times New Roman"/>
                <w:sz w:val="20"/>
                <w:szCs w:val="20"/>
              </w:rPr>
            </w:pPr>
            <w:r w:rsidRPr="00867668">
              <w:rPr>
                <w:rFonts w:ascii="Times New Roman" w:hAnsi="Times New Roman" w:cs="Times New Roman"/>
                <w:sz w:val="20"/>
                <w:szCs w:val="20"/>
              </w:rPr>
              <w:t>MP.1 Make sense of problems and persevere in solving them.</w:t>
            </w:r>
          </w:p>
          <w:p w:rsidR="00D21C7F" w:rsidRPr="00867668" w:rsidRDefault="00D21C7F" w:rsidP="00867668">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867668">
              <w:rPr>
                <w:rFonts w:ascii="Times New Roman" w:hAnsi="Times New Roman" w:cs="Times New Roman"/>
                <w:sz w:val="20"/>
                <w:szCs w:val="20"/>
              </w:rPr>
              <w:t xml:space="preserve"> Reason abstractly and quantitatively. </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MP.4 Model with mathematics.</w:t>
            </w:r>
          </w:p>
          <w:p w:rsidR="00D21C7F" w:rsidRPr="00867668" w:rsidRDefault="00D21C7F"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p w:rsidR="00D21C7F" w:rsidRPr="00867668" w:rsidRDefault="00D21C7F" w:rsidP="00867668">
            <w:pPr>
              <w:ind w:left="-41"/>
              <w:rPr>
                <w:rFonts w:ascii="Times New Roman" w:hAnsi="Times New Roman" w:cs="Times New Roman"/>
                <w:sz w:val="20"/>
                <w:szCs w:val="20"/>
              </w:rPr>
            </w:pPr>
          </w:p>
        </w:tc>
        <w:tc>
          <w:tcPr>
            <w:tcW w:w="7168" w:type="dxa"/>
            <w:tcBorders>
              <w:bottom w:val="single" w:sz="4" w:space="0" w:color="000000"/>
            </w:tcBorders>
            <w:shd w:val="clear" w:color="auto" w:fill="auto"/>
          </w:tcPr>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 xml:space="preserve">Concept(s): </w:t>
            </w:r>
          </w:p>
          <w:p w:rsidR="00D21C7F" w:rsidRPr="00867668" w:rsidRDefault="00D21C7F" w:rsidP="00A71606">
            <w:pPr>
              <w:pStyle w:val="Normal1"/>
              <w:numPr>
                <w:ilvl w:val="0"/>
                <w:numId w:val="9"/>
              </w:numPr>
              <w:ind w:left="785"/>
              <w:contextualSpacing/>
              <w:rPr>
                <w:rFonts w:ascii="Times New Roman" w:hAnsi="Times New Roman" w:cs="Times New Roman"/>
                <w:sz w:val="20"/>
                <w:szCs w:val="20"/>
              </w:rPr>
            </w:pPr>
            <w:r w:rsidRPr="00867668">
              <w:rPr>
                <w:rFonts w:ascii="Times New Roman" w:hAnsi="Times New Roman" w:cs="Times New Roman"/>
                <w:sz w:val="20"/>
                <w:szCs w:val="20"/>
              </w:rPr>
              <w:t>Proper use of the equal sign</w:t>
            </w:r>
            <w:r w:rsidR="00E53B7A">
              <w:rPr>
                <w:rFonts w:ascii="Times New Roman" w:hAnsi="Times New Roman" w:cs="Times New Roman"/>
                <w:sz w:val="20"/>
                <w:szCs w:val="20"/>
              </w:rPr>
              <w:t>.</w:t>
            </w:r>
          </w:p>
          <w:p w:rsidR="00D21C7F" w:rsidRPr="00867668" w:rsidRDefault="00D21C7F" w:rsidP="00A71606">
            <w:pPr>
              <w:pStyle w:val="Normal1"/>
              <w:numPr>
                <w:ilvl w:val="0"/>
                <w:numId w:val="9"/>
              </w:numPr>
              <w:ind w:left="785"/>
              <w:contextualSpacing/>
              <w:rPr>
                <w:rFonts w:ascii="Times New Roman" w:hAnsi="Times New Roman" w:cs="Times New Roman"/>
                <w:sz w:val="20"/>
                <w:szCs w:val="20"/>
              </w:rPr>
            </w:pPr>
            <w:r w:rsidRPr="00867668">
              <w:rPr>
                <w:rFonts w:ascii="Times New Roman" w:hAnsi="Times New Roman" w:cs="Times New Roman"/>
                <w:sz w:val="20"/>
                <w:szCs w:val="20"/>
              </w:rPr>
              <w:t>Improper use of the equal sign (e.g. 3 + 7 = 10 – 5 = 5 is incorrect)</w:t>
            </w:r>
            <w:r w:rsidR="00E53B7A">
              <w:rPr>
                <w:rFonts w:ascii="Times New Roman" w:hAnsi="Times New Roman" w:cs="Times New Roman"/>
                <w:sz w:val="20"/>
                <w:szCs w:val="20"/>
              </w:rPr>
              <w:t>.</w:t>
            </w:r>
          </w:p>
          <w:p w:rsidR="00D21C7F" w:rsidRPr="00867668" w:rsidRDefault="00D21C7F"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D21C7F" w:rsidRPr="00867668" w:rsidRDefault="00D21C7F" w:rsidP="00A71606">
            <w:pPr>
              <w:pStyle w:val="Normal1"/>
              <w:numPr>
                <w:ilvl w:val="0"/>
                <w:numId w:val="10"/>
              </w:numPr>
              <w:ind w:left="785"/>
              <w:contextualSpacing/>
              <w:rPr>
                <w:rFonts w:ascii="Times New Roman" w:hAnsi="Times New Roman" w:cs="Times New Roman"/>
                <w:sz w:val="20"/>
                <w:szCs w:val="20"/>
              </w:rPr>
            </w:pPr>
            <w:r w:rsidRPr="00867668">
              <w:rPr>
                <w:rFonts w:ascii="Times New Roman" w:hAnsi="Times New Roman" w:cs="Times New Roman"/>
                <w:sz w:val="20"/>
                <w:szCs w:val="20"/>
              </w:rPr>
              <w:t>solve multi-step word problems involving any of the four operations</w:t>
            </w:r>
            <w:r w:rsidR="00E53B7A">
              <w:rPr>
                <w:rFonts w:ascii="Times New Roman" w:hAnsi="Times New Roman" w:cs="Times New Roman"/>
                <w:sz w:val="20"/>
                <w:szCs w:val="20"/>
              </w:rPr>
              <w:t>.</w:t>
            </w:r>
          </w:p>
          <w:p w:rsidR="00D21C7F" w:rsidRPr="00867668" w:rsidRDefault="00D21C7F" w:rsidP="00A71606">
            <w:pPr>
              <w:pStyle w:val="Normal1"/>
              <w:numPr>
                <w:ilvl w:val="0"/>
                <w:numId w:val="10"/>
              </w:numPr>
              <w:ind w:left="785"/>
              <w:contextualSpacing/>
              <w:rPr>
                <w:rFonts w:ascii="Times New Roman" w:hAnsi="Times New Roman" w:cs="Times New Roman"/>
                <w:sz w:val="20"/>
                <w:szCs w:val="20"/>
              </w:rPr>
            </w:pPr>
            <w:r w:rsidRPr="00867668">
              <w:rPr>
                <w:rFonts w:ascii="Times New Roman" w:hAnsi="Times New Roman" w:cs="Times New Roman"/>
                <w:sz w:val="20"/>
                <w:szCs w:val="20"/>
              </w:rPr>
              <w:t>solve multi-step word problems involving interpretation (in context) of a remainder</w:t>
            </w:r>
            <w:r w:rsidR="00E53B7A">
              <w:rPr>
                <w:rFonts w:ascii="Times New Roman" w:hAnsi="Times New Roman" w:cs="Times New Roman"/>
                <w:sz w:val="20"/>
                <w:szCs w:val="20"/>
              </w:rPr>
              <w:t>.</w:t>
            </w:r>
          </w:p>
          <w:p w:rsidR="00D21C7F" w:rsidRPr="00867668" w:rsidRDefault="00D21C7F" w:rsidP="00A71606">
            <w:pPr>
              <w:pStyle w:val="Normal1"/>
              <w:numPr>
                <w:ilvl w:val="0"/>
                <w:numId w:val="10"/>
              </w:numPr>
              <w:ind w:left="785"/>
              <w:contextualSpacing/>
              <w:rPr>
                <w:rFonts w:ascii="Times New Roman" w:hAnsi="Times New Roman" w:cs="Times New Roman"/>
                <w:sz w:val="20"/>
                <w:szCs w:val="20"/>
              </w:rPr>
            </w:pPr>
            <w:r w:rsidRPr="00867668">
              <w:rPr>
                <w:rFonts w:ascii="Times New Roman" w:hAnsi="Times New Roman" w:cs="Times New Roman"/>
                <w:sz w:val="20"/>
                <w:szCs w:val="20"/>
              </w:rPr>
              <w:t>write equations to represent multi-step word problems, using a letter to represent the unknown quantity</w:t>
            </w:r>
            <w:r w:rsidR="00E53B7A">
              <w:rPr>
                <w:rFonts w:ascii="Times New Roman" w:hAnsi="Times New Roman" w:cs="Times New Roman"/>
                <w:sz w:val="20"/>
                <w:szCs w:val="20"/>
              </w:rPr>
              <w:t>.</w:t>
            </w:r>
          </w:p>
          <w:p w:rsidR="00D21C7F" w:rsidRPr="00867668" w:rsidRDefault="00D21C7F" w:rsidP="00A71606">
            <w:pPr>
              <w:pStyle w:val="Normal1"/>
              <w:numPr>
                <w:ilvl w:val="0"/>
                <w:numId w:val="10"/>
              </w:numPr>
              <w:ind w:left="785"/>
              <w:contextualSpacing/>
              <w:rPr>
                <w:rFonts w:ascii="Times New Roman" w:hAnsi="Times New Roman" w:cs="Times New Roman"/>
                <w:sz w:val="20"/>
                <w:szCs w:val="20"/>
              </w:rPr>
            </w:pPr>
            <w:r w:rsidRPr="00867668">
              <w:rPr>
                <w:rFonts w:ascii="Times New Roman" w:hAnsi="Times New Roman" w:cs="Times New Roman"/>
                <w:sz w:val="20"/>
                <w:szCs w:val="20"/>
              </w:rPr>
              <w:t>expl</w:t>
            </w:r>
            <w:r w:rsidR="00B45F7C">
              <w:rPr>
                <w:rFonts w:ascii="Times New Roman" w:hAnsi="Times New Roman" w:cs="Times New Roman"/>
                <w:sz w:val="20"/>
                <w:szCs w:val="20"/>
              </w:rPr>
              <w:t>ain why an answer is reasonable</w:t>
            </w:r>
            <w:r w:rsidR="00E53B7A">
              <w:rPr>
                <w:rFonts w:ascii="Times New Roman" w:hAnsi="Times New Roman" w:cs="Times New Roman"/>
                <w:sz w:val="20"/>
                <w:szCs w:val="20"/>
              </w:rPr>
              <w:t>.</w:t>
            </w:r>
          </w:p>
          <w:p w:rsidR="00D21C7F" w:rsidRPr="00867668" w:rsidRDefault="00D21C7F" w:rsidP="00A71606">
            <w:pPr>
              <w:pStyle w:val="Normal1"/>
              <w:numPr>
                <w:ilvl w:val="0"/>
                <w:numId w:val="10"/>
              </w:numPr>
              <w:ind w:left="785"/>
              <w:contextualSpacing/>
              <w:rPr>
                <w:rFonts w:ascii="Times New Roman" w:hAnsi="Times New Roman" w:cs="Times New Roman"/>
                <w:sz w:val="20"/>
                <w:szCs w:val="20"/>
              </w:rPr>
            </w:pPr>
            <w:r w:rsidRPr="00867668">
              <w:rPr>
                <w:rFonts w:ascii="Times New Roman" w:hAnsi="Times New Roman" w:cs="Times New Roman"/>
                <w:sz w:val="20"/>
                <w:szCs w:val="20"/>
              </w:rPr>
              <w:t>use mental computation and estimation strategies to determine w</w:t>
            </w:r>
            <w:r w:rsidR="00B45F7C">
              <w:rPr>
                <w:rFonts w:ascii="Times New Roman" w:hAnsi="Times New Roman" w:cs="Times New Roman"/>
                <w:sz w:val="20"/>
                <w:szCs w:val="20"/>
              </w:rPr>
              <w:t>hether an answer is reasonable</w:t>
            </w:r>
            <w:r w:rsidR="00E53B7A">
              <w:rPr>
                <w:rFonts w:ascii="Times New Roman" w:hAnsi="Times New Roman" w:cs="Times New Roman"/>
                <w:sz w:val="20"/>
                <w:szCs w:val="20"/>
              </w:rPr>
              <w:t>.</w:t>
            </w:r>
          </w:p>
          <w:p w:rsidR="00D21C7F" w:rsidRPr="00867668" w:rsidRDefault="00D21C7F" w:rsidP="00867668">
            <w:pPr>
              <w:pStyle w:val="Normal1"/>
              <w:rPr>
                <w:rFonts w:ascii="Times New Roman" w:eastAsiaTheme="minorEastAsia" w:hAnsi="Times New Roman" w:cs="Times New Roman"/>
                <w:color w:val="auto"/>
                <w:sz w:val="20"/>
                <w:szCs w:val="20"/>
              </w:rPr>
            </w:pPr>
          </w:p>
          <w:p w:rsidR="00D21C7F" w:rsidRPr="00867668" w:rsidRDefault="00D21C7F" w:rsidP="00290EF9">
            <w:pPr>
              <w:pStyle w:val="Normal1"/>
              <w:ind w:left="1415" w:hanging="1415"/>
              <w:rPr>
                <w:rFonts w:ascii="Times New Roman" w:hAnsi="Times New Roman" w:cs="Times New Roman"/>
                <w:sz w:val="20"/>
                <w:szCs w:val="20"/>
              </w:rPr>
            </w:pPr>
            <w:r w:rsidRPr="00867668">
              <w:rPr>
                <w:rFonts w:ascii="Times New Roman" w:eastAsiaTheme="minorEastAsia" w:hAnsi="Times New Roman" w:cs="Times New Roman"/>
                <w:color w:val="auto"/>
                <w:sz w:val="20"/>
                <w:szCs w:val="20"/>
              </w:rPr>
              <w:t>Learning Goal 7: Write and solve each equation (including any of the four operations) in order to solve multi-step word problems, using a letter to represent the unkno</w:t>
            </w:r>
            <w:r w:rsidR="00B45F7C">
              <w:rPr>
                <w:rFonts w:ascii="Times New Roman" w:eastAsiaTheme="minorEastAsia" w:hAnsi="Times New Roman" w:cs="Times New Roman"/>
                <w:color w:val="auto"/>
                <w:sz w:val="20"/>
                <w:szCs w:val="20"/>
              </w:rPr>
              <w:t>wn; i</w:t>
            </w:r>
            <w:r w:rsidRPr="00867668">
              <w:rPr>
                <w:rFonts w:ascii="Times New Roman" w:eastAsiaTheme="minorEastAsia" w:hAnsi="Times New Roman" w:cs="Times New Roman"/>
                <w:color w:val="auto"/>
                <w:sz w:val="20"/>
                <w:szCs w:val="20"/>
              </w:rPr>
              <w:t>nterpret remainders in context and assess the reasonableness of answers using mental computation with estimation strategies</w:t>
            </w:r>
            <w:r w:rsidR="00E53B7A">
              <w:rPr>
                <w:rFonts w:ascii="Times New Roman" w:eastAsiaTheme="minorEastAsia" w:hAnsi="Times New Roman" w:cs="Times New Roman"/>
                <w:color w:val="auto"/>
                <w:sz w:val="20"/>
                <w:szCs w:val="20"/>
              </w:rPr>
              <w:t>.</w:t>
            </w:r>
          </w:p>
        </w:tc>
      </w:tr>
      <w:tr w:rsidR="00B45F7C" w:rsidRPr="00867668" w:rsidTr="00D8392C">
        <w:tc>
          <w:tcPr>
            <w:tcW w:w="3645" w:type="dxa"/>
            <w:tcBorders>
              <w:bottom w:val="single" w:sz="4" w:space="0" w:color="000000"/>
            </w:tcBorders>
            <w:shd w:val="clear" w:color="auto" w:fill="FFFFFF"/>
          </w:tcPr>
          <w:p w:rsidR="00B45F7C" w:rsidRPr="00867668" w:rsidRDefault="00B45F7C" w:rsidP="00A71606">
            <w:pPr>
              <w:pStyle w:val="ListParagraph"/>
              <w:numPr>
                <w:ilvl w:val="0"/>
                <w:numId w:val="2"/>
              </w:numPr>
              <w:ind w:left="319"/>
              <w:rPr>
                <w:rFonts w:ascii="Times New Roman" w:hAnsi="Times New Roman" w:cs="Times New Roman"/>
                <w:sz w:val="20"/>
                <w:szCs w:val="20"/>
              </w:rPr>
            </w:pPr>
            <w:r w:rsidRPr="00867668">
              <w:rPr>
                <w:rFonts w:ascii="Times New Roman" w:hAnsi="Times New Roman" w:cs="Times New Roman"/>
                <w:sz w:val="20"/>
                <w:szCs w:val="20"/>
              </w:rPr>
              <w:t>4.NBT.B.4.  Fluently add and subtract multi-digit whole numbers using the standard algorithm</w:t>
            </w:r>
            <w:r>
              <w:rPr>
                <w:rFonts w:ascii="Times New Roman" w:hAnsi="Times New Roman" w:cs="Times New Roman"/>
                <w:sz w:val="20"/>
                <w:szCs w:val="20"/>
              </w:rPr>
              <w:t>.</w:t>
            </w:r>
          </w:p>
          <w:p w:rsidR="00B45F7C" w:rsidRPr="00E53B7A" w:rsidRDefault="00B45F7C" w:rsidP="00E53B7A">
            <w:pPr>
              <w:pStyle w:val="ListParagraph"/>
              <w:ind w:left="319"/>
              <w:rPr>
                <w:rFonts w:ascii="Times New Roman" w:eastAsia="Calibri" w:hAnsi="Times New Roman" w:cs="Times New Roman"/>
                <w:color w:val="00B050"/>
                <w:sz w:val="20"/>
                <w:szCs w:val="20"/>
              </w:rPr>
            </w:pPr>
            <w:r w:rsidRPr="00867668">
              <w:rPr>
                <w:rFonts w:ascii="Times New Roman" w:eastAsia="Calibri" w:hAnsi="Times New Roman" w:cs="Times New Roman"/>
                <w:color w:val="0000FF"/>
                <w:sz w:val="20"/>
                <w:szCs w:val="20"/>
              </w:rPr>
              <w:t>[Grade 4 expectations in this domain are limited to whole numbers less than or equal to 1,000,000</w:t>
            </w:r>
            <w:r>
              <w:rPr>
                <w:rFonts w:ascii="Times New Roman" w:eastAsia="Calibri" w:hAnsi="Times New Roman" w:cs="Times New Roman"/>
                <w:color w:val="0000FF"/>
                <w:sz w:val="20"/>
                <w:szCs w:val="20"/>
              </w:rPr>
              <w:t>.</w:t>
            </w:r>
            <w:r w:rsidRPr="00867668">
              <w:rPr>
                <w:rFonts w:ascii="Times New Roman" w:eastAsia="Calibri" w:hAnsi="Times New Roman" w:cs="Times New Roman"/>
                <w:color w:val="0000FF"/>
                <w:sz w:val="20"/>
                <w:szCs w:val="20"/>
              </w:rPr>
              <w:t>]</w:t>
            </w:r>
            <w:r w:rsidR="00E53B7A">
              <w:rPr>
                <w:rFonts w:ascii="Times New Roman" w:eastAsia="Calibri" w:hAnsi="Times New Roman" w:cs="Times New Roman"/>
                <w:color w:val="0000FF"/>
                <w:sz w:val="20"/>
                <w:szCs w:val="20"/>
              </w:rPr>
              <w:t xml:space="preserve"> </w:t>
            </w:r>
            <w:r w:rsidRPr="00E53B7A">
              <w:rPr>
                <w:rFonts w:ascii="Times New Roman" w:eastAsia="Times New Roman" w:hAnsi="Times New Roman" w:cs="Times New Roman"/>
                <w:sz w:val="20"/>
                <w:szCs w:val="20"/>
              </w:rPr>
              <w:t>*(benchmarked)</w:t>
            </w:r>
          </w:p>
        </w:tc>
        <w:tc>
          <w:tcPr>
            <w:tcW w:w="3645" w:type="dxa"/>
            <w:tcBorders>
              <w:bottom w:val="single" w:sz="4" w:space="0" w:color="000000"/>
            </w:tcBorders>
            <w:shd w:val="clear" w:color="auto" w:fill="FFFFFF"/>
          </w:tcPr>
          <w:p w:rsidR="00B45F7C" w:rsidRPr="00867668" w:rsidRDefault="00B45F7C" w:rsidP="00867668">
            <w:pPr>
              <w:rPr>
                <w:rFonts w:ascii="Times New Roman" w:hAnsi="Times New Roman" w:cs="Times New Roman"/>
                <w:sz w:val="20"/>
                <w:szCs w:val="20"/>
              </w:rPr>
            </w:pPr>
            <w:r w:rsidRPr="00867668">
              <w:rPr>
                <w:rFonts w:ascii="Times New Roman" w:hAnsi="Times New Roman" w:cs="Times New Roman"/>
                <w:sz w:val="20"/>
                <w:szCs w:val="20"/>
              </w:rPr>
              <w:t>MP.7 Look for and make use of structure.</w:t>
            </w:r>
          </w:p>
        </w:tc>
        <w:tc>
          <w:tcPr>
            <w:tcW w:w="7168" w:type="dxa"/>
            <w:tcBorders>
              <w:bottom w:val="single" w:sz="4" w:space="0" w:color="000000"/>
            </w:tcBorders>
            <w:shd w:val="clear" w:color="auto" w:fill="FFFFFF"/>
          </w:tcPr>
          <w:p w:rsidR="00B45F7C" w:rsidRPr="00B45F7C" w:rsidRDefault="00B45F7C" w:rsidP="00867668">
            <w:pPr>
              <w:pStyle w:val="Normal1"/>
              <w:rPr>
                <w:rFonts w:ascii="Times New Roman" w:hAnsi="Times New Roman" w:cs="Times New Roman"/>
                <w:color w:val="00B050"/>
                <w:sz w:val="20"/>
                <w:szCs w:val="20"/>
              </w:rPr>
            </w:pPr>
            <w:r w:rsidRPr="00867668">
              <w:rPr>
                <w:rFonts w:ascii="Times New Roman" w:hAnsi="Times New Roman" w:cs="Times New Roman"/>
                <w:sz w:val="20"/>
                <w:szCs w:val="20"/>
              </w:rPr>
              <w:t xml:space="preserve">Concept(s): </w:t>
            </w:r>
            <w:r w:rsidR="00D8392C">
              <w:rPr>
                <w:rFonts w:ascii="Times New Roman" w:hAnsi="Times New Roman" w:cs="Times New Roman"/>
                <w:sz w:val="20"/>
                <w:szCs w:val="20"/>
              </w:rPr>
              <w:t>No new concept(s) introduced</w:t>
            </w:r>
          </w:p>
          <w:p w:rsidR="00B45F7C" w:rsidRPr="00867668" w:rsidRDefault="00B45F7C" w:rsidP="00867668">
            <w:pPr>
              <w:pStyle w:val="Normal1"/>
              <w:rPr>
                <w:rFonts w:ascii="Times New Roman" w:hAnsi="Times New Roman" w:cs="Times New Roman"/>
                <w:sz w:val="20"/>
                <w:szCs w:val="20"/>
              </w:rPr>
            </w:pPr>
            <w:r w:rsidRPr="00867668">
              <w:rPr>
                <w:rFonts w:ascii="Times New Roman" w:hAnsi="Times New Roman" w:cs="Times New Roman"/>
                <w:sz w:val="20"/>
                <w:szCs w:val="20"/>
              </w:rPr>
              <w:t>Students are able to:</w:t>
            </w:r>
          </w:p>
          <w:p w:rsidR="00B45F7C" w:rsidRPr="00867668" w:rsidRDefault="00B45F7C" w:rsidP="00A71606">
            <w:pPr>
              <w:pStyle w:val="Normal1"/>
              <w:numPr>
                <w:ilvl w:val="0"/>
                <w:numId w:val="13"/>
              </w:numPr>
              <w:ind w:left="785"/>
              <w:contextualSpacing/>
              <w:rPr>
                <w:rFonts w:ascii="Times New Roman" w:hAnsi="Times New Roman" w:cs="Times New Roman"/>
                <w:sz w:val="20"/>
                <w:szCs w:val="20"/>
              </w:rPr>
            </w:pPr>
            <w:r w:rsidRPr="00867668">
              <w:rPr>
                <w:rFonts w:ascii="Times New Roman" w:hAnsi="Times New Roman" w:cs="Times New Roman"/>
                <w:sz w:val="20"/>
                <w:szCs w:val="20"/>
              </w:rPr>
              <w:t>add using the standard algorithm with accuracy and efficiency</w:t>
            </w:r>
          </w:p>
          <w:p w:rsidR="00B45F7C" w:rsidRPr="00867668" w:rsidRDefault="00B45F7C" w:rsidP="00A71606">
            <w:pPr>
              <w:pStyle w:val="Normal1"/>
              <w:numPr>
                <w:ilvl w:val="0"/>
                <w:numId w:val="13"/>
              </w:numPr>
              <w:ind w:left="785"/>
              <w:contextualSpacing/>
              <w:rPr>
                <w:rFonts w:ascii="Times New Roman" w:hAnsi="Times New Roman" w:cs="Times New Roman"/>
                <w:sz w:val="20"/>
                <w:szCs w:val="20"/>
              </w:rPr>
            </w:pPr>
            <w:r w:rsidRPr="00867668">
              <w:rPr>
                <w:rFonts w:ascii="Times New Roman" w:hAnsi="Times New Roman" w:cs="Times New Roman"/>
                <w:sz w:val="20"/>
                <w:szCs w:val="20"/>
              </w:rPr>
              <w:t xml:space="preserve">subtract using the standard algorithm </w:t>
            </w:r>
            <w:r>
              <w:rPr>
                <w:rFonts w:ascii="Times New Roman" w:hAnsi="Times New Roman" w:cs="Times New Roman"/>
                <w:sz w:val="20"/>
                <w:szCs w:val="20"/>
              </w:rPr>
              <w:t>with accuracy and efficiency</w:t>
            </w:r>
          </w:p>
          <w:p w:rsidR="00B45F7C" w:rsidRPr="00867668" w:rsidRDefault="00B45F7C" w:rsidP="00867668">
            <w:pPr>
              <w:pStyle w:val="Normal1"/>
              <w:ind w:left="720"/>
              <w:contextualSpacing/>
              <w:rPr>
                <w:rFonts w:ascii="Times New Roman" w:hAnsi="Times New Roman" w:cs="Times New Roman"/>
                <w:sz w:val="20"/>
                <w:szCs w:val="20"/>
              </w:rPr>
            </w:pPr>
          </w:p>
          <w:p w:rsidR="00B45F7C" w:rsidRPr="00867668" w:rsidRDefault="00B45F7C" w:rsidP="00290EF9">
            <w:pPr>
              <w:pStyle w:val="Normal1"/>
              <w:ind w:left="1415" w:hanging="1415"/>
              <w:rPr>
                <w:rFonts w:ascii="Times New Roman" w:hAnsi="Times New Roman" w:cs="Times New Roman"/>
                <w:sz w:val="20"/>
                <w:szCs w:val="20"/>
              </w:rPr>
            </w:pPr>
            <w:r w:rsidRPr="00867668">
              <w:rPr>
                <w:rFonts w:ascii="Times New Roman" w:hAnsi="Times New Roman" w:cs="Times New Roman"/>
                <w:sz w:val="20"/>
                <w:szCs w:val="20"/>
              </w:rPr>
              <w:t>Learning Goal 8: Fluently add and subtract multi-digit whole numbe</w:t>
            </w:r>
            <w:r>
              <w:rPr>
                <w:rFonts w:ascii="Times New Roman" w:hAnsi="Times New Roman" w:cs="Times New Roman"/>
                <w:sz w:val="20"/>
                <w:szCs w:val="20"/>
              </w:rPr>
              <w:t>rs using the standard algorithm</w:t>
            </w:r>
          </w:p>
        </w:tc>
      </w:tr>
    </w:tbl>
    <w:tbl>
      <w:tblPr>
        <w:tblW w:w="144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2"/>
        <w:gridCol w:w="148"/>
        <w:gridCol w:w="7200"/>
      </w:tblGrid>
      <w:tr w:rsidR="00867668" w:rsidRPr="00D15233" w:rsidTr="00867668">
        <w:trPr>
          <w:trHeight w:val="240"/>
        </w:trPr>
        <w:tc>
          <w:tcPr>
            <w:tcW w:w="1449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67668" w:rsidRPr="00D15233" w:rsidRDefault="00867668" w:rsidP="0086766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51749C">
              <w:rPr>
                <w:rFonts w:ascii="Times New Roman" w:hAnsi="Times New Roman" w:cs="Times New Roman"/>
                <w:b/>
                <w:sz w:val="20"/>
                <w:szCs w:val="20"/>
              </w:rPr>
              <w:t xml:space="preserve">Grade 4 </w:t>
            </w:r>
            <w:r w:rsidRPr="00D15233">
              <w:rPr>
                <w:rFonts w:ascii="Times New Roman" w:hAnsi="Times New Roman" w:cs="Times New Roman"/>
                <w:b/>
                <w:sz w:val="20"/>
                <w:szCs w:val="20"/>
              </w:rPr>
              <w:t>What This May Look Like</w:t>
            </w:r>
          </w:p>
        </w:tc>
      </w:tr>
      <w:tr w:rsidR="00867668" w:rsidRPr="00D15233" w:rsidTr="00867668">
        <w:trPr>
          <w:trHeight w:val="80"/>
        </w:trPr>
        <w:tc>
          <w:tcPr>
            <w:tcW w:w="729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67668" w:rsidRPr="00D15233" w:rsidRDefault="007D3BD4" w:rsidP="0086766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867668" w:rsidRPr="00D15233">
              <w:rPr>
                <w:rFonts w:ascii="Times New Roman" w:hAnsi="Times New Roman" w:cs="Times New Roman"/>
                <w:b/>
                <w:sz w:val="20"/>
                <w:szCs w:val="20"/>
              </w:rPr>
              <w:t>Summative Assessment Plan</w:t>
            </w:r>
          </w:p>
        </w:tc>
      </w:tr>
      <w:tr w:rsidR="00867668" w:rsidRPr="00620B4D" w:rsidTr="00867668">
        <w:trPr>
          <w:trHeight w:val="80"/>
        </w:trPr>
        <w:tc>
          <w:tcPr>
            <w:tcW w:w="729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867668" w:rsidRPr="00D15233" w:rsidTr="00867668">
        <w:trPr>
          <w:trHeight w:val="240"/>
        </w:trPr>
        <w:tc>
          <w:tcPr>
            <w:tcW w:w="1449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867668" w:rsidRPr="00D15233" w:rsidTr="00867668">
        <w:tc>
          <w:tcPr>
            <w:tcW w:w="1449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867668" w:rsidRPr="00620B4D" w:rsidRDefault="00867668" w:rsidP="00867668">
            <w:pPr>
              <w:pStyle w:val="Normal1"/>
              <w:spacing w:after="0"/>
              <w:rPr>
                <w:rFonts w:ascii="Times New Roman" w:hAnsi="Times New Roman" w:cs="Times New Roman"/>
                <w:sz w:val="20"/>
                <w:szCs w:val="20"/>
              </w:rPr>
            </w:pPr>
          </w:p>
          <w:p w:rsidR="00867668" w:rsidRPr="00620B4D" w:rsidRDefault="00867668" w:rsidP="0086766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867668" w:rsidRPr="00D15233" w:rsidRDefault="00867668" w:rsidP="00867668">
            <w:pPr>
              <w:pStyle w:val="Normal1"/>
              <w:spacing w:after="0"/>
              <w:rPr>
                <w:rFonts w:ascii="Times New Roman" w:hAnsi="Times New Roman" w:cs="Times New Roman"/>
                <w:b/>
                <w:sz w:val="20"/>
                <w:szCs w:val="20"/>
              </w:rPr>
            </w:pPr>
          </w:p>
        </w:tc>
      </w:tr>
      <w:tr w:rsidR="00867668" w:rsidRPr="00D15233" w:rsidTr="00867668">
        <w:tc>
          <w:tcPr>
            <w:tcW w:w="7142" w:type="dxa"/>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2C7AAE">
              <w:rPr>
                <w:rFonts w:ascii="Times New Roman" w:hAnsi="Times New Roman" w:cs="Times New Roman"/>
                <w:b/>
                <w:sz w:val="20"/>
                <w:szCs w:val="20"/>
              </w:rPr>
              <w:t>Resources</w:t>
            </w:r>
          </w:p>
        </w:tc>
      </w:tr>
      <w:tr w:rsidR="00867668" w:rsidRPr="00620B4D" w:rsidTr="00867668">
        <w:trPr>
          <w:trHeight w:val="500"/>
        </w:trPr>
        <w:tc>
          <w:tcPr>
            <w:tcW w:w="7142" w:type="dxa"/>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2C7AAE">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867668" w:rsidRPr="00620B4D" w:rsidRDefault="00867668" w:rsidP="00867668">
            <w:pPr>
              <w:pStyle w:val="Normal1"/>
              <w:spacing w:after="0"/>
              <w:rPr>
                <w:rFonts w:ascii="Times New Roman" w:hAnsi="Times New Roman" w:cs="Times New Roman"/>
                <w:sz w:val="20"/>
                <w:szCs w:val="20"/>
              </w:rPr>
            </w:pPr>
          </w:p>
        </w:tc>
      </w:tr>
      <w:tr w:rsidR="00867668" w:rsidRPr="00D15233" w:rsidTr="00867668">
        <w:trPr>
          <w:trHeight w:val="240"/>
        </w:trPr>
        <w:tc>
          <w:tcPr>
            <w:tcW w:w="1449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7668" w:rsidRPr="00D15233" w:rsidRDefault="00867668" w:rsidP="0086766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Instructional Best </w:t>
            </w:r>
            <w:r w:rsidR="002C7AAE">
              <w:rPr>
                <w:rFonts w:ascii="Times New Roman" w:hAnsi="Times New Roman" w:cs="Times New Roman"/>
                <w:b/>
                <w:sz w:val="20"/>
                <w:szCs w:val="20"/>
              </w:rPr>
              <w:t>Practices</w:t>
            </w:r>
            <w:r w:rsidRPr="00D15233">
              <w:rPr>
                <w:rFonts w:ascii="Times New Roman" w:hAnsi="Times New Roman" w:cs="Times New Roman"/>
                <w:b/>
                <w:sz w:val="20"/>
                <w:szCs w:val="20"/>
              </w:rPr>
              <w:t xml:space="preserve"> and Exemplars</w:t>
            </w:r>
          </w:p>
        </w:tc>
      </w:tr>
      <w:tr w:rsidR="00867668" w:rsidRPr="00D15233" w:rsidTr="00867668">
        <w:trPr>
          <w:trHeight w:val="240"/>
        </w:trPr>
        <w:tc>
          <w:tcPr>
            <w:tcW w:w="1449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67668" w:rsidRPr="00620B4D" w:rsidRDefault="00867668" w:rsidP="0086766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5C6FB1">
              <w:rPr>
                <w:rFonts w:ascii="Times New Roman" w:hAnsi="Times New Roman" w:cs="Times New Roman"/>
                <w:i/>
                <w:sz w:val="20"/>
                <w:szCs w:val="20"/>
              </w:rPr>
              <w:t>practices.</w:t>
            </w:r>
          </w:p>
          <w:p w:rsidR="00867668" w:rsidRPr="00D15233" w:rsidRDefault="00867668" w:rsidP="00867668">
            <w:pPr>
              <w:pStyle w:val="Normal1"/>
              <w:spacing w:after="0"/>
              <w:rPr>
                <w:rFonts w:ascii="Times New Roman" w:hAnsi="Times New Roman" w:cs="Times New Roman"/>
                <w:b/>
                <w:i/>
                <w:sz w:val="20"/>
                <w:szCs w:val="20"/>
              </w:rPr>
            </w:pPr>
          </w:p>
          <w:p w:rsidR="00867668" w:rsidRPr="00D15233" w:rsidRDefault="00867668" w:rsidP="00867668">
            <w:pPr>
              <w:pStyle w:val="Normal1"/>
              <w:spacing w:after="0"/>
              <w:rPr>
                <w:rFonts w:ascii="Times New Roman" w:hAnsi="Times New Roman" w:cs="Times New Roman"/>
                <w:b/>
                <w:sz w:val="20"/>
                <w:szCs w:val="20"/>
              </w:rPr>
            </w:pPr>
          </w:p>
        </w:tc>
      </w:tr>
    </w:tbl>
    <w:p w:rsidR="00DC15B9" w:rsidRPr="00867668" w:rsidRDefault="00DC15B9" w:rsidP="00867668">
      <w:pPr>
        <w:pStyle w:val="Normal1"/>
        <w:spacing w:line="240" w:lineRule="auto"/>
        <w:rPr>
          <w:rFonts w:ascii="Times New Roman" w:hAnsi="Times New Roman" w:cs="Times New Roman"/>
          <w:sz w:val="20"/>
          <w:szCs w:val="20"/>
        </w:rPr>
      </w:pPr>
    </w:p>
    <w:sectPr w:rsidR="00DC15B9" w:rsidRPr="00867668" w:rsidSect="00C04CAC">
      <w:headerReference w:type="default" r:id="rId44"/>
      <w:footerReference w:type="default" r:id="rId45"/>
      <w:pgSz w:w="15840" w:h="12240" w:orient="landscape"/>
      <w:pgMar w:top="360" w:right="630" w:bottom="630" w:left="1350" w:header="288"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61" w:rsidRDefault="004B4F61">
      <w:pPr>
        <w:spacing w:after="0" w:line="240" w:lineRule="auto"/>
      </w:pPr>
      <w:r>
        <w:separator/>
      </w:r>
    </w:p>
  </w:endnote>
  <w:endnote w:type="continuationSeparator" w:id="0">
    <w:p w:rsidR="004B4F61" w:rsidRDefault="004B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68934724"/>
      <w:docPartObj>
        <w:docPartGallery w:val="Page Numbers (Bottom of Page)"/>
        <w:docPartUnique/>
      </w:docPartObj>
    </w:sdtPr>
    <w:sdtEndPr>
      <w:rPr>
        <w:color w:val="7F7F7F" w:themeColor="background1" w:themeShade="7F"/>
        <w:spacing w:val="60"/>
      </w:rPr>
    </w:sdtEndPr>
    <w:sdtContent>
      <w:p w:rsidR="00F769E6" w:rsidRPr="00F769E6" w:rsidRDefault="00175A2D">
        <w:pPr>
          <w:pStyle w:val="Footer"/>
          <w:pBdr>
            <w:top w:val="single" w:sz="4" w:space="1" w:color="D9D9D9" w:themeColor="background1" w:themeShade="D9"/>
          </w:pBdr>
          <w:rPr>
            <w:rFonts w:ascii="Times New Roman" w:hAnsi="Times New Roman" w:cs="Times New Roman"/>
            <w:b/>
            <w:sz w:val="20"/>
            <w:szCs w:val="20"/>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1224280</wp:posOffset>
                  </wp:positionH>
                  <wp:positionV relativeFrom="paragraph">
                    <wp:posOffset>-87630</wp:posOffset>
                  </wp:positionV>
                  <wp:extent cx="6882765" cy="438150"/>
                  <wp:effectExtent l="0" t="0" r="0" b="190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F769E6" w:rsidRPr="00F769E6" w:rsidRDefault="00F769E6" w:rsidP="00867668">
                                <w:pPr>
                                  <w:spacing w:before="140"/>
                                  <w:rPr>
                                    <w:rFonts w:ascii="Times New Roman" w:hAnsi="Times New Roman" w:cs="Times New Roman"/>
                                    <w:sz w:val="20"/>
                                    <w:szCs w:val="20"/>
                                  </w:rPr>
                                </w:pPr>
                                <w:r w:rsidRPr="00F769E6">
                                  <w:rPr>
                                    <w:rFonts w:ascii="Times New Roman" w:hAnsi="Times New Roman" w:cs="Times New Roman"/>
                                    <w:sz w:val="20"/>
                                    <w:szCs w:val="20"/>
                                  </w:rPr>
                                  <w:t xml:space="preserve">Key: </w:t>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9E6" w:rsidRPr="0024667B" w:rsidRDefault="00F769E6" w:rsidP="00A71606">
                                <w:pPr>
                                  <w:pStyle w:val="ListParagraph"/>
                                  <w:numPr>
                                    <w:ilvl w:val="0"/>
                                    <w:numId w:val="5"/>
                                  </w:numPr>
                                  <w:ind w:left="360"/>
                                  <w:rPr>
                                    <w:rFonts w:ascii="Bangla MN" w:hAnsi="Bangla MN"/>
                                    <w:sz w:val="18"/>
                                    <w:szCs w:val="18"/>
                                  </w:rPr>
                                </w:pPr>
                                <w:r w:rsidRPr="00F769E6">
                                  <w:rPr>
                                    <w:rFonts w:ascii="Times New Roman" w:hAnsi="Times New Roman" w:cs="Times New Roman"/>
                                    <w:sz w:val="20"/>
                                    <w:szCs w:val="20"/>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9E6" w:rsidRPr="00C149F2" w:rsidRDefault="00F769E6" w:rsidP="00A71606">
                                <w:pPr>
                                  <w:pStyle w:val="ListParagraph"/>
                                  <w:numPr>
                                    <w:ilvl w:val="0"/>
                                    <w:numId w:val="6"/>
                                  </w:numPr>
                                  <w:ind w:left="360"/>
                                  <w:rPr>
                                    <w:rFonts w:ascii="Bangla MN" w:hAnsi="Bangla MN"/>
                                    <w:sz w:val="18"/>
                                    <w:szCs w:val="18"/>
                                  </w:rPr>
                                </w:pPr>
                                <w:r w:rsidRPr="00F769E6">
                                  <w:rPr>
                                    <w:rFonts w:ascii="Times New Roman" w:hAnsi="Times New Roman" w:cs="Times New Roman"/>
                                    <w:sz w:val="20"/>
                                    <w:szCs w:val="20"/>
                                  </w:rPr>
                                  <w:t>Additional</w:t>
                                </w:r>
                                <w:r w:rsidRPr="00237541">
                                  <w:rPr>
                                    <w:rFonts w:ascii="Times New Roman" w:hAnsi="Times New Roman" w:cs="Times New Roman"/>
                                    <w:sz w:val="18"/>
                                    <w:szCs w:val="18"/>
                                  </w:rPr>
                                  <w:t xml:space="preserve"> </w:t>
                                </w:r>
                                <w:r w:rsidRPr="00F769E6">
                                  <w:rPr>
                                    <w:rFonts w:ascii="Times New Roman" w:hAnsi="Times New Roman" w:cs="Times New Roman"/>
                                    <w:sz w:val="20"/>
                                    <w:szCs w:val="20"/>
                                  </w:rPr>
                                  <w:t>Clusters</w:t>
                                </w:r>
                                <w:r w:rsidRPr="00237541">
                                  <w:rPr>
                                    <w:rFonts w:ascii="Times New Roman" w:hAnsi="Times New Roman" w:cs="Times New Roman"/>
                                    <w:sz w:val="18"/>
                                    <w:szCs w:val="18"/>
                                  </w:rPr>
                                  <w:t xml:space="preserve">     |       * </w:t>
                                </w:r>
                                <w:r w:rsidRPr="00F769E6">
                                  <w:rPr>
                                    <w:rFonts w:ascii="Times New Roman" w:hAnsi="Times New Roman" w:cs="Times New Roman"/>
                                    <w:sz w:val="20"/>
                                    <w:szCs w:val="20"/>
                                  </w:rPr>
                                  <w:t>Benchmarked Standard</w:t>
                                </w:r>
                                <w:r>
                                  <w:rPr>
                                    <w:rFonts w:ascii="Bangla MN" w:hAnsi="Bangla MN"/>
                                    <w:sz w:val="18"/>
                                    <w:szCs w:val="18"/>
                                  </w:rPr>
                                  <w:t xml:space="preserve"> </w:t>
                                </w:r>
                              </w:p>
                              <w:p w:rsidR="00F769E6" w:rsidRPr="00085564" w:rsidRDefault="00F769E6" w:rsidP="00867668">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9E6" w:rsidRPr="00C149F2" w:rsidRDefault="00F769E6" w:rsidP="00A71606">
                                <w:pPr>
                                  <w:pStyle w:val="ListParagraph"/>
                                  <w:numPr>
                                    <w:ilvl w:val="0"/>
                                    <w:numId w:val="7"/>
                                  </w:numPr>
                                  <w:ind w:left="360"/>
                                  <w:rPr>
                                    <w:rFonts w:ascii="Bangla MN" w:hAnsi="Bangla MN"/>
                                    <w:sz w:val="18"/>
                                    <w:szCs w:val="18"/>
                                  </w:rPr>
                                </w:pPr>
                                <w:r w:rsidRPr="00F769E6">
                                  <w:rPr>
                                    <w:rFonts w:ascii="Times New Roman" w:hAnsi="Times New Roman" w:cs="Times New Roman"/>
                                    <w:sz w:val="20"/>
                                    <w:szCs w:val="20"/>
                                  </w:rPr>
                                  <w:t>Major</w:t>
                                </w:r>
                                <w:r w:rsidRPr="00F769E6">
                                  <w:rPr>
                                    <w:rFonts w:ascii="Bangla MN" w:hAnsi="Bangla MN"/>
                                    <w:sz w:val="20"/>
                                    <w:szCs w:val="20"/>
                                  </w:rPr>
                                  <w:t xml:space="preserve"> </w:t>
                                </w:r>
                                <w:r w:rsidRPr="00F769E6">
                                  <w:rPr>
                                    <w:rFonts w:ascii="Times New Roman" w:hAnsi="Times New Roman" w:cs="Times New Roman"/>
                                    <w:sz w:val="20"/>
                                    <w:szCs w:val="20"/>
                                  </w:rPr>
                                  <w:t>Clusters</w:t>
                                </w:r>
                                <w:r>
                                  <w:rPr>
                                    <w:rFonts w:ascii="Bangla MN" w:hAnsi="Bangla MN"/>
                                    <w:sz w:val="18"/>
                                    <w:szCs w:val="18"/>
                                  </w:rPr>
                                  <w:t xml:space="preserve">  |  </w:t>
                                </w:r>
                              </w:p>
                              <w:p w:rsidR="00F769E6" w:rsidRPr="00085564" w:rsidRDefault="00F769E6" w:rsidP="00867668">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96.4pt;margin-top:-6.9pt;width:541.95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eH8MA&#10;AADaAAAADwAAAGRycy9kb3ducmV2LnhtbESPzWrDMBCE74W8g9hCb41cH0LrRAmJIaWUhJKfB1is&#10;jeXEWhlLju23rwKFHoeZ+YZZrAZbizu1vnKs4G2agCAunK64VHA+bV/fQfiArLF2TApG8rBaTp4W&#10;mGnX84Hux1CKCGGfoQITQpNJ6QtDFv3UNcTRu7jWYoiyLaVusY9wW8s0SWbSYsVxwWBDuaHiduys&#10;glzuP36uqfEbu9O3S/f5PRa7mVIvz8N6DiLQEP7Df+0vrSCFx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eH8MAAADaAAAADwAAAAAAAAAAAAAAAACYAgAAZHJzL2Rv&#10;d25yZXYueG1sUEsFBgAAAAAEAAQA9QAAAIgDAAAAAA==&#10;" filled="f" stroked="f" strokecolor="#7f7f7f [1612]">
                    <v:textbox>
                      <w:txbxContent>
                        <w:p w:rsidR="00F769E6" w:rsidRPr="00F769E6" w:rsidRDefault="00F769E6" w:rsidP="00867668">
                          <w:pPr>
                            <w:spacing w:before="140"/>
                            <w:rPr>
                              <w:rFonts w:ascii="Times New Roman" w:hAnsi="Times New Roman" w:cs="Times New Roman"/>
                              <w:sz w:val="20"/>
                              <w:szCs w:val="20"/>
                            </w:rPr>
                          </w:pPr>
                          <w:r w:rsidRPr="00F769E6">
                            <w:rPr>
                              <w:rFonts w:ascii="Times New Roman" w:hAnsi="Times New Roman" w:cs="Times New Roman"/>
                              <w:sz w:val="20"/>
                              <w:szCs w:val="20"/>
                            </w:rPr>
                            <w:t xml:space="preserve">Key: </w:t>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r>
                          <w:r w:rsidRPr="00F769E6">
                            <w:rPr>
                              <w:rFonts w:ascii="Times New Roman" w:hAnsi="Times New Roman" w:cs="Times New Roman"/>
                              <w:sz w:val="20"/>
                              <w:szCs w:val="20"/>
                            </w:rPr>
                            <w:tab/>
                            <w:t xml:space="preserve">          </w:t>
                          </w:r>
                        </w:p>
                      </w:txbxContent>
                    </v:textbox>
                  </v:shape>
                  <v:shape id="Text Box 2"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769E6" w:rsidRPr="0024667B" w:rsidRDefault="00F769E6" w:rsidP="00A71606">
                          <w:pPr>
                            <w:pStyle w:val="ListParagraph"/>
                            <w:numPr>
                              <w:ilvl w:val="0"/>
                              <w:numId w:val="5"/>
                            </w:numPr>
                            <w:ind w:left="360"/>
                            <w:rPr>
                              <w:rFonts w:ascii="Bangla MN" w:hAnsi="Bangla MN"/>
                              <w:sz w:val="18"/>
                              <w:szCs w:val="18"/>
                            </w:rPr>
                          </w:pPr>
                          <w:r w:rsidRPr="00F769E6">
                            <w:rPr>
                              <w:rFonts w:ascii="Times New Roman" w:hAnsi="Times New Roman" w:cs="Times New Roman"/>
                              <w:sz w:val="20"/>
                              <w:szCs w:val="20"/>
                            </w:rPr>
                            <w:t>Supporting</w:t>
                          </w:r>
                          <w:r w:rsidRPr="0024667B">
                            <w:rPr>
                              <w:rFonts w:ascii="Bangla MN" w:hAnsi="Bangla MN"/>
                              <w:sz w:val="18"/>
                              <w:szCs w:val="18"/>
                            </w:rPr>
                            <w:t xml:space="preserve">    | </w:t>
                          </w:r>
                        </w:p>
                      </w:txbxContent>
                    </v:textbox>
                  </v:shape>
                  <v:shape id="Text Box 3"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769E6" w:rsidRPr="00C149F2" w:rsidRDefault="00F769E6" w:rsidP="00A71606">
                          <w:pPr>
                            <w:pStyle w:val="ListParagraph"/>
                            <w:numPr>
                              <w:ilvl w:val="0"/>
                              <w:numId w:val="6"/>
                            </w:numPr>
                            <w:ind w:left="360"/>
                            <w:rPr>
                              <w:rFonts w:ascii="Bangla MN" w:hAnsi="Bangla MN"/>
                              <w:sz w:val="18"/>
                              <w:szCs w:val="18"/>
                            </w:rPr>
                          </w:pPr>
                          <w:r w:rsidRPr="00F769E6">
                            <w:rPr>
                              <w:rFonts w:ascii="Times New Roman" w:hAnsi="Times New Roman" w:cs="Times New Roman"/>
                              <w:sz w:val="20"/>
                              <w:szCs w:val="20"/>
                            </w:rPr>
                            <w:t>Additional</w:t>
                          </w:r>
                          <w:r w:rsidRPr="00237541">
                            <w:rPr>
                              <w:rFonts w:ascii="Times New Roman" w:hAnsi="Times New Roman" w:cs="Times New Roman"/>
                              <w:sz w:val="18"/>
                              <w:szCs w:val="18"/>
                            </w:rPr>
                            <w:t xml:space="preserve"> </w:t>
                          </w:r>
                          <w:r w:rsidRPr="00F769E6">
                            <w:rPr>
                              <w:rFonts w:ascii="Times New Roman" w:hAnsi="Times New Roman" w:cs="Times New Roman"/>
                              <w:sz w:val="20"/>
                              <w:szCs w:val="20"/>
                            </w:rPr>
                            <w:t>Clusters</w:t>
                          </w:r>
                          <w:r w:rsidRPr="00237541">
                            <w:rPr>
                              <w:rFonts w:ascii="Times New Roman" w:hAnsi="Times New Roman" w:cs="Times New Roman"/>
                              <w:sz w:val="18"/>
                              <w:szCs w:val="18"/>
                            </w:rPr>
                            <w:t xml:space="preserve">     |       * </w:t>
                          </w:r>
                          <w:r w:rsidRPr="00F769E6">
                            <w:rPr>
                              <w:rFonts w:ascii="Times New Roman" w:hAnsi="Times New Roman" w:cs="Times New Roman"/>
                              <w:sz w:val="20"/>
                              <w:szCs w:val="20"/>
                            </w:rPr>
                            <w:t>Benchmarked Standard</w:t>
                          </w:r>
                          <w:r>
                            <w:rPr>
                              <w:rFonts w:ascii="Bangla MN" w:hAnsi="Bangla MN"/>
                              <w:sz w:val="18"/>
                              <w:szCs w:val="18"/>
                            </w:rPr>
                            <w:t xml:space="preserve"> </w:t>
                          </w:r>
                        </w:p>
                        <w:p w:rsidR="00F769E6" w:rsidRPr="00085564" w:rsidRDefault="00F769E6" w:rsidP="00867668">
                          <w:pPr>
                            <w:rPr>
                              <w:rFonts w:ascii="Bangla MN" w:hAnsi="Bangla MN"/>
                              <w:sz w:val="20"/>
                              <w:szCs w:val="20"/>
                            </w:rPr>
                          </w:pPr>
                        </w:p>
                      </w:txbxContent>
                    </v:textbox>
                  </v:shape>
                  <v:shape id="Text Box 4"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769E6" w:rsidRPr="00C149F2" w:rsidRDefault="00F769E6" w:rsidP="00A71606">
                          <w:pPr>
                            <w:pStyle w:val="ListParagraph"/>
                            <w:numPr>
                              <w:ilvl w:val="0"/>
                              <w:numId w:val="7"/>
                            </w:numPr>
                            <w:ind w:left="360"/>
                            <w:rPr>
                              <w:rFonts w:ascii="Bangla MN" w:hAnsi="Bangla MN"/>
                              <w:sz w:val="18"/>
                              <w:szCs w:val="18"/>
                            </w:rPr>
                          </w:pPr>
                          <w:r w:rsidRPr="00F769E6">
                            <w:rPr>
                              <w:rFonts w:ascii="Times New Roman" w:hAnsi="Times New Roman" w:cs="Times New Roman"/>
                              <w:sz w:val="20"/>
                              <w:szCs w:val="20"/>
                            </w:rPr>
                            <w:t>Major</w:t>
                          </w:r>
                          <w:r w:rsidRPr="00F769E6">
                            <w:rPr>
                              <w:rFonts w:ascii="Bangla MN" w:hAnsi="Bangla MN"/>
                              <w:sz w:val="20"/>
                              <w:szCs w:val="20"/>
                            </w:rPr>
                            <w:t xml:space="preserve"> </w:t>
                          </w:r>
                          <w:r w:rsidRPr="00F769E6">
                            <w:rPr>
                              <w:rFonts w:ascii="Times New Roman" w:hAnsi="Times New Roman" w:cs="Times New Roman"/>
                              <w:sz w:val="20"/>
                              <w:szCs w:val="20"/>
                            </w:rPr>
                            <w:t>Clusters</w:t>
                          </w:r>
                          <w:r>
                            <w:rPr>
                              <w:rFonts w:ascii="Bangla MN" w:hAnsi="Bangla MN"/>
                              <w:sz w:val="18"/>
                              <w:szCs w:val="18"/>
                            </w:rPr>
                            <w:t xml:space="preserve">  |  </w:t>
                          </w:r>
                        </w:p>
                        <w:p w:rsidR="00F769E6" w:rsidRPr="00085564" w:rsidRDefault="00F769E6" w:rsidP="00867668">
                          <w:pPr>
                            <w:rPr>
                              <w:rFonts w:ascii="Bangla MN" w:hAnsi="Bangla MN"/>
                              <w:sz w:val="20"/>
                              <w:szCs w:val="20"/>
                            </w:rPr>
                          </w:pPr>
                        </w:p>
                      </w:txbxContent>
                    </v:textbox>
                  </v:shape>
                </v:group>
              </w:pict>
            </mc:Fallback>
          </mc:AlternateContent>
        </w:r>
        <w:r w:rsidR="00F769E6" w:rsidRPr="00F769E6">
          <w:rPr>
            <w:rFonts w:ascii="Times New Roman" w:hAnsi="Times New Roman" w:cs="Times New Roman"/>
            <w:sz w:val="20"/>
            <w:szCs w:val="20"/>
          </w:rPr>
          <w:fldChar w:fldCharType="begin"/>
        </w:r>
        <w:r w:rsidR="00F769E6" w:rsidRPr="00F769E6">
          <w:rPr>
            <w:rFonts w:ascii="Times New Roman" w:hAnsi="Times New Roman" w:cs="Times New Roman"/>
            <w:sz w:val="20"/>
            <w:szCs w:val="20"/>
          </w:rPr>
          <w:instrText xml:space="preserve"> PAGE   \* MERGEFORMAT </w:instrText>
        </w:r>
        <w:r w:rsidR="00F769E6" w:rsidRPr="00F769E6">
          <w:rPr>
            <w:rFonts w:ascii="Times New Roman" w:hAnsi="Times New Roman" w:cs="Times New Roman"/>
            <w:sz w:val="20"/>
            <w:szCs w:val="20"/>
          </w:rPr>
          <w:fldChar w:fldCharType="separate"/>
        </w:r>
        <w:r w:rsidRPr="00175A2D">
          <w:rPr>
            <w:rFonts w:ascii="Times New Roman" w:hAnsi="Times New Roman" w:cs="Times New Roman"/>
            <w:b/>
            <w:noProof/>
            <w:sz w:val="20"/>
            <w:szCs w:val="20"/>
          </w:rPr>
          <w:t>2</w:t>
        </w:r>
        <w:r w:rsidR="00F769E6" w:rsidRPr="00F769E6">
          <w:rPr>
            <w:rFonts w:ascii="Times New Roman" w:hAnsi="Times New Roman" w:cs="Times New Roman"/>
            <w:b/>
            <w:noProof/>
            <w:sz w:val="20"/>
            <w:szCs w:val="20"/>
          </w:rPr>
          <w:fldChar w:fldCharType="end"/>
        </w:r>
        <w:r w:rsidR="00F769E6" w:rsidRPr="00F769E6">
          <w:rPr>
            <w:rFonts w:ascii="Times New Roman" w:hAnsi="Times New Roman" w:cs="Times New Roman"/>
            <w:b/>
            <w:sz w:val="20"/>
            <w:szCs w:val="20"/>
          </w:rPr>
          <w:t xml:space="preserve"> | </w:t>
        </w:r>
        <w:r w:rsidR="00F769E6" w:rsidRPr="00F769E6">
          <w:rPr>
            <w:rFonts w:ascii="Times New Roman" w:hAnsi="Times New Roman" w:cs="Times New Roman"/>
            <w:color w:val="7F7F7F" w:themeColor="background1" w:themeShade="7F"/>
            <w:spacing w:val="60"/>
            <w:sz w:val="20"/>
            <w:szCs w:val="20"/>
          </w:rPr>
          <w:t>Page</w:t>
        </w:r>
        <w:r w:rsidR="00F769E6" w:rsidRPr="00F769E6">
          <w:rPr>
            <w:rFonts w:ascii="Times New Roman" w:hAnsi="Times New Roman" w:cs="Times New Roman"/>
            <w:color w:val="7F7F7F" w:themeColor="background1" w:themeShade="7F"/>
            <w:spacing w:val="60"/>
            <w:sz w:val="20"/>
            <w:szCs w:val="20"/>
          </w:rPr>
          <w:tab/>
        </w:r>
        <w:r w:rsidR="00F769E6" w:rsidRPr="00F769E6">
          <w:rPr>
            <w:rFonts w:ascii="Times New Roman" w:hAnsi="Times New Roman" w:cs="Times New Roman"/>
            <w:color w:val="7F7F7F" w:themeColor="background1" w:themeShade="7F"/>
            <w:spacing w:val="60"/>
            <w:sz w:val="20"/>
            <w:szCs w:val="20"/>
          </w:rPr>
          <w:tab/>
        </w:r>
      </w:p>
    </w:sdtContent>
  </w:sdt>
  <w:p w:rsidR="00F769E6" w:rsidRDefault="00F7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61" w:rsidRDefault="004B4F61">
      <w:pPr>
        <w:spacing w:after="0" w:line="240" w:lineRule="auto"/>
      </w:pPr>
      <w:r>
        <w:separator/>
      </w:r>
    </w:p>
  </w:footnote>
  <w:footnote w:type="continuationSeparator" w:id="0">
    <w:p w:rsidR="004B4F61" w:rsidRDefault="004B4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9E6" w:rsidRPr="00867668" w:rsidRDefault="00F769E6" w:rsidP="00867668">
    <w:pPr>
      <w:pStyle w:val="Normal1"/>
      <w:tabs>
        <w:tab w:val="center" w:pos="4680"/>
        <w:tab w:val="right" w:pos="9360"/>
      </w:tabs>
      <w:spacing w:after="120" w:line="240" w:lineRule="auto"/>
      <w:jc w:val="center"/>
      <w:rPr>
        <w:rFonts w:ascii="Times New Roman" w:hAnsi="Times New Roman" w:cs="Times New Roman"/>
        <w:b/>
        <w:sz w:val="20"/>
        <w:szCs w:val="20"/>
      </w:rPr>
    </w:pPr>
    <w:r w:rsidRPr="00867668">
      <w:rPr>
        <w:rFonts w:ascii="Times New Roman" w:hAnsi="Times New Roman" w:cs="Times New Roman"/>
        <w:b/>
        <w:sz w:val="20"/>
        <w:szCs w:val="20"/>
      </w:rPr>
      <w:t>Curricular Framework Mathematics</w:t>
    </w:r>
    <w:r>
      <w:rPr>
        <w:rFonts w:ascii="Times New Roman" w:hAnsi="Times New Roman" w:cs="Times New Roman"/>
        <w:b/>
        <w:sz w:val="20"/>
        <w:szCs w:val="20"/>
      </w:rPr>
      <w:t>-</w:t>
    </w:r>
    <w:r w:rsidRPr="00867668">
      <w:rPr>
        <w:rFonts w:ascii="Times New Roman" w:hAnsi="Times New Roman" w:cs="Times New Roman"/>
        <w:b/>
        <w:sz w:val="20"/>
        <w:szCs w:val="20"/>
      </w:rPr>
      <w:t>Grade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420.75pt;height:366.75pt" o:bullet="t">
        <v:imagedata r:id="rId2" o:title="Blue Square bullet"/>
      </v:shape>
    </w:pict>
  </w:numPicBullet>
  <w:numPicBullet w:numPicBulletId="2">
    <w:pict>
      <v:shape id="_x0000_i1028" type="#_x0000_t75" style="width:348pt;height:326.25pt" o:bullet="t">
        <v:imagedata r:id="rId3" o:title="Big yellow bullet"/>
      </v:shape>
    </w:pict>
  </w:numPicBullet>
  <w:numPicBullet w:numPicBulletId="3">
    <w:pict>
      <v:shape id="_x0000_i1029" type="#_x0000_t75" style="width:357.75pt;height:333pt" o:bullet="t">
        <v:imagedata r:id="rId4" o:title="Bold yellow bullet"/>
      </v:shape>
    </w:pict>
  </w:numPicBullet>
  <w:abstractNum w:abstractNumId="0" w15:restartNumberingAfterBreak="0">
    <w:nsid w:val="08C92861"/>
    <w:multiLevelType w:val="hybridMultilevel"/>
    <w:tmpl w:val="8EACD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A26C8"/>
    <w:multiLevelType w:val="hybridMultilevel"/>
    <w:tmpl w:val="14E4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255DB"/>
    <w:multiLevelType w:val="hybridMultilevel"/>
    <w:tmpl w:val="EC948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60F4A"/>
    <w:multiLevelType w:val="hybridMultilevel"/>
    <w:tmpl w:val="5C78B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12B1C"/>
    <w:multiLevelType w:val="hybridMultilevel"/>
    <w:tmpl w:val="17BE3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0129A"/>
    <w:multiLevelType w:val="hybridMultilevel"/>
    <w:tmpl w:val="C6C89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63474E"/>
    <w:multiLevelType w:val="hybridMultilevel"/>
    <w:tmpl w:val="F27AFD12"/>
    <w:lvl w:ilvl="0" w:tplc="F05EC78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A0CFC"/>
    <w:multiLevelType w:val="hybridMultilevel"/>
    <w:tmpl w:val="9482B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8449AC"/>
    <w:multiLevelType w:val="hybridMultilevel"/>
    <w:tmpl w:val="FDF68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76C9B"/>
    <w:multiLevelType w:val="hybridMultilevel"/>
    <w:tmpl w:val="7AE2A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B6E70"/>
    <w:multiLevelType w:val="hybridMultilevel"/>
    <w:tmpl w:val="17FA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971BDB"/>
    <w:multiLevelType w:val="hybridMultilevel"/>
    <w:tmpl w:val="95D6C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C08B1"/>
    <w:multiLevelType w:val="hybridMultilevel"/>
    <w:tmpl w:val="BB7C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B694E"/>
    <w:multiLevelType w:val="hybridMultilevel"/>
    <w:tmpl w:val="61BA9C5E"/>
    <w:lvl w:ilvl="0" w:tplc="82F2DE4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114E4"/>
    <w:multiLevelType w:val="hybridMultilevel"/>
    <w:tmpl w:val="224AB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8F5B7B"/>
    <w:multiLevelType w:val="hybridMultilevel"/>
    <w:tmpl w:val="AC76C90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6" w15:restartNumberingAfterBreak="0">
    <w:nsid w:val="354B3386"/>
    <w:multiLevelType w:val="hybridMultilevel"/>
    <w:tmpl w:val="C0749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E3091"/>
    <w:multiLevelType w:val="hybridMultilevel"/>
    <w:tmpl w:val="ABAEC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FC6644"/>
    <w:multiLevelType w:val="hybridMultilevel"/>
    <w:tmpl w:val="23665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AE121F"/>
    <w:multiLevelType w:val="hybridMultilevel"/>
    <w:tmpl w:val="D618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3B590D"/>
    <w:multiLevelType w:val="hybridMultilevel"/>
    <w:tmpl w:val="072C8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B67D4"/>
    <w:multiLevelType w:val="hybridMultilevel"/>
    <w:tmpl w:val="C034FF32"/>
    <w:lvl w:ilvl="0" w:tplc="3D204DA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25BD0"/>
    <w:multiLevelType w:val="hybridMultilevel"/>
    <w:tmpl w:val="EFE82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C762D3"/>
    <w:multiLevelType w:val="hybridMultilevel"/>
    <w:tmpl w:val="00A032AA"/>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563D8A"/>
    <w:multiLevelType w:val="hybridMultilevel"/>
    <w:tmpl w:val="0EF66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411986"/>
    <w:multiLevelType w:val="hybridMultilevel"/>
    <w:tmpl w:val="A3C07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421B16"/>
    <w:multiLevelType w:val="hybridMultilevel"/>
    <w:tmpl w:val="C466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566C4D"/>
    <w:multiLevelType w:val="hybridMultilevel"/>
    <w:tmpl w:val="218C6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7F0255"/>
    <w:multiLevelType w:val="hybridMultilevel"/>
    <w:tmpl w:val="618238C8"/>
    <w:lvl w:ilvl="0" w:tplc="3D204DA4">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E6568"/>
    <w:multiLevelType w:val="hybridMultilevel"/>
    <w:tmpl w:val="2A0EC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93022C"/>
    <w:multiLevelType w:val="hybridMultilevel"/>
    <w:tmpl w:val="2144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3329AD"/>
    <w:multiLevelType w:val="hybridMultilevel"/>
    <w:tmpl w:val="123A8CC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4" w15:restartNumberingAfterBreak="0">
    <w:nsid w:val="64543287"/>
    <w:multiLevelType w:val="multilevel"/>
    <w:tmpl w:val="D50855D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4556141"/>
    <w:multiLevelType w:val="hybridMultilevel"/>
    <w:tmpl w:val="8556A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5166FA"/>
    <w:multiLevelType w:val="hybridMultilevel"/>
    <w:tmpl w:val="C1EE8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297CDD"/>
    <w:multiLevelType w:val="hybridMultilevel"/>
    <w:tmpl w:val="00449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A122EA"/>
    <w:multiLevelType w:val="hybridMultilevel"/>
    <w:tmpl w:val="4E52F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CF70E5"/>
    <w:multiLevelType w:val="hybridMultilevel"/>
    <w:tmpl w:val="B9A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8E0355"/>
    <w:multiLevelType w:val="hybridMultilevel"/>
    <w:tmpl w:val="15BE7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7C4D26"/>
    <w:multiLevelType w:val="hybridMultilevel"/>
    <w:tmpl w:val="E61EA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DC3DC7"/>
    <w:multiLevelType w:val="hybridMultilevel"/>
    <w:tmpl w:val="65D04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3C06A2"/>
    <w:multiLevelType w:val="hybridMultilevel"/>
    <w:tmpl w:val="507C2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2"/>
  </w:num>
  <w:num w:numId="3">
    <w:abstractNumId w:val="23"/>
  </w:num>
  <w:num w:numId="4">
    <w:abstractNumId w:val="13"/>
  </w:num>
  <w:num w:numId="5">
    <w:abstractNumId w:val="30"/>
  </w:num>
  <w:num w:numId="6">
    <w:abstractNumId w:val="6"/>
  </w:num>
  <w:num w:numId="7">
    <w:abstractNumId w:val="17"/>
  </w:num>
  <w:num w:numId="8">
    <w:abstractNumId w:val="12"/>
  </w:num>
  <w:num w:numId="9">
    <w:abstractNumId w:val="25"/>
  </w:num>
  <w:num w:numId="10">
    <w:abstractNumId w:val="42"/>
  </w:num>
  <w:num w:numId="11">
    <w:abstractNumId w:val="4"/>
  </w:num>
  <w:num w:numId="12">
    <w:abstractNumId w:val="24"/>
  </w:num>
  <w:num w:numId="13">
    <w:abstractNumId w:val="21"/>
  </w:num>
  <w:num w:numId="14">
    <w:abstractNumId w:val="14"/>
  </w:num>
  <w:num w:numId="15">
    <w:abstractNumId w:val="36"/>
  </w:num>
  <w:num w:numId="16">
    <w:abstractNumId w:val="26"/>
  </w:num>
  <w:num w:numId="17">
    <w:abstractNumId w:val="29"/>
  </w:num>
  <w:num w:numId="18">
    <w:abstractNumId w:val="7"/>
  </w:num>
  <w:num w:numId="19">
    <w:abstractNumId w:val="15"/>
  </w:num>
  <w:num w:numId="20">
    <w:abstractNumId w:val="40"/>
  </w:num>
  <w:num w:numId="21">
    <w:abstractNumId w:val="9"/>
  </w:num>
  <w:num w:numId="22">
    <w:abstractNumId w:val="8"/>
  </w:num>
  <w:num w:numId="23">
    <w:abstractNumId w:val="20"/>
  </w:num>
  <w:num w:numId="24">
    <w:abstractNumId w:val="5"/>
  </w:num>
  <w:num w:numId="25">
    <w:abstractNumId w:val="31"/>
  </w:num>
  <w:num w:numId="26">
    <w:abstractNumId w:val="1"/>
  </w:num>
  <w:num w:numId="27">
    <w:abstractNumId w:val="43"/>
  </w:num>
  <w:num w:numId="28">
    <w:abstractNumId w:val="35"/>
  </w:num>
  <w:num w:numId="29">
    <w:abstractNumId w:val="33"/>
  </w:num>
  <w:num w:numId="30">
    <w:abstractNumId w:val="37"/>
  </w:num>
  <w:num w:numId="31">
    <w:abstractNumId w:val="18"/>
  </w:num>
  <w:num w:numId="32">
    <w:abstractNumId w:val="19"/>
  </w:num>
  <w:num w:numId="33">
    <w:abstractNumId w:val="41"/>
  </w:num>
  <w:num w:numId="34">
    <w:abstractNumId w:val="28"/>
  </w:num>
  <w:num w:numId="35">
    <w:abstractNumId w:val="38"/>
  </w:num>
  <w:num w:numId="36">
    <w:abstractNumId w:val="2"/>
  </w:num>
  <w:num w:numId="37">
    <w:abstractNumId w:val="39"/>
  </w:num>
  <w:num w:numId="38">
    <w:abstractNumId w:val="11"/>
  </w:num>
  <w:num w:numId="39">
    <w:abstractNumId w:val="0"/>
  </w:num>
  <w:num w:numId="40">
    <w:abstractNumId w:val="16"/>
  </w:num>
  <w:num w:numId="41">
    <w:abstractNumId w:val="27"/>
  </w:num>
  <w:num w:numId="42">
    <w:abstractNumId w:val="10"/>
  </w:num>
  <w:num w:numId="43">
    <w:abstractNumId w:val="3"/>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5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34C4"/>
    <w:rsid w:val="00006423"/>
    <w:rsid w:val="00013795"/>
    <w:rsid w:val="00013AE4"/>
    <w:rsid w:val="00015A74"/>
    <w:rsid w:val="00016E52"/>
    <w:rsid w:val="00031364"/>
    <w:rsid w:val="000354F3"/>
    <w:rsid w:val="00055BA3"/>
    <w:rsid w:val="0006034D"/>
    <w:rsid w:val="00064F87"/>
    <w:rsid w:val="00090553"/>
    <w:rsid w:val="00092FAC"/>
    <w:rsid w:val="000A0BD3"/>
    <w:rsid w:val="000B0216"/>
    <w:rsid w:val="000B0588"/>
    <w:rsid w:val="000B116D"/>
    <w:rsid w:val="000C3EAC"/>
    <w:rsid w:val="000C6E11"/>
    <w:rsid w:val="000D3CDE"/>
    <w:rsid w:val="000E266C"/>
    <w:rsid w:val="000E7EAE"/>
    <w:rsid w:val="000F6A25"/>
    <w:rsid w:val="00124654"/>
    <w:rsid w:val="0012661D"/>
    <w:rsid w:val="00127AD2"/>
    <w:rsid w:val="0014171C"/>
    <w:rsid w:val="00145D6B"/>
    <w:rsid w:val="00160158"/>
    <w:rsid w:val="00175A2D"/>
    <w:rsid w:val="001830D3"/>
    <w:rsid w:val="001960F4"/>
    <w:rsid w:val="00196A69"/>
    <w:rsid w:val="00196EF4"/>
    <w:rsid w:val="001B598F"/>
    <w:rsid w:val="001B6239"/>
    <w:rsid w:val="001D1BE9"/>
    <w:rsid w:val="001E3C08"/>
    <w:rsid w:val="001F1BC9"/>
    <w:rsid w:val="001F215F"/>
    <w:rsid w:val="001F612E"/>
    <w:rsid w:val="001F7906"/>
    <w:rsid w:val="002068BC"/>
    <w:rsid w:val="002106AB"/>
    <w:rsid w:val="002127CC"/>
    <w:rsid w:val="00225372"/>
    <w:rsid w:val="00225DF6"/>
    <w:rsid w:val="00236E4E"/>
    <w:rsid w:val="00237541"/>
    <w:rsid w:val="00261738"/>
    <w:rsid w:val="00262262"/>
    <w:rsid w:val="002732C2"/>
    <w:rsid w:val="0027518D"/>
    <w:rsid w:val="00275C4A"/>
    <w:rsid w:val="002813EB"/>
    <w:rsid w:val="00281BDD"/>
    <w:rsid w:val="00283BB8"/>
    <w:rsid w:val="00290EF9"/>
    <w:rsid w:val="00292CD7"/>
    <w:rsid w:val="002934A8"/>
    <w:rsid w:val="002952BB"/>
    <w:rsid w:val="002959D8"/>
    <w:rsid w:val="00297EDD"/>
    <w:rsid w:val="002C5831"/>
    <w:rsid w:val="002C71A5"/>
    <w:rsid w:val="002C722B"/>
    <w:rsid w:val="002C7AAE"/>
    <w:rsid w:val="002D7ACA"/>
    <w:rsid w:val="002F1187"/>
    <w:rsid w:val="002F1863"/>
    <w:rsid w:val="00304FAA"/>
    <w:rsid w:val="00311612"/>
    <w:rsid w:val="00316000"/>
    <w:rsid w:val="00330408"/>
    <w:rsid w:val="00331C4A"/>
    <w:rsid w:val="00346B8B"/>
    <w:rsid w:val="00350B1C"/>
    <w:rsid w:val="00350C16"/>
    <w:rsid w:val="0035330D"/>
    <w:rsid w:val="0036465D"/>
    <w:rsid w:val="00387772"/>
    <w:rsid w:val="003919A5"/>
    <w:rsid w:val="00393C87"/>
    <w:rsid w:val="003A33E5"/>
    <w:rsid w:val="003A5C39"/>
    <w:rsid w:val="003B02AC"/>
    <w:rsid w:val="003B7920"/>
    <w:rsid w:val="003C3109"/>
    <w:rsid w:val="003D3861"/>
    <w:rsid w:val="003E6620"/>
    <w:rsid w:val="003F26C6"/>
    <w:rsid w:val="003F3258"/>
    <w:rsid w:val="0040249C"/>
    <w:rsid w:val="004168CA"/>
    <w:rsid w:val="00427557"/>
    <w:rsid w:val="00440A61"/>
    <w:rsid w:val="0044290A"/>
    <w:rsid w:val="00450C96"/>
    <w:rsid w:val="0045134E"/>
    <w:rsid w:val="004616A8"/>
    <w:rsid w:val="00463B32"/>
    <w:rsid w:val="004715F5"/>
    <w:rsid w:val="004721D0"/>
    <w:rsid w:val="004A53A2"/>
    <w:rsid w:val="004A73B0"/>
    <w:rsid w:val="004A7D1C"/>
    <w:rsid w:val="004B1946"/>
    <w:rsid w:val="004B4F61"/>
    <w:rsid w:val="004B5722"/>
    <w:rsid w:val="004B60FD"/>
    <w:rsid w:val="004C308C"/>
    <w:rsid w:val="004D2215"/>
    <w:rsid w:val="004F6E7E"/>
    <w:rsid w:val="00514FE5"/>
    <w:rsid w:val="0051749C"/>
    <w:rsid w:val="0052609F"/>
    <w:rsid w:val="0053552C"/>
    <w:rsid w:val="00546501"/>
    <w:rsid w:val="005537F9"/>
    <w:rsid w:val="0055605C"/>
    <w:rsid w:val="005709DE"/>
    <w:rsid w:val="00577637"/>
    <w:rsid w:val="00580A0E"/>
    <w:rsid w:val="00583DEA"/>
    <w:rsid w:val="00587888"/>
    <w:rsid w:val="00590A4B"/>
    <w:rsid w:val="00597031"/>
    <w:rsid w:val="005A0D71"/>
    <w:rsid w:val="005A7A95"/>
    <w:rsid w:val="005C6FB1"/>
    <w:rsid w:val="005D16FD"/>
    <w:rsid w:val="005D32C9"/>
    <w:rsid w:val="005D3CA1"/>
    <w:rsid w:val="005F6452"/>
    <w:rsid w:val="0060378B"/>
    <w:rsid w:val="00603F3E"/>
    <w:rsid w:val="0060525E"/>
    <w:rsid w:val="00605AA9"/>
    <w:rsid w:val="006065D3"/>
    <w:rsid w:val="00624599"/>
    <w:rsid w:val="0063253D"/>
    <w:rsid w:val="0065787F"/>
    <w:rsid w:val="006678A7"/>
    <w:rsid w:val="0066798A"/>
    <w:rsid w:val="0067052A"/>
    <w:rsid w:val="006742CE"/>
    <w:rsid w:val="00681CC3"/>
    <w:rsid w:val="0069443C"/>
    <w:rsid w:val="006961D7"/>
    <w:rsid w:val="006A7B5E"/>
    <w:rsid w:val="006B04EC"/>
    <w:rsid w:val="006D2C61"/>
    <w:rsid w:val="006D5280"/>
    <w:rsid w:val="006F45BE"/>
    <w:rsid w:val="00703DB9"/>
    <w:rsid w:val="00703E36"/>
    <w:rsid w:val="00707E03"/>
    <w:rsid w:val="007153DA"/>
    <w:rsid w:val="00720331"/>
    <w:rsid w:val="007207F2"/>
    <w:rsid w:val="00720D1D"/>
    <w:rsid w:val="00726602"/>
    <w:rsid w:val="00727083"/>
    <w:rsid w:val="00744E27"/>
    <w:rsid w:val="007477F9"/>
    <w:rsid w:val="00780F6F"/>
    <w:rsid w:val="00784423"/>
    <w:rsid w:val="0079033A"/>
    <w:rsid w:val="00795507"/>
    <w:rsid w:val="0079637E"/>
    <w:rsid w:val="007B11B1"/>
    <w:rsid w:val="007D3BD4"/>
    <w:rsid w:val="007E1ADC"/>
    <w:rsid w:val="007E6DD5"/>
    <w:rsid w:val="007E6DF6"/>
    <w:rsid w:val="007F126D"/>
    <w:rsid w:val="007F1380"/>
    <w:rsid w:val="008064D3"/>
    <w:rsid w:val="00823CE3"/>
    <w:rsid w:val="00824249"/>
    <w:rsid w:val="00833697"/>
    <w:rsid w:val="008344E8"/>
    <w:rsid w:val="00836F64"/>
    <w:rsid w:val="00840248"/>
    <w:rsid w:val="00842FFD"/>
    <w:rsid w:val="00852CD9"/>
    <w:rsid w:val="00865187"/>
    <w:rsid w:val="00867668"/>
    <w:rsid w:val="008741F7"/>
    <w:rsid w:val="00891A02"/>
    <w:rsid w:val="00896208"/>
    <w:rsid w:val="008A68E3"/>
    <w:rsid w:val="008E65B6"/>
    <w:rsid w:val="008F131A"/>
    <w:rsid w:val="008F28D7"/>
    <w:rsid w:val="009111EF"/>
    <w:rsid w:val="00922EBC"/>
    <w:rsid w:val="00924FB9"/>
    <w:rsid w:val="00925CA3"/>
    <w:rsid w:val="00927F5C"/>
    <w:rsid w:val="00936F52"/>
    <w:rsid w:val="00953F32"/>
    <w:rsid w:val="0095441A"/>
    <w:rsid w:val="0096087B"/>
    <w:rsid w:val="009623EB"/>
    <w:rsid w:val="009632C3"/>
    <w:rsid w:val="0097406D"/>
    <w:rsid w:val="00984E78"/>
    <w:rsid w:val="00986DF0"/>
    <w:rsid w:val="00990BBD"/>
    <w:rsid w:val="009A18BC"/>
    <w:rsid w:val="009A3657"/>
    <w:rsid w:val="009C4802"/>
    <w:rsid w:val="009C499A"/>
    <w:rsid w:val="009C5EBF"/>
    <w:rsid w:val="009C7286"/>
    <w:rsid w:val="009D0BC8"/>
    <w:rsid w:val="009D0FE0"/>
    <w:rsid w:val="009E5817"/>
    <w:rsid w:val="009E6EB2"/>
    <w:rsid w:val="009F1F5E"/>
    <w:rsid w:val="00A01AD4"/>
    <w:rsid w:val="00A06ACA"/>
    <w:rsid w:val="00A211F2"/>
    <w:rsid w:val="00A26B81"/>
    <w:rsid w:val="00A30E75"/>
    <w:rsid w:val="00A43EBB"/>
    <w:rsid w:val="00A47EE7"/>
    <w:rsid w:val="00A5182F"/>
    <w:rsid w:val="00A56C71"/>
    <w:rsid w:val="00A63470"/>
    <w:rsid w:val="00A71606"/>
    <w:rsid w:val="00A80DCA"/>
    <w:rsid w:val="00A8470C"/>
    <w:rsid w:val="00AA04AE"/>
    <w:rsid w:val="00AA259A"/>
    <w:rsid w:val="00AC42FA"/>
    <w:rsid w:val="00AE3865"/>
    <w:rsid w:val="00B000C2"/>
    <w:rsid w:val="00B0092B"/>
    <w:rsid w:val="00B10670"/>
    <w:rsid w:val="00B11992"/>
    <w:rsid w:val="00B1358D"/>
    <w:rsid w:val="00B15C03"/>
    <w:rsid w:val="00B1789D"/>
    <w:rsid w:val="00B25F5B"/>
    <w:rsid w:val="00B26354"/>
    <w:rsid w:val="00B26653"/>
    <w:rsid w:val="00B33B92"/>
    <w:rsid w:val="00B45F7C"/>
    <w:rsid w:val="00B50178"/>
    <w:rsid w:val="00B51883"/>
    <w:rsid w:val="00B561A1"/>
    <w:rsid w:val="00B61F38"/>
    <w:rsid w:val="00B675C9"/>
    <w:rsid w:val="00B74E98"/>
    <w:rsid w:val="00B9036B"/>
    <w:rsid w:val="00B92197"/>
    <w:rsid w:val="00BA12AE"/>
    <w:rsid w:val="00BB4859"/>
    <w:rsid w:val="00BB6DCF"/>
    <w:rsid w:val="00BC115C"/>
    <w:rsid w:val="00BC4C07"/>
    <w:rsid w:val="00BC78BC"/>
    <w:rsid w:val="00BD0686"/>
    <w:rsid w:val="00BE1416"/>
    <w:rsid w:val="00BE5417"/>
    <w:rsid w:val="00BF371E"/>
    <w:rsid w:val="00C014CD"/>
    <w:rsid w:val="00C04CAC"/>
    <w:rsid w:val="00C10F2E"/>
    <w:rsid w:val="00C15D6B"/>
    <w:rsid w:val="00C1722B"/>
    <w:rsid w:val="00C20006"/>
    <w:rsid w:val="00C20ADA"/>
    <w:rsid w:val="00C361D0"/>
    <w:rsid w:val="00C41BB7"/>
    <w:rsid w:val="00C4484D"/>
    <w:rsid w:val="00C519EB"/>
    <w:rsid w:val="00C51A75"/>
    <w:rsid w:val="00C552CB"/>
    <w:rsid w:val="00C55923"/>
    <w:rsid w:val="00C56C91"/>
    <w:rsid w:val="00C57B26"/>
    <w:rsid w:val="00C61375"/>
    <w:rsid w:val="00C82B8E"/>
    <w:rsid w:val="00C907F1"/>
    <w:rsid w:val="00C93770"/>
    <w:rsid w:val="00C94196"/>
    <w:rsid w:val="00C94DC4"/>
    <w:rsid w:val="00C94DDA"/>
    <w:rsid w:val="00C96B16"/>
    <w:rsid w:val="00C96DDB"/>
    <w:rsid w:val="00C9790C"/>
    <w:rsid w:val="00CA46FB"/>
    <w:rsid w:val="00CB741D"/>
    <w:rsid w:val="00CC5E7D"/>
    <w:rsid w:val="00CC68AE"/>
    <w:rsid w:val="00CD18C0"/>
    <w:rsid w:val="00CD6C59"/>
    <w:rsid w:val="00CE2333"/>
    <w:rsid w:val="00CE4293"/>
    <w:rsid w:val="00CE5794"/>
    <w:rsid w:val="00CE6DDD"/>
    <w:rsid w:val="00CF0941"/>
    <w:rsid w:val="00D0057D"/>
    <w:rsid w:val="00D01A24"/>
    <w:rsid w:val="00D020F4"/>
    <w:rsid w:val="00D02DE0"/>
    <w:rsid w:val="00D05E6D"/>
    <w:rsid w:val="00D065CB"/>
    <w:rsid w:val="00D06700"/>
    <w:rsid w:val="00D07D45"/>
    <w:rsid w:val="00D21C7F"/>
    <w:rsid w:val="00D279FC"/>
    <w:rsid w:val="00D3271E"/>
    <w:rsid w:val="00D80972"/>
    <w:rsid w:val="00D8392C"/>
    <w:rsid w:val="00D87908"/>
    <w:rsid w:val="00DA413B"/>
    <w:rsid w:val="00DB1806"/>
    <w:rsid w:val="00DB4966"/>
    <w:rsid w:val="00DC07BF"/>
    <w:rsid w:val="00DC1298"/>
    <w:rsid w:val="00DC15B9"/>
    <w:rsid w:val="00DD4FEA"/>
    <w:rsid w:val="00DE1285"/>
    <w:rsid w:val="00DE3B23"/>
    <w:rsid w:val="00DE4163"/>
    <w:rsid w:val="00DF09C9"/>
    <w:rsid w:val="00DF2401"/>
    <w:rsid w:val="00DF5F1B"/>
    <w:rsid w:val="00E11CE9"/>
    <w:rsid w:val="00E15CC5"/>
    <w:rsid w:val="00E178FF"/>
    <w:rsid w:val="00E2080D"/>
    <w:rsid w:val="00E25956"/>
    <w:rsid w:val="00E316AD"/>
    <w:rsid w:val="00E37C52"/>
    <w:rsid w:val="00E53B7A"/>
    <w:rsid w:val="00E740E6"/>
    <w:rsid w:val="00E86DC4"/>
    <w:rsid w:val="00E93FA9"/>
    <w:rsid w:val="00E9574B"/>
    <w:rsid w:val="00E96E73"/>
    <w:rsid w:val="00EA413F"/>
    <w:rsid w:val="00EA7638"/>
    <w:rsid w:val="00EB20BB"/>
    <w:rsid w:val="00EB23A8"/>
    <w:rsid w:val="00EB3E9D"/>
    <w:rsid w:val="00EC0F25"/>
    <w:rsid w:val="00EC7BC5"/>
    <w:rsid w:val="00ED2664"/>
    <w:rsid w:val="00ED725D"/>
    <w:rsid w:val="00ED7723"/>
    <w:rsid w:val="00EE0330"/>
    <w:rsid w:val="00EE390B"/>
    <w:rsid w:val="00EE7264"/>
    <w:rsid w:val="00EF07AF"/>
    <w:rsid w:val="00EF45CA"/>
    <w:rsid w:val="00EF4B3D"/>
    <w:rsid w:val="00F00CA6"/>
    <w:rsid w:val="00F064D6"/>
    <w:rsid w:val="00F06D2F"/>
    <w:rsid w:val="00F07943"/>
    <w:rsid w:val="00F15D67"/>
    <w:rsid w:val="00F320A9"/>
    <w:rsid w:val="00F33959"/>
    <w:rsid w:val="00F362E3"/>
    <w:rsid w:val="00F4480A"/>
    <w:rsid w:val="00F551B9"/>
    <w:rsid w:val="00F67AC0"/>
    <w:rsid w:val="00F70C1B"/>
    <w:rsid w:val="00F750EC"/>
    <w:rsid w:val="00F769E6"/>
    <w:rsid w:val="00F85CAA"/>
    <w:rsid w:val="00FA14DF"/>
    <w:rsid w:val="00FA7711"/>
    <w:rsid w:val="00FB65E5"/>
    <w:rsid w:val="00FB7CDF"/>
    <w:rsid w:val="00FC783D"/>
    <w:rsid w:val="00FD03FD"/>
    <w:rsid w:val="00FD5566"/>
    <w:rsid w:val="00FE2115"/>
    <w:rsid w:val="00FE4BAB"/>
    <w:rsid w:val="00FE5953"/>
    <w:rsid w:val="00FF006D"/>
    <w:rsid w:val="00FF0958"/>
    <w:rsid w:val="00FF2891"/>
    <w:rsid w:val="00FF3C6B"/>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enu v:ext="edit" strokecolor="none"/>
    </o:shapedefaults>
    <o:shapelayout v:ext="edit">
      <o:idmap v:ext="edit" data="1"/>
    </o:shapelayout>
  </w:shapeDefaults>
  <w:decimalSymbol w:val="."/>
  <w:listSeparator w:val=","/>
  <w15:docId w15:val="{E2B1B38D-3884-4708-93F2-E95E9C7E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43870">
      <w:bodyDiv w:val="1"/>
      <w:marLeft w:val="0"/>
      <w:marRight w:val="0"/>
      <w:marTop w:val="0"/>
      <w:marBottom w:val="0"/>
      <w:divBdr>
        <w:top w:val="none" w:sz="0" w:space="0" w:color="auto"/>
        <w:left w:val="none" w:sz="0" w:space="0" w:color="auto"/>
        <w:bottom w:val="none" w:sz="0" w:space="0" w:color="auto"/>
        <w:right w:val="none" w:sz="0" w:space="0" w:color="auto"/>
      </w:divBdr>
    </w:div>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 w:id="190606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4/OA/B/tasks/959" TargetMode="External"/><Relationship Id="rId13" Type="http://schemas.openxmlformats.org/officeDocument/2006/relationships/hyperlink" Target="https://www.illustrativemathematics.org/content-standards/4/NBT/A/1/tasks/1808" TargetMode="External"/><Relationship Id="rId18" Type="http://schemas.openxmlformats.org/officeDocument/2006/relationships/hyperlink" Target="https://www.illustrativemathematics.org/content-standards/4/OA/A/3/tasks/876" TargetMode="External"/><Relationship Id="rId26" Type="http://schemas.openxmlformats.org/officeDocument/2006/relationships/hyperlink" Target="https://www.illustrativemathematics.org/content-standards/4/NF/B/3/tasks/968" TargetMode="External"/><Relationship Id="rId39" Type="http://schemas.openxmlformats.org/officeDocument/2006/relationships/hyperlink" Target="https://www.illustrativemathematics.org/content-standards/4/G/A/3/tasks/676" TargetMode="External"/><Relationship Id="rId3" Type="http://schemas.openxmlformats.org/officeDocument/2006/relationships/styles" Target="styles.xml"/><Relationship Id="rId21" Type="http://schemas.openxmlformats.org/officeDocument/2006/relationships/hyperlink" Target="https://www.illustrativemathematics.org/content-standards/4/NF/A/2/tasks/2109" TargetMode="External"/><Relationship Id="rId34" Type="http://schemas.openxmlformats.org/officeDocument/2006/relationships/hyperlink" Target="https://www.illustrativemathematics.org/content-standards/4/MD/A/2/tasks/873" TargetMode="External"/><Relationship Id="rId42" Type="http://schemas.openxmlformats.org/officeDocument/2006/relationships/hyperlink" Target="https://www.illustrativemathematics.org/content-standards/4/MD/C/7/tasks/1168"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llustrativemathematics.org/content-standards/4/OA/A/2/tasks/263" TargetMode="External"/><Relationship Id="rId17" Type="http://schemas.openxmlformats.org/officeDocument/2006/relationships/hyperlink" Target="https://www.illustrativemathematics.org/content-standards/4/NBT/B/6/tasks/1774" TargetMode="External"/><Relationship Id="rId25" Type="http://schemas.openxmlformats.org/officeDocument/2006/relationships/hyperlink" Target="https://www.illustrativemathematics.org/content-standards/4/NF/B/3/tasks/874" TargetMode="External"/><Relationship Id="rId33" Type="http://schemas.openxmlformats.org/officeDocument/2006/relationships/hyperlink" Target="https://www.illustrativemathematics.org/content-standards/4/NF/C/7/tasks/182" TargetMode="External"/><Relationship Id="rId38" Type="http://schemas.openxmlformats.org/officeDocument/2006/relationships/hyperlink" Target="https://www.illustrativemathematics.org/content-standards/4/G/A/2/tasks/1275"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llustrativemathematics.org/content-standards/4/NBT/B/tasks/1189" TargetMode="External"/><Relationship Id="rId20" Type="http://schemas.openxmlformats.org/officeDocument/2006/relationships/hyperlink" Target="https://www.illustrativemathematics.org/content-standards/4/NF/A/1/tasks/881" TargetMode="External"/><Relationship Id="rId29" Type="http://schemas.openxmlformats.org/officeDocument/2006/relationships/hyperlink" Target="https://www.illustrativemathematics.org/content-standards/4/NF/B/4/tasks/857" TargetMode="External"/><Relationship Id="rId41" Type="http://schemas.openxmlformats.org/officeDocument/2006/relationships/hyperlink" Target="https://www.illustrativemathematics.org/content-standards/4/MD/C/6/tasks/9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4/MD/A/1/tasks/1508" TargetMode="External"/><Relationship Id="rId24" Type="http://schemas.openxmlformats.org/officeDocument/2006/relationships/hyperlink" Target="https://www.illustrativemathematics.org/content-standards/4/NF/B/3/tasks/837" TargetMode="External"/><Relationship Id="rId32" Type="http://schemas.openxmlformats.org/officeDocument/2006/relationships/hyperlink" Target="https://www.illustrativemathematics.org/content-standards/4/NF/C/6/tasks/145" TargetMode="External"/><Relationship Id="rId37" Type="http://schemas.openxmlformats.org/officeDocument/2006/relationships/hyperlink" Target="https://www.illustrativemathematics.org/content-standards/4/G/A/2/tasks/1273" TargetMode="External"/><Relationship Id="rId40" Type="http://schemas.openxmlformats.org/officeDocument/2006/relationships/hyperlink" Target="https://www.illustrativemathematics.org/content-standards/4/G/A/3/tasks/105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llustrativemathematics.org/content-standards/4/NBT/A/3/tasks/1683" TargetMode="External"/><Relationship Id="rId23" Type="http://schemas.openxmlformats.org/officeDocument/2006/relationships/hyperlink" Target="https://www.illustrativemathematics.org/content-standards/4/NF/B/3/tasks/831" TargetMode="External"/><Relationship Id="rId28" Type="http://schemas.openxmlformats.org/officeDocument/2006/relationships/hyperlink" Target="https://www.illustrativemathematics.org/content-standards/4/NF/B/4/tasks/2076" TargetMode="External"/><Relationship Id="rId36" Type="http://schemas.openxmlformats.org/officeDocument/2006/relationships/hyperlink" Target="https://www.illustrativemathematics.org/content-standards/4/G/A/1/tasks/1272" TargetMode="External"/><Relationship Id="rId10" Type="http://schemas.openxmlformats.org/officeDocument/2006/relationships/hyperlink" Target="https://www.illustrativemathematics.org/content-standards/4/OA/C/5/tasks/487" TargetMode="External"/><Relationship Id="rId19" Type="http://schemas.openxmlformats.org/officeDocument/2006/relationships/hyperlink" Target="https://www.illustrativemathematics.org/content-standards/4/NF/A/1/tasks/743" TargetMode="External"/><Relationship Id="rId31" Type="http://schemas.openxmlformats.org/officeDocument/2006/relationships/hyperlink" Target="https://www.illustrativemathematics.org/content-standards/4/NF/C/6/tasks/15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lustrativemathematics.org/content-standards/4/OA/B/tasks/1493" TargetMode="External"/><Relationship Id="rId14" Type="http://schemas.openxmlformats.org/officeDocument/2006/relationships/hyperlink" Target="https://www.illustrativemathematics.org/content-standards/4/NBT/A/2/tasks/459" TargetMode="External"/><Relationship Id="rId22" Type="http://schemas.openxmlformats.org/officeDocument/2006/relationships/hyperlink" Target="https://www.illustrativemathematics.org/content-standards/4/NF/A/2/tasks/183" TargetMode="External"/><Relationship Id="rId27" Type="http://schemas.openxmlformats.org/officeDocument/2006/relationships/hyperlink" Target="https://www.illustrativemathematics.org/content-standards/4/MD/B/4/tasks/1039" TargetMode="External"/><Relationship Id="rId30" Type="http://schemas.openxmlformats.org/officeDocument/2006/relationships/hyperlink" Target="https://www.illustrativemathematics.org/content-standards/4/NF/C/5/tasks/153" TargetMode="External"/><Relationship Id="rId35" Type="http://schemas.openxmlformats.org/officeDocument/2006/relationships/hyperlink" Target="https://www.illustrativemathematics.org/content-standards/4/G/A/1/tasks/1263" TargetMode="External"/><Relationship Id="rId43" Type="http://schemas.openxmlformats.org/officeDocument/2006/relationships/hyperlink" Target="https://www.illustrativemathematics.org/content-standards/4/OA/A/3/tasks/128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FE62E-D8B9-4853-9340-D958EC0B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6682</Words>
  <Characters>38091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2016-04-18T19:22:00Z</cp:lastPrinted>
  <dcterms:created xsi:type="dcterms:W3CDTF">2017-01-03T16:06:00Z</dcterms:created>
  <dcterms:modified xsi:type="dcterms:W3CDTF">2017-01-03T16:06:00Z</dcterms:modified>
</cp:coreProperties>
</file>