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CC028A" w:rsidRDefault="005C4DE9" w:rsidP="006413C3">
      <w:pPr>
        <w:jc w:val="center"/>
      </w:pPr>
      <w:r>
        <w:rPr>
          <w:b/>
          <w:sz w:val="28"/>
          <w:szCs w:val="28"/>
        </w:rPr>
        <w:t>PACING GUIDE</w:t>
      </w:r>
    </w:p>
    <w:p w:rsidR="00CC028A" w:rsidRDefault="00CC028A">
      <w:pPr>
        <w:jc w:val="center"/>
      </w:pPr>
    </w:p>
    <w:p w:rsidR="00CC028A" w:rsidRDefault="005C4DE9">
      <w:r>
        <w:rPr>
          <w:b/>
        </w:rPr>
        <w:t>COURSE:</w:t>
      </w:r>
      <w:r>
        <w:tab/>
      </w:r>
      <w:r w:rsidR="00C45AB7">
        <w:t>Race, Gender, and Ethnicities in American Culture</w:t>
      </w:r>
      <w:r w:rsidR="00C45AB7">
        <w:tab/>
      </w:r>
      <w:r w:rsidR="00C45AB7">
        <w:tab/>
      </w:r>
      <w:r w:rsidR="00C45AB7">
        <w:tab/>
      </w:r>
      <w:r w:rsidR="00C45AB7">
        <w:tab/>
      </w:r>
      <w:r>
        <w:rPr>
          <w:b/>
        </w:rPr>
        <w:t>GRADE(S):</w:t>
      </w:r>
      <w:r w:rsidR="00C45AB7">
        <w:rPr>
          <w:b/>
        </w:rPr>
        <w:t xml:space="preserve"> 11</w:t>
      </w:r>
      <w:r w:rsidR="00C45AB7" w:rsidRPr="00C45AB7">
        <w:rPr>
          <w:b/>
          <w:vertAlign w:val="superscript"/>
        </w:rPr>
        <w:t>th</w:t>
      </w:r>
      <w:r w:rsidR="00C45AB7">
        <w:rPr>
          <w:b/>
        </w:rPr>
        <w:t>/12th</w:t>
      </w:r>
    </w:p>
    <w:p w:rsidR="00CC028A" w:rsidRDefault="00CC028A">
      <w:pPr>
        <w:ind w:right="-360"/>
      </w:pPr>
    </w:p>
    <w:tbl>
      <w:tblPr>
        <w:tblStyle w:val="a"/>
        <w:tblW w:w="14725" w:type="dxa"/>
        <w:tblInd w:w="-7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95"/>
        <w:gridCol w:w="1140"/>
        <w:gridCol w:w="3010"/>
        <w:gridCol w:w="3510"/>
        <w:gridCol w:w="2880"/>
        <w:gridCol w:w="2790"/>
      </w:tblGrid>
      <w:tr w:rsidR="005C4DE9" w:rsidTr="0033025A">
        <w:tc>
          <w:tcPr>
            <w:tcW w:w="1395" w:type="dxa"/>
            <w:tcMar>
              <w:top w:w="100" w:type="dxa"/>
              <w:left w:w="100" w:type="dxa"/>
              <w:bottom w:w="100" w:type="dxa"/>
              <w:right w:w="100" w:type="dxa"/>
            </w:tcMar>
          </w:tcPr>
          <w:p w:rsidR="005C4DE9" w:rsidRDefault="005C4DE9">
            <w:pPr>
              <w:widowControl w:val="0"/>
              <w:spacing w:line="240" w:lineRule="auto"/>
              <w:jc w:val="center"/>
            </w:pPr>
            <w:r>
              <w:rPr>
                <w:b/>
                <w:sz w:val="16"/>
                <w:szCs w:val="16"/>
              </w:rPr>
              <w:t>MONTH</w:t>
            </w:r>
          </w:p>
        </w:tc>
        <w:tc>
          <w:tcPr>
            <w:tcW w:w="1140" w:type="dxa"/>
            <w:tcMar>
              <w:top w:w="100" w:type="dxa"/>
              <w:left w:w="100" w:type="dxa"/>
              <w:bottom w:w="100" w:type="dxa"/>
              <w:right w:w="100" w:type="dxa"/>
            </w:tcMar>
          </w:tcPr>
          <w:p w:rsidR="005C4DE9" w:rsidRDefault="005C4DE9">
            <w:pPr>
              <w:widowControl w:val="0"/>
              <w:spacing w:line="240" w:lineRule="auto"/>
              <w:jc w:val="center"/>
            </w:pPr>
            <w:r>
              <w:rPr>
                <w:b/>
                <w:sz w:val="16"/>
                <w:szCs w:val="16"/>
              </w:rPr>
              <w:t>UNIT</w:t>
            </w:r>
          </w:p>
        </w:tc>
        <w:tc>
          <w:tcPr>
            <w:tcW w:w="3010" w:type="dxa"/>
            <w:tcMar>
              <w:top w:w="100" w:type="dxa"/>
              <w:left w:w="100" w:type="dxa"/>
              <w:bottom w:w="100" w:type="dxa"/>
              <w:right w:w="100" w:type="dxa"/>
            </w:tcMar>
          </w:tcPr>
          <w:p w:rsidR="005C4DE9" w:rsidRDefault="005C4DE9">
            <w:pPr>
              <w:widowControl w:val="0"/>
              <w:spacing w:line="240" w:lineRule="auto"/>
              <w:jc w:val="center"/>
            </w:pPr>
            <w:r>
              <w:rPr>
                <w:b/>
                <w:sz w:val="16"/>
                <w:szCs w:val="16"/>
              </w:rPr>
              <w:t>STANDARDS/SKILLS</w:t>
            </w:r>
          </w:p>
        </w:tc>
        <w:tc>
          <w:tcPr>
            <w:tcW w:w="3510" w:type="dxa"/>
            <w:tcMar>
              <w:top w:w="100" w:type="dxa"/>
              <w:left w:w="100" w:type="dxa"/>
              <w:bottom w:w="100" w:type="dxa"/>
              <w:right w:w="100" w:type="dxa"/>
            </w:tcMar>
          </w:tcPr>
          <w:p w:rsidR="005C4DE9" w:rsidRDefault="005C4DE9">
            <w:pPr>
              <w:widowControl w:val="0"/>
              <w:spacing w:line="240" w:lineRule="auto"/>
              <w:jc w:val="center"/>
            </w:pPr>
            <w:r>
              <w:rPr>
                <w:b/>
                <w:sz w:val="16"/>
                <w:szCs w:val="16"/>
              </w:rPr>
              <w:t>ASSESSMENTS</w:t>
            </w:r>
          </w:p>
          <w:p w:rsidR="005C4DE9" w:rsidRDefault="005C4DE9">
            <w:pPr>
              <w:widowControl w:val="0"/>
              <w:spacing w:line="240" w:lineRule="auto"/>
            </w:pPr>
            <w:r>
              <w:rPr>
                <w:sz w:val="16"/>
                <w:szCs w:val="16"/>
              </w:rPr>
              <w:t>What evidence (formative/summative) is utilized to establish that the content, standards, &amp; skills have been mastered?</w:t>
            </w:r>
          </w:p>
        </w:tc>
        <w:tc>
          <w:tcPr>
            <w:tcW w:w="2880" w:type="dxa"/>
            <w:tcMar>
              <w:top w:w="100" w:type="dxa"/>
              <w:left w:w="100" w:type="dxa"/>
              <w:bottom w:w="100" w:type="dxa"/>
              <w:right w:w="100" w:type="dxa"/>
            </w:tcMar>
          </w:tcPr>
          <w:p w:rsidR="005C4DE9" w:rsidRDefault="005C4DE9">
            <w:pPr>
              <w:widowControl w:val="0"/>
              <w:spacing w:line="240" w:lineRule="auto"/>
              <w:jc w:val="center"/>
            </w:pPr>
            <w:r>
              <w:rPr>
                <w:b/>
                <w:sz w:val="16"/>
                <w:szCs w:val="16"/>
              </w:rPr>
              <w:t>CONTENT</w:t>
            </w:r>
          </w:p>
          <w:p w:rsidR="005C4DE9" w:rsidRDefault="005C4DE9">
            <w:pPr>
              <w:widowControl w:val="0"/>
              <w:spacing w:line="240" w:lineRule="auto"/>
              <w:jc w:val="center"/>
            </w:pPr>
            <w:r>
              <w:rPr>
                <w:sz w:val="16"/>
                <w:szCs w:val="16"/>
              </w:rPr>
              <w:t>Topics being covered? What do students need to know? (</w:t>
            </w:r>
            <w:r>
              <w:rPr>
                <w:i/>
                <w:sz w:val="16"/>
                <w:szCs w:val="16"/>
              </w:rPr>
              <w:t>nouns</w:t>
            </w:r>
            <w:r>
              <w:rPr>
                <w:sz w:val="16"/>
                <w:szCs w:val="16"/>
              </w:rPr>
              <w:t>)</w:t>
            </w:r>
          </w:p>
        </w:tc>
        <w:tc>
          <w:tcPr>
            <w:tcW w:w="2790" w:type="dxa"/>
            <w:tcMar>
              <w:top w:w="100" w:type="dxa"/>
              <w:left w:w="100" w:type="dxa"/>
              <w:bottom w:w="100" w:type="dxa"/>
              <w:right w:w="100" w:type="dxa"/>
            </w:tcMar>
          </w:tcPr>
          <w:p w:rsidR="005C4DE9" w:rsidRDefault="005C4DE9">
            <w:pPr>
              <w:widowControl w:val="0"/>
              <w:spacing w:line="240" w:lineRule="auto"/>
              <w:jc w:val="center"/>
            </w:pPr>
            <w:r>
              <w:rPr>
                <w:b/>
                <w:sz w:val="16"/>
                <w:szCs w:val="16"/>
              </w:rPr>
              <w:t>ACTIVITIES</w:t>
            </w:r>
          </w:p>
          <w:p w:rsidR="005C4DE9" w:rsidRDefault="005C4DE9">
            <w:pPr>
              <w:widowControl w:val="0"/>
              <w:spacing w:line="240" w:lineRule="auto"/>
              <w:jc w:val="center"/>
            </w:pPr>
            <w:r>
              <w:rPr>
                <w:sz w:val="16"/>
                <w:szCs w:val="16"/>
              </w:rPr>
              <w:t>w/Integration of Technology &amp; Career Ready Practices</w:t>
            </w:r>
          </w:p>
        </w:tc>
      </w:tr>
      <w:tr w:rsidR="005C4DE9" w:rsidTr="0033025A">
        <w:tc>
          <w:tcPr>
            <w:tcW w:w="1395" w:type="dxa"/>
            <w:tcMar>
              <w:top w:w="100" w:type="dxa"/>
              <w:left w:w="100" w:type="dxa"/>
              <w:bottom w:w="100" w:type="dxa"/>
              <w:right w:w="100" w:type="dxa"/>
            </w:tcMar>
          </w:tcPr>
          <w:p w:rsidR="005C4DE9" w:rsidRPr="00C45AB7" w:rsidRDefault="00C45AB7">
            <w:pPr>
              <w:widowControl w:val="0"/>
              <w:spacing w:line="240" w:lineRule="auto"/>
              <w:rPr>
                <w:sz w:val="16"/>
                <w:szCs w:val="16"/>
              </w:rPr>
            </w:pPr>
            <w:r w:rsidRPr="00C45AB7">
              <w:rPr>
                <w:sz w:val="16"/>
                <w:szCs w:val="16"/>
              </w:rPr>
              <w:t>September</w:t>
            </w:r>
          </w:p>
        </w:tc>
        <w:tc>
          <w:tcPr>
            <w:tcW w:w="1140" w:type="dxa"/>
            <w:tcMar>
              <w:top w:w="100" w:type="dxa"/>
              <w:left w:w="100" w:type="dxa"/>
              <w:bottom w:w="100" w:type="dxa"/>
              <w:right w:w="100" w:type="dxa"/>
            </w:tcMar>
          </w:tcPr>
          <w:p w:rsidR="005C4DE9" w:rsidRPr="00C45AB7" w:rsidRDefault="00C45AB7">
            <w:pPr>
              <w:widowControl w:val="0"/>
              <w:spacing w:line="240" w:lineRule="auto"/>
              <w:rPr>
                <w:sz w:val="16"/>
                <w:szCs w:val="16"/>
              </w:rPr>
            </w:pPr>
            <w:r w:rsidRPr="00C45AB7">
              <w:rPr>
                <w:sz w:val="16"/>
                <w:szCs w:val="16"/>
              </w:rPr>
              <w:t>Unit 1: Introduction</w:t>
            </w:r>
          </w:p>
        </w:tc>
        <w:tc>
          <w:tcPr>
            <w:tcW w:w="3010" w:type="dxa"/>
            <w:tcMar>
              <w:top w:w="100" w:type="dxa"/>
              <w:left w:w="100" w:type="dxa"/>
              <w:bottom w:w="100" w:type="dxa"/>
              <w:right w:w="100" w:type="dxa"/>
            </w:tcMar>
          </w:tcPr>
          <w:p w:rsidR="00C45AB7" w:rsidRPr="00DB1826" w:rsidRDefault="00C45AB7" w:rsidP="00C45AB7">
            <w:pPr>
              <w:spacing w:line="240" w:lineRule="auto"/>
              <w:ind w:right="-66"/>
              <w:rPr>
                <w:rFonts w:cs="Calibri"/>
                <w:bCs/>
                <w:sz w:val="20"/>
                <w:szCs w:val="20"/>
              </w:rPr>
            </w:pPr>
            <w:r w:rsidRPr="004B3862">
              <w:rPr>
                <w:rFonts w:ascii="Calibri" w:eastAsia="Calibri" w:hAnsi="Calibri" w:cs="Calibri"/>
                <w:b/>
                <w:bCs/>
                <w:noProof/>
                <w:sz w:val="20"/>
                <w:szCs w:val="20"/>
              </w:rPr>
              <w:t>SOC.6.1.12.</w:t>
            </w:r>
            <w:r w:rsidRPr="00DB1826">
              <w:rPr>
                <w:rFonts w:ascii="Calibri" w:eastAsia="Calibri" w:hAnsi="Calibri" w:cs="Calibri"/>
                <w:bCs/>
                <w:noProof/>
                <w:sz w:val="20"/>
                <w:szCs w:val="20"/>
              </w:rPr>
              <w:t>7</w:t>
            </w:r>
            <w:r>
              <w:rPr>
                <w:rFonts w:cs="Calibri"/>
                <w:bCs/>
                <w:sz w:val="20"/>
                <w:szCs w:val="20"/>
              </w:rPr>
              <w:t xml:space="preserve"> </w:t>
            </w:r>
            <w:r w:rsidRPr="00DB1826">
              <w:rPr>
                <w:rFonts w:ascii="Calibri" w:eastAsia="Calibri" w:hAnsi="Calibri" w:cs="Calibri"/>
                <w:bCs/>
                <w:noProof/>
                <w:sz w:val="20"/>
                <w:szCs w:val="20"/>
              </w:rPr>
              <w:t>The Great Depression and World War II (1929-1945)</w:t>
            </w:r>
            <w:r w:rsidRPr="00DB1826">
              <w:rPr>
                <w:rFonts w:ascii="Calibri" w:eastAsia="Calibri" w:hAnsi="Calibri" w:cs="Calibri"/>
                <w:bCs/>
                <w:sz w:val="20"/>
                <w:szCs w:val="20"/>
              </w:rPr>
              <w:t xml:space="preserve"> </w:t>
            </w:r>
          </w:p>
          <w:p w:rsidR="00C45AB7" w:rsidRPr="00DB1826" w:rsidRDefault="00C45AB7" w:rsidP="00C45AB7">
            <w:pPr>
              <w:spacing w:line="240" w:lineRule="auto"/>
              <w:ind w:right="-66"/>
              <w:rPr>
                <w:rFonts w:cs="Calibri"/>
                <w:bCs/>
                <w:sz w:val="20"/>
                <w:szCs w:val="20"/>
              </w:rPr>
            </w:pPr>
            <w:r w:rsidRPr="004B3862">
              <w:rPr>
                <w:rFonts w:ascii="Calibri" w:eastAsia="Calibri" w:hAnsi="Calibri" w:cs="Calibri"/>
                <w:b/>
                <w:bCs/>
                <w:noProof/>
                <w:sz w:val="20"/>
                <w:szCs w:val="20"/>
              </w:rPr>
              <w:t>SOC.6.1.12.3</w:t>
            </w:r>
            <w:r>
              <w:rPr>
                <w:rFonts w:cs="Calibri"/>
                <w:bCs/>
                <w:sz w:val="20"/>
                <w:szCs w:val="20"/>
              </w:rPr>
              <w:t xml:space="preserve"> </w:t>
            </w:r>
            <w:r w:rsidRPr="00DB1826">
              <w:rPr>
                <w:rFonts w:ascii="Calibri" w:eastAsia="Calibri" w:hAnsi="Calibri" w:cs="Calibri"/>
                <w:bCs/>
                <w:noProof/>
                <w:sz w:val="20"/>
                <w:szCs w:val="20"/>
              </w:rPr>
              <w:t>Expansion and Reform (1801-1861)</w:t>
            </w:r>
            <w:r w:rsidRPr="00DB1826">
              <w:rPr>
                <w:rFonts w:ascii="Calibri" w:eastAsia="Calibri" w:hAnsi="Calibri" w:cs="Calibri"/>
                <w:bCs/>
                <w:sz w:val="20"/>
                <w:szCs w:val="20"/>
              </w:rPr>
              <w:t xml:space="preserve"> </w:t>
            </w:r>
          </w:p>
          <w:p w:rsidR="00C45AB7" w:rsidRPr="00DB1826" w:rsidRDefault="00C45AB7" w:rsidP="00C45AB7">
            <w:pPr>
              <w:spacing w:line="240" w:lineRule="auto"/>
              <w:ind w:right="-66"/>
              <w:rPr>
                <w:rFonts w:cs="Calibri"/>
                <w:bCs/>
                <w:sz w:val="20"/>
                <w:szCs w:val="20"/>
              </w:rPr>
            </w:pPr>
            <w:r w:rsidRPr="004B3862">
              <w:rPr>
                <w:rFonts w:ascii="Calibri" w:eastAsia="Calibri" w:hAnsi="Calibri" w:cs="Calibri"/>
                <w:b/>
                <w:bCs/>
                <w:noProof/>
                <w:sz w:val="20"/>
                <w:szCs w:val="20"/>
              </w:rPr>
              <w:t>SOC.6.1.12.1</w:t>
            </w:r>
            <w:r>
              <w:rPr>
                <w:rFonts w:cs="Calibri"/>
                <w:bCs/>
                <w:sz w:val="20"/>
                <w:szCs w:val="20"/>
              </w:rPr>
              <w:t xml:space="preserve"> </w:t>
            </w:r>
            <w:r w:rsidRPr="00DB1826">
              <w:rPr>
                <w:rFonts w:ascii="Calibri" w:eastAsia="Calibri" w:hAnsi="Calibri" w:cs="Calibri"/>
                <w:bCs/>
                <w:noProof/>
                <w:sz w:val="20"/>
                <w:szCs w:val="20"/>
              </w:rPr>
              <w:t>Colonization and Settlement (1585-1763)</w:t>
            </w:r>
            <w:r w:rsidRPr="00DB1826">
              <w:rPr>
                <w:rFonts w:ascii="Calibri" w:eastAsia="Calibri" w:hAnsi="Calibri" w:cs="Calibri"/>
                <w:bCs/>
                <w:sz w:val="20"/>
                <w:szCs w:val="20"/>
              </w:rPr>
              <w:t xml:space="preserve"> </w:t>
            </w:r>
          </w:p>
          <w:p w:rsidR="00C45AB7" w:rsidRPr="00DB1826" w:rsidRDefault="00C45AB7" w:rsidP="00C45AB7">
            <w:pPr>
              <w:spacing w:line="240" w:lineRule="auto"/>
              <w:ind w:right="-66"/>
              <w:rPr>
                <w:rFonts w:cs="Calibri"/>
                <w:bCs/>
                <w:sz w:val="20"/>
                <w:szCs w:val="20"/>
              </w:rPr>
            </w:pPr>
            <w:r w:rsidRPr="004B3862">
              <w:rPr>
                <w:rFonts w:ascii="Calibri" w:eastAsia="Calibri" w:hAnsi="Calibri" w:cs="Calibri"/>
                <w:b/>
                <w:bCs/>
                <w:noProof/>
                <w:sz w:val="20"/>
                <w:szCs w:val="20"/>
              </w:rPr>
              <w:t>SOC.6.1.12.6</w:t>
            </w:r>
            <w:r>
              <w:rPr>
                <w:rFonts w:cs="Calibri"/>
                <w:bCs/>
                <w:sz w:val="20"/>
                <w:szCs w:val="20"/>
              </w:rPr>
              <w:t xml:space="preserve"> </w:t>
            </w:r>
            <w:r w:rsidRPr="00DB1826">
              <w:rPr>
                <w:rFonts w:ascii="Calibri" w:eastAsia="Calibri" w:hAnsi="Calibri" w:cs="Calibri"/>
                <w:bCs/>
                <w:noProof/>
                <w:sz w:val="20"/>
                <w:szCs w:val="20"/>
              </w:rPr>
              <w:t>The Emergence of Modern America (1890-1930)</w:t>
            </w:r>
            <w:r w:rsidRPr="00DB1826">
              <w:rPr>
                <w:rFonts w:ascii="Calibri" w:eastAsia="Calibri" w:hAnsi="Calibri" w:cs="Calibri"/>
                <w:bCs/>
                <w:sz w:val="20"/>
                <w:szCs w:val="20"/>
              </w:rPr>
              <w:t xml:space="preserve"> </w:t>
            </w:r>
          </w:p>
          <w:p w:rsidR="00C45AB7" w:rsidRPr="00DB1826" w:rsidRDefault="00C45AB7" w:rsidP="00C45AB7">
            <w:pPr>
              <w:spacing w:line="240" w:lineRule="auto"/>
              <w:ind w:right="-66"/>
              <w:rPr>
                <w:rFonts w:cs="Calibri"/>
                <w:bCs/>
                <w:sz w:val="20"/>
                <w:szCs w:val="20"/>
              </w:rPr>
            </w:pPr>
            <w:r w:rsidRPr="004B3862">
              <w:rPr>
                <w:rFonts w:ascii="Calibri" w:eastAsia="Calibri" w:hAnsi="Calibri" w:cs="Calibri"/>
                <w:b/>
                <w:bCs/>
                <w:noProof/>
                <w:sz w:val="20"/>
                <w:szCs w:val="20"/>
              </w:rPr>
              <w:t>SOC.6.1.12.2</w:t>
            </w:r>
            <w:r>
              <w:rPr>
                <w:rFonts w:cs="Calibri"/>
                <w:bCs/>
                <w:sz w:val="20"/>
                <w:szCs w:val="20"/>
              </w:rPr>
              <w:t xml:space="preserve"> </w:t>
            </w:r>
            <w:r w:rsidRPr="00DB1826">
              <w:rPr>
                <w:rFonts w:ascii="Calibri" w:eastAsia="Calibri" w:hAnsi="Calibri" w:cs="Calibri"/>
                <w:bCs/>
                <w:noProof/>
                <w:sz w:val="20"/>
                <w:szCs w:val="20"/>
              </w:rPr>
              <w:t>Revolution and the New Nation (1754-1820s)</w:t>
            </w:r>
            <w:r w:rsidRPr="00DB1826">
              <w:rPr>
                <w:rFonts w:ascii="Calibri" w:eastAsia="Calibri" w:hAnsi="Calibri" w:cs="Calibri"/>
                <w:bCs/>
                <w:sz w:val="20"/>
                <w:szCs w:val="20"/>
              </w:rPr>
              <w:t xml:space="preserve"> </w:t>
            </w:r>
          </w:p>
          <w:p w:rsidR="00C45AB7" w:rsidRPr="00DB1826" w:rsidRDefault="00C45AB7" w:rsidP="00C45AB7">
            <w:pPr>
              <w:spacing w:line="240" w:lineRule="auto"/>
              <w:ind w:right="-66"/>
              <w:rPr>
                <w:rFonts w:cs="Calibri"/>
                <w:bCs/>
                <w:sz w:val="20"/>
                <w:szCs w:val="20"/>
              </w:rPr>
            </w:pPr>
            <w:r w:rsidRPr="004B3862">
              <w:rPr>
                <w:rFonts w:ascii="Calibri" w:eastAsia="Calibri" w:hAnsi="Calibri" w:cs="Calibri"/>
                <w:b/>
                <w:bCs/>
                <w:noProof/>
                <w:sz w:val="20"/>
                <w:szCs w:val="20"/>
              </w:rPr>
              <w:t>SOC.6.1.12.4</w:t>
            </w:r>
            <w:r>
              <w:rPr>
                <w:rFonts w:cs="Calibri"/>
                <w:bCs/>
                <w:sz w:val="20"/>
                <w:szCs w:val="20"/>
              </w:rPr>
              <w:t xml:space="preserve"> </w:t>
            </w:r>
            <w:r w:rsidRPr="00DB1826">
              <w:rPr>
                <w:rFonts w:ascii="Calibri" w:eastAsia="Calibri" w:hAnsi="Calibri" w:cs="Calibri"/>
                <w:bCs/>
                <w:noProof/>
                <w:sz w:val="20"/>
                <w:szCs w:val="20"/>
              </w:rPr>
              <w:t>Civil War and Reconstruction (1850-1877)</w:t>
            </w:r>
            <w:r w:rsidRPr="00DB1826">
              <w:rPr>
                <w:rFonts w:ascii="Calibri" w:eastAsia="Calibri" w:hAnsi="Calibri" w:cs="Calibri"/>
                <w:bCs/>
                <w:sz w:val="20"/>
                <w:szCs w:val="20"/>
              </w:rPr>
              <w:t xml:space="preserve"> </w:t>
            </w:r>
          </w:p>
          <w:p w:rsidR="00C45AB7" w:rsidRPr="00DB1826" w:rsidRDefault="00C45AB7" w:rsidP="00C45AB7">
            <w:pPr>
              <w:spacing w:line="240" w:lineRule="auto"/>
              <w:ind w:right="-66"/>
              <w:rPr>
                <w:rFonts w:cs="Calibri"/>
                <w:bCs/>
                <w:sz w:val="20"/>
                <w:szCs w:val="20"/>
              </w:rPr>
            </w:pPr>
            <w:r w:rsidRPr="004B3862">
              <w:rPr>
                <w:rFonts w:ascii="Calibri" w:eastAsia="Calibri" w:hAnsi="Calibri" w:cs="Calibri"/>
                <w:b/>
                <w:bCs/>
                <w:noProof/>
                <w:sz w:val="20"/>
                <w:szCs w:val="20"/>
              </w:rPr>
              <w:t>SOC.6.1.12.9</w:t>
            </w:r>
            <w:r>
              <w:rPr>
                <w:rFonts w:cs="Calibri"/>
                <w:bCs/>
                <w:sz w:val="20"/>
                <w:szCs w:val="20"/>
              </w:rPr>
              <w:t xml:space="preserve"> </w:t>
            </w:r>
            <w:r w:rsidRPr="00DB1826">
              <w:rPr>
                <w:rFonts w:ascii="Calibri" w:eastAsia="Calibri" w:hAnsi="Calibri" w:cs="Calibri"/>
                <w:bCs/>
                <w:noProof/>
                <w:sz w:val="20"/>
                <w:szCs w:val="20"/>
              </w:rPr>
              <w:t>Contemporary United States (1970-Today)</w:t>
            </w:r>
            <w:r w:rsidRPr="00DB1826">
              <w:rPr>
                <w:rFonts w:ascii="Calibri" w:eastAsia="Calibri" w:hAnsi="Calibri" w:cs="Calibri"/>
                <w:bCs/>
                <w:sz w:val="20"/>
                <w:szCs w:val="20"/>
              </w:rPr>
              <w:t xml:space="preserve"> </w:t>
            </w:r>
          </w:p>
          <w:p w:rsidR="00C45AB7" w:rsidRPr="00DB1826" w:rsidRDefault="00C45AB7" w:rsidP="00C45AB7">
            <w:pPr>
              <w:spacing w:line="240" w:lineRule="auto"/>
              <w:ind w:right="-66"/>
              <w:rPr>
                <w:rFonts w:cs="Calibri"/>
                <w:bCs/>
                <w:sz w:val="20"/>
                <w:szCs w:val="20"/>
              </w:rPr>
            </w:pPr>
            <w:r w:rsidRPr="00DB1826">
              <w:rPr>
                <w:rFonts w:ascii="Calibri" w:eastAsia="Calibri" w:hAnsi="Calibri" w:cs="Calibri"/>
                <w:bCs/>
                <w:noProof/>
                <w:sz w:val="20"/>
                <w:szCs w:val="20"/>
              </w:rPr>
              <w:t>SOC.6.1.12.8</w:t>
            </w:r>
            <w:r>
              <w:rPr>
                <w:rFonts w:cs="Calibri"/>
                <w:bCs/>
                <w:sz w:val="20"/>
                <w:szCs w:val="20"/>
              </w:rPr>
              <w:t xml:space="preserve"> </w:t>
            </w:r>
            <w:r w:rsidRPr="00DB1826">
              <w:rPr>
                <w:rFonts w:ascii="Calibri" w:eastAsia="Calibri" w:hAnsi="Calibri" w:cs="Calibri"/>
                <w:bCs/>
                <w:noProof/>
                <w:sz w:val="20"/>
                <w:szCs w:val="20"/>
              </w:rPr>
              <w:t>Postwar United States (1945 to early 1970s)</w:t>
            </w:r>
            <w:r w:rsidRPr="00DB1826">
              <w:rPr>
                <w:rFonts w:ascii="Calibri" w:eastAsia="Calibri" w:hAnsi="Calibri" w:cs="Calibri"/>
                <w:bCs/>
                <w:sz w:val="20"/>
                <w:szCs w:val="20"/>
              </w:rPr>
              <w:t xml:space="preserve"> </w:t>
            </w:r>
          </w:p>
          <w:p w:rsidR="00C45AB7" w:rsidRPr="00DB1826" w:rsidRDefault="00C45AB7" w:rsidP="00C45AB7">
            <w:pPr>
              <w:spacing w:line="240" w:lineRule="auto"/>
              <w:ind w:right="-66"/>
              <w:rPr>
                <w:rFonts w:cs="Calibri"/>
                <w:bCs/>
                <w:sz w:val="20"/>
                <w:szCs w:val="20"/>
              </w:rPr>
            </w:pPr>
            <w:r w:rsidRPr="004B3862">
              <w:rPr>
                <w:rFonts w:ascii="Calibri" w:eastAsia="Calibri" w:hAnsi="Calibri" w:cs="Calibri"/>
                <w:b/>
                <w:bCs/>
                <w:noProof/>
                <w:sz w:val="20"/>
                <w:szCs w:val="20"/>
              </w:rPr>
              <w:t>SOC.6.1.12.5</w:t>
            </w:r>
            <w:r>
              <w:rPr>
                <w:rFonts w:cs="Calibri"/>
                <w:bCs/>
                <w:sz w:val="20"/>
                <w:szCs w:val="20"/>
              </w:rPr>
              <w:t xml:space="preserve"> </w:t>
            </w:r>
            <w:r w:rsidRPr="00DB1826">
              <w:rPr>
                <w:rFonts w:ascii="Calibri" w:eastAsia="Calibri" w:hAnsi="Calibri" w:cs="Calibri"/>
                <w:bCs/>
                <w:noProof/>
                <w:sz w:val="20"/>
                <w:szCs w:val="20"/>
              </w:rPr>
              <w:t>The Development of the Industrial United States (1870-1900)</w:t>
            </w:r>
            <w:r w:rsidRPr="00DB1826">
              <w:rPr>
                <w:rFonts w:ascii="Calibri" w:eastAsia="Calibri" w:hAnsi="Calibri" w:cs="Calibri"/>
                <w:bCs/>
                <w:sz w:val="20"/>
                <w:szCs w:val="20"/>
              </w:rPr>
              <w:t xml:space="preserve"> </w:t>
            </w:r>
          </w:p>
          <w:p w:rsidR="005C4DE9" w:rsidRDefault="00C45AB7" w:rsidP="00C45AB7">
            <w:pPr>
              <w:widowControl w:val="0"/>
              <w:spacing w:line="240" w:lineRule="auto"/>
            </w:pPr>
            <w:r w:rsidRPr="004B3862">
              <w:rPr>
                <w:rFonts w:ascii="Calibri" w:eastAsia="Calibri" w:hAnsi="Calibri" w:cs="Calibri"/>
                <w:b/>
                <w:bCs/>
                <w:noProof/>
                <w:sz w:val="20"/>
                <w:szCs w:val="20"/>
              </w:rPr>
              <w:t>SOC.6.1.12.A</w:t>
            </w:r>
            <w:r w:rsidRPr="00DB1826">
              <w:rPr>
                <w:rFonts w:ascii="Calibri" w:eastAsia="Calibri" w:hAnsi="Calibri" w:cs="Calibri"/>
                <w:bCs/>
                <w:noProof/>
                <w:sz w:val="20"/>
                <w:szCs w:val="20"/>
              </w:rPr>
              <w:t>.4</w:t>
            </w:r>
            <w:r>
              <w:rPr>
                <w:rFonts w:cs="Calibri"/>
                <w:bCs/>
                <w:sz w:val="20"/>
                <w:szCs w:val="20"/>
              </w:rPr>
              <w:t xml:space="preserve"> </w:t>
            </w:r>
            <w:r w:rsidRPr="00DB1826">
              <w:rPr>
                <w:rFonts w:ascii="Calibri" w:eastAsia="Calibri" w:hAnsi="Calibri" w:cs="Calibri"/>
                <w:bCs/>
                <w:noProof/>
                <w:sz w:val="20"/>
                <w:szCs w:val="20"/>
              </w:rPr>
              <w:t>Civics, Government, and Human Rights</w:t>
            </w:r>
          </w:p>
        </w:tc>
        <w:tc>
          <w:tcPr>
            <w:tcW w:w="3510" w:type="dxa"/>
            <w:tcMar>
              <w:top w:w="100" w:type="dxa"/>
              <w:left w:w="100" w:type="dxa"/>
              <w:bottom w:w="100" w:type="dxa"/>
              <w:right w:w="100" w:type="dxa"/>
            </w:tcMar>
          </w:tcPr>
          <w:p w:rsidR="00E05F42" w:rsidRPr="00E05F42" w:rsidRDefault="00E05F42" w:rsidP="00E05F42">
            <w:pPr>
              <w:widowControl w:val="0"/>
              <w:numPr>
                <w:ilvl w:val="0"/>
                <w:numId w:val="1"/>
              </w:numPr>
              <w:spacing w:line="240" w:lineRule="auto"/>
              <w:rPr>
                <w:sz w:val="18"/>
                <w:szCs w:val="18"/>
              </w:rPr>
            </w:pPr>
            <w:r w:rsidRPr="00E05F42">
              <w:rPr>
                <w:sz w:val="18"/>
                <w:szCs w:val="18"/>
              </w:rPr>
              <w:t>Question of the Day</w:t>
            </w:r>
          </w:p>
          <w:p w:rsidR="00E05F42" w:rsidRPr="00E05F42" w:rsidRDefault="00E05F42" w:rsidP="00E05F42">
            <w:pPr>
              <w:widowControl w:val="0"/>
              <w:numPr>
                <w:ilvl w:val="0"/>
                <w:numId w:val="1"/>
              </w:numPr>
              <w:spacing w:line="240" w:lineRule="auto"/>
              <w:rPr>
                <w:sz w:val="18"/>
                <w:szCs w:val="18"/>
              </w:rPr>
            </w:pPr>
            <w:r w:rsidRPr="00E05F42">
              <w:rPr>
                <w:sz w:val="18"/>
                <w:szCs w:val="18"/>
              </w:rPr>
              <w:t>Idea Spinner</w:t>
            </w:r>
          </w:p>
          <w:p w:rsidR="00E05F42" w:rsidRPr="00E05F42" w:rsidRDefault="00E05F42" w:rsidP="00E05F42">
            <w:pPr>
              <w:widowControl w:val="0"/>
              <w:numPr>
                <w:ilvl w:val="0"/>
                <w:numId w:val="1"/>
              </w:numPr>
              <w:spacing w:line="240" w:lineRule="auto"/>
              <w:rPr>
                <w:sz w:val="18"/>
                <w:szCs w:val="18"/>
              </w:rPr>
            </w:pPr>
            <w:r w:rsidRPr="00E05F42">
              <w:rPr>
                <w:rFonts w:eastAsia="Times New Roman"/>
                <w:sz w:val="18"/>
                <w:szCs w:val="18"/>
              </w:rPr>
              <w:t>Challenge: Can you name 25 famous historical African Americans</w:t>
            </w:r>
          </w:p>
          <w:p w:rsidR="00E05F42" w:rsidRPr="00E05F42" w:rsidRDefault="00E05F42" w:rsidP="00E05F42">
            <w:pPr>
              <w:widowControl w:val="0"/>
              <w:numPr>
                <w:ilvl w:val="0"/>
                <w:numId w:val="1"/>
              </w:numPr>
              <w:spacing w:line="240" w:lineRule="auto"/>
              <w:rPr>
                <w:sz w:val="18"/>
                <w:szCs w:val="18"/>
              </w:rPr>
            </w:pPr>
            <w:r w:rsidRPr="00E05F42">
              <w:rPr>
                <w:rFonts w:eastAsia="Times New Roman"/>
                <w:sz w:val="18"/>
                <w:szCs w:val="18"/>
              </w:rPr>
              <w:t>Privilege scenarios</w:t>
            </w:r>
          </w:p>
          <w:p w:rsidR="00E05F42" w:rsidRPr="00E05F42" w:rsidRDefault="00E05F42" w:rsidP="00E05F42">
            <w:pPr>
              <w:widowControl w:val="0"/>
              <w:numPr>
                <w:ilvl w:val="0"/>
                <w:numId w:val="1"/>
              </w:numPr>
              <w:spacing w:line="240" w:lineRule="auto"/>
              <w:rPr>
                <w:sz w:val="18"/>
                <w:szCs w:val="18"/>
              </w:rPr>
            </w:pPr>
            <w:r w:rsidRPr="00E05F42">
              <w:rPr>
                <w:rFonts w:eastAsia="Times New Roman"/>
                <w:sz w:val="18"/>
                <w:szCs w:val="18"/>
              </w:rPr>
              <w:t>Exit tickets</w:t>
            </w:r>
          </w:p>
          <w:p w:rsidR="00E05F42" w:rsidRPr="00E05F42" w:rsidRDefault="00D31A29" w:rsidP="00E05F42">
            <w:pPr>
              <w:widowControl w:val="0"/>
              <w:numPr>
                <w:ilvl w:val="0"/>
                <w:numId w:val="1"/>
              </w:numPr>
              <w:spacing w:line="240" w:lineRule="auto"/>
              <w:rPr>
                <w:sz w:val="18"/>
                <w:szCs w:val="18"/>
              </w:rPr>
            </w:pPr>
            <w:r>
              <w:rPr>
                <w:rFonts w:eastAsia="Times New Roman"/>
                <w:sz w:val="18"/>
                <w:szCs w:val="18"/>
              </w:rPr>
              <w:t>Self-a</w:t>
            </w:r>
            <w:r w:rsidR="00E05F42" w:rsidRPr="00E05F42">
              <w:rPr>
                <w:rFonts w:eastAsia="Times New Roman"/>
                <w:sz w:val="18"/>
                <w:szCs w:val="18"/>
              </w:rPr>
              <w:t>ssessment</w:t>
            </w:r>
          </w:p>
          <w:p w:rsidR="00E05F42" w:rsidRPr="00E05F42" w:rsidRDefault="00E05F42" w:rsidP="00E05F42">
            <w:pPr>
              <w:widowControl w:val="0"/>
              <w:numPr>
                <w:ilvl w:val="0"/>
                <w:numId w:val="1"/>
              </w:numPr>
              <w:spacing w:line="240" w:lineRule="auto"/>
              <w:rPr>
                <w:sz w:val="18"/>
                <w:szCs w:val="18"/>
              </w:rPr>
            </w:pPr>
            <w:r w:rsidRPr="00E05F42">
              <w:rPr>
                <w:rFonts w:eastAsia="Times New Roman"/>
                <w:sz w:val="18"/>
                <w:szCs w:val="18"/>
              </w:rPr>
              <w:t>Think-Pair-Share</w:t>
            </w:r>
          </w:p>
          <w:p w:rsidR="00E05F42" w:rsidRPr="00E05F42" w:rsidRDefault="00E05F42" w:rsidP="00E05F42">
            <w:pPr>
              <w:widowControl w:val="0"/>
              <w:numPr>
                <w:ilvl w:val="0"/>
                <w:numId w:val="1"/>
              </w:numPr>
              <w:spacing w:line="240" w:lineRule="auto"/>
              <w:rPr>
                <w:sz w:val="18"/>
                <w:szCs w:val="18"/>
              </w:rPr>
            </w:pPr>
            <w:r w:rsidRPr="00E05F42">
              <w:rPr>
                <w:rFonts w:eastAsia="Times New Roman"/>
                <w:sz w:val="18"/>
                <w:szCs w:val="18"/>
              </w:rPr>
              <w:t>Questioning</w:t>
            </w:r>
          </w:p>
          <w:p w:rsidR="00E05F42" w:rsidRPr="00E05F42" w:rsidRDefault="00E05F42" w:rsidP="00E05F42">
            <w:pPr>
              <w:widowControl w:val="0"/>
              <w:numPr>
                <w:ilvl w:val="0"/>
                <w:numId w:val="1"/>
              </w:numPr>
              <w:spacing w:line="240" w:lineRule="auto"/>
              <w:rPr>
                <w:sz w:val="18"/>
                <w:szCs w:val="18"/>
              </w:rPr>
            </w:pPr>
            <w:r w:rsidRPr="00E05F42">
              <w:rPr>
                <w:sz w:val="18"/>
                <w:szCs w:val="18"/>
              </w:rPr>
              <w:t>Quizzes</w:t>
            </w:r>
          </w:p>
          <w:p w:rsidR="00E05F42" w:rsidRPr="00E05F42" w:rsidRDefault="00E05F42" w:rsidP="00E05F42">
            <w:pPr>
              <w:widowControl w:val="0"/>
              <w:numPr>
                <w:ilvl w:val="0"/>
                <w:numId w:val="1"/>
              </w:numPr>
              <w:spacing w:line="240" w:lineRule="auto"/>
              <w:rPr>
                <w:sz w:val="18"/>
                <w:szCs w:val="18"/>
              </w:rPr>
            </w:pPr>
            <w:r w:rsidRPr="00E05F42">
              <w:rPr>
                <w:sz w:val="18"/>
                <w:szCs w:val="18"/>
              </w:rPr>
              <w:t>Movie Poster Creation</w:t>
            </w:r>
          </w:p>
          <w:p w:rsidR="00E05F42" w:rsidRPr="00E05F42" w:rsidRDefault="00E05F42" w:rsidP="00E05F42">
            <w:pPr>
              <w:widowControl w:val="0"/>
              <w:numPr>
                <w:ilvl w:val="0"/>
                <w:numId w:val="1"/>
              </w:numPr>
              <w:spacing w:line="240" w:lineRule="auto"/>
              <w:rPr>
                <w:sz w:val="18"/>
                <w:szCs w:val="18"/>
              </w:rPr>
            </w:pPr>
            <w:r w:rsidRPr="00E05F42">
              <w:rPr>
                <w:sz w:val="18"/>
                <w:szCs w:val="18"/>
              </w:rPr>
              <w:t>Analysis of Black History Month</w:t>
            </w:r>
          </w:p>
          <w:p w:rsidR="00E05F42" w:rsidRPr="00E05F42" w:rsidRDefault="00E05F42" w:rsidP="00E05F42">
            <w:pPr>
              <w:widowControl w:val="0"/>
              <w:numPr>
                <w:ilvl w:val="0"/>
                <w:numId w:val="1"/>
              </w:numPr>
              <w:spacing w:line="240" w:lineRule="auto"/>
              <w:rPr>
                <w:sz w:val="18"/>
                <w:szCs w:val="18"/>
              </w:rPr>
            </w:pPr>
            <w:r w:rsidRPr="00E05F42">
              <w:rPr>
                <w:sz w:val="18"/>
                <w:szCs w:val="18"/>
              </w:rPr>
              <w:t>Project/Post test</w:t>
            </w:r>
          </w:p>
          <w:p w:rsidR="005C4DE9" w:rsidRDefault="005C4DE9">
            <w:pPr>
              <w:widowControl w:val="0"/>
              <w:spacing w:line="240" w:lineRule="auto"/>
            </w:pPr>
          </w:p>
        </w:tc>
        <w:tc>
          <w:tcPr>
            <w:tcW w:w="2880" w:type="dxa"/>
            <w:tcMar>
              <w:top w:w="100" w:type="dxa"/>
              <w:left w:w="100" w:type="dxa"/>
              <w:bottom w:w="100" w:type="dxa"/>
              <w:right w:w="100" w:type="dxa"/>
            </w:tcMar>
          </w:tcPr>
          <w:p w:rsidR="004B3862" w:rsidRPr="006950BB" w:rsidRDefault="004B3862" w:rsidP="004B3862">
            <w:pPr>
              <w:pStyle w:val="ListParagraph"/>
              <w:widowControl w:val="0"/>
              <w:numPr>
                <w:ilvl w:val="0"/>
                <w:numId w:val="4"/>
              </w:numPr>
              <w:spacing w:line="240" w:lineRule="auto"/>
              <w:ind w:left="223" w:hanging="180"/>
              <w:rPr>
                <w:sz w:val="18"/>
                <w:szCs w:val="18"/>
              </w:rPr>
            </w:pPr>
            <w:r w:rsidRPr="006950BB">
              <w:rPr>
                <w:sz w:val="18"/>
                <w:szCs w:val="18"/>
              </w:rPr>
              <w:t>Introduction</w:t>
            </w:r>
            <w:r>
              <w:rPr>
                <w:sz w:val="18"/>
                <w:szCs w:val="18"/>
              </w:rPr>
              <w:t xml:space="preserve"> to Race, Gender, and Ethnicity in American Culture</w:t>
            </w:r>
          </w:p>
          <w:p w:rsidR="004B3862" w:rsidRPr="006950BB" w:rsidRDefault="004B3862" w:rsidP="004B3862">
            <w:pPr>
              <w:pStyle w:val="ListParagraph"/>
              <w:widowControl w:val="0"/>
              <w:numPr>
                <w:ilvl w:val="0"/>
                <w:numId w:val="4"/>
              </w:numPr>
              <w:spacing w:line="240" w:lineRule="auto"/>
              <w:ind w:left="223" w:hanging="180"/>
              <w:rPr>
                <w:sz w:val="18"/>
                <w:szCs w:val="18"/>
              </w:rPr>
            </w:pPr>
            <w:r>
              <w:rPr>
                <w:sz w:val="18"/>
                <w:szCs w:val="18"/>
              </w:rPr>
              <w:t>Terminology associated with course</w:t>
            </w:r>
          </w:p>
          <w:p w:rsidR="004B3862" w:rsidRDefault="004B3862" w:rsidP="004B3862">
            <w:pPr>
              <w:pStyle w:val="ListParagraph"/>
              <w:widowControl w:val="0"/>
              <w:numPr>
                <w:ilvl w:val="0"/>
                <w:numId w:val="4"/>
              </w:numPr>
              <w:spacing w:line="240" w:lineRule="auto"/>
              <w:ind w:left="223" w:hanging="180"/>
              <w:rPr>
                <w:sz w:val="18"/>
                <w:szCs w:val="18"/>
              </w:rPr>
            </w:pPr>
            <w:r>
              <w:rPr>
                <w:sz w:val="18"/>
                <w:szCs w:val="18"/>
              </w:rPr>
              <w:t>Definition of Minority</w:t>
            </w:r>
          </w:p>
          <w:p w:rsidR="004B3862" w:rsidRDefault="004B3862" w:rsidP="004B3862">
            <w:pPr>
              <w:pStyle w:val="ListParagraph"/>
              <w:widowControl w:val="0"/>
              <w:numPr>
                <w:ilvl w:val="0"/>
                <w:numId w:val="4"/>
              </w:numPr>
              <w:spacing w:line="240" w:lineRule="auto"/>
              <w:ind w:left="223" w:hanging="180"/>
              <w:rPr>
                <w:sz w:val="18"/>
                <w:szCs w:val="18"/>
              </w:rPr>
            </w:pPr>
            <w:r>
              <w:rPr>
                <w:sz w:val="18"/>
                <w:szCs w:val="18"/>
              </w:rPr>
              <w:t>Cultural Norms of various groups</w:t>
            </w:r>
          </w:p>
          <w:p w:rsidR="004B3862" w:rsidRDefault="004B3862" w:rsidP="004B3862">
            <w:pPr>
              <w:pStyle w:val="ListParagraph"/>
              <w:widowControl w:val="0"/>
              <w:numPr>
                <w:ilvl w:val="0"/>
                <w:numId w:val="4"/>
              </w:numPr>
              <w:spacing w:line="240" w:lineRule="auto"/>
              <w:ind w:left="223" w:hanging="180"/>
              <w:rPr>
                <w:sz w:val="18"/>
                <w:szCs w:val="18"/>
              </w:rPr>
            </w:pPr>
            <w:r>
              <w:rPr>
                <w:sz w:val="18"/>
                <w:szCs w:val="18"/>
              </w:rPr>
              <w:t>Bias in the Media</w:t>
            </w:r>
          </w:p>
          <w:p w:rsidR="005C4DE9" w:rsidRDefault="005C4DE9" w:rsidP="004B3862">
            <w:pPr>
              <w:widowControl w:val="0"/>
              <w:spacing w:line="240" w:lineRule="auto"/>
            </w:pPr>
          </w:p>
        </w:tc>
        <w:tc>
          <w:tcPr>
            <w:tcW w:w="2790" w:type="dxa"/>
            <w:tcMar>
              <w:top w:w="100" w:type="dxa"/>
              <w:left w:w="100" w:type="dxa"/>
              <w:bottom w:w="100" w:type="dxa"/>
              <w:right w:w="100" w:type="dxa"/>
            </w:tcMar>
          </w:tcPr>
          <w:p w:rsidR="004B3862" w:rsidRPr="006950BB" w:rsidRDefault="004B3862" w:rsidP="004B3862">
            <w:pPr>
              <w:pStyle w:val="ListParagraph"/>
              <w:widowControl w:val="0"/>
              <w:numPr>
                <w:ilvl w:val="0"/>
                <w:numId w:val="4"/>
              </w:numPr>
              <w:spacing w:line="240" w:lineRule="auto"/>
              <w:ind w:left="180" w:hanging="180"/>
              <w:rPr>
                <w:sz w:val="18"/>
                <w:szCs w:val="18"/>
              </w:rPr>
            </w:pPr>
            <w:r w:rsidRPr="006950BB">
              <w:rPr>
                <w:sz w:val="18"/>
                <w:szCs w:val="18"/>
              </w:rPr>
              <w:t>Anticipatory Set/ Warm-up</w:t>
            </w:r>
          </w:p>
          <w:p w:rsidR="004B3862" w:rsidRPr="006950BB" w:rsidRDefault="004B3862" w:rsidP="004B3862">
            <w:pPr>
              <w:pStyle w:val="ListParagraph"/>
              <w:widowControl w:val="0"/>
              <w:numPr>
                <w:ilvl w:val="0"/>
                <w:numId w:val="4"/>
              </w:numPr>
              <w:spacing w:line="240" w:lineRule="auto"/>
              <w:ind w:left="180" w:hanging="180"/>
              <w:rPr>
                <w:sz w:val="18"/>
                <w:szCs w:val="18"/>
              </w:rPr>
            </w:pPr>
            <w:r>
              <w:rPr>
                <w:sz w:val="18"/>
                <w:szCs w:val="18"/>
              </w:rPr>
              <w:t>Vocabulary Exercises</w:t>
            </w:r>
            <w:r w:rsidRPr="006950BB">
              <w:rPr>
                <w:sz w:val="18"/>
                <w:szCs w:val="18"/>
              </w:rPr>
              <w:tab/>
            </w:r>
          </w:p>
          <w:p w:rsidR="004B3862" w:rsidRPr="006950BB" w:rsidRDefault="004B3862" w:rsidP="004B3862">
            <w:pPr>
              <w:pStyle w:val="ListParagraph"/>
              <w:widowControl w:val="0"/>
              <w:numPr>
                <w:ilvl w:val="0"/>
                <w:numId w:val="4"/>
              </w:numPr>
              <w:spacing w:line="240" w:lineRule="auto"/>
              <w:ind w:left="180" w:hanging="180"/>
              <w:rPr>
                <w:sz w:val="18"/>
                <w:szCs w:val="18"/>
              </w:rPr>
            </w:pPr>
            <w:r w:rsidRPr="006950BB">
              <w:rPr>
                <w:sz w:val="18"/>
                <w:szCs w:val="18"/>
              </w:rPr>
              <w:t>Independent Work</w:t>
            </w:r>
            <w:r w:rsidRPr="006950BB">
              <w:rPr>
                <w:sz w:val="18"/>
                <w:szCs w:val="18"/>
              </w:rPr>
              <w:tab/>
            </w:r>
          </w:p>
          <w:p w:rsidR="004B3862" w:rsidRPr="006950BB" w:rsidRDefault="004B3862" w:rsidP="004B3862">
            <w:pPr>
              <w:pStyle w:val="ListParagraph"/>
              <w:widowControl w:val="0"/>
              <w:numPr>
                <w:ilvl w:val="0"/>
                <w:numId w:val="4"/>
              </w:numPr>
              <w:spacing w:line="240" w:lineRule="auto"/>
              <w:ind w:left="180" w:hanging="180"/>
              <w:rPr>
                <w:sz w:val="18"/>
                <w:szCs w:val="18"/>
              </w:rPr>
            </w:pPr>
            <w:r w:rsidRPr="006950BB">
              <w:rPr>
                <w:sz w:val="18"/>
                <w:szCs w:val="18"/>
              </w:rPr>
              <w:t>Lecture/Discussion</w:t>
            </w:r>
            <w:r w:rsidRPr="006950BB">
              <w:rPr>
                <w:sz w:val="18"/>
                <w:szCs w:val="18"/>
              </w:rPr>
              <w:tab/>
            </w:r>
          </w:p>
          <w:p w:rsidR="005C4DE9" w:rsidRDefault="004B3862" w:rsidP="004B3862">
            <w:pPr>
              <w:pStyle w:val="ListParagraph"/>
              <w:widowControl w:val="0"/>
              <w:numPr>
                <w:ilvl w:val="0"/>
                <w:numId w:val="4"/>
              </w:numPr>
              <w:spacing w:line="240" w:lineRule="auto"/>
              <w:ind w:left="180" w:hanging="180"/>
              <w:rPr>
                <w:sz w:val="18"/>
                <w:szCs w:val="18"/>
              </w:rPr>
            </w:pPr>
            <w:r>
              <w:rPr>
                <w:sz w:val="18"/>
                <w:szCs w:val="18"/>
              </w:rPr>
              <w:t>Media Analysis</w:t>
            </w:r>
            <w:r w:rsidRPr="006950BB">
              <w:rPr>
                <w:sz w:val="18"/>
                <w:szCs w:val="18"/>
              </w:rPr>
              <w:tab/>
            </w:r>
          </w:p>
          <w:p w:rsidR="004B3862" w:rsidRPr="004B3862" w:rsidRDefault="004B3862" w:rsidP="004B3862">
            <w:pPr>
              <w:pStyle w:val="ListParagraph"/>
              <w:widowControl w:val="0"/>
              <w:numPr>
                <w:ilvl w:val="0"/>
                <w:numId w:val="4"/>
              </w:numPr>
              <w:spacing w:line="240" w:lineRule="auto"/>
              <w:ind w:left="180" w:hanging="180"/>
              <w:rPr>
                <w:sz w:val="18"/>
                <w:szCs w:val="18"/>
              </w:rPr>
            </w:pPr>
            <w:r>
              <w:rPr>
                <w:sz w:val="18"/>
                <w:szCs w:val="18"/>
              </w:rPr>
              <w:t>Poster Creation</w:t>
            </w:r>
          </w:p>
        </w:tc>
      </w:tr>
      <w:tr w:rsidR="005C4DE9" w:rsidTr="0033025A">
        <w:tc>
          <w:tcPr>
            <w:tcW w:w="1395" w:type="dxa"/>
            <w:tcMar>
              <w:top w:w="100" w:type="dxa"/>
              <w:left w:w="100" w:type="dxa"/>
              <w:bottom w:w="100" w:type="dxa"/>
              <w:right w:w="100" w:type="dxa"/>
            </w:tcMar>
          </w:tcPr>
          <w:p w:rsidR="005C4DE9" w:rsidRPr="00C45AB7" w:rsidRDefault="00C45AB7">
            <w:pPr>
              <w:widowControl w:val="0"/>
              <w:spacing w:line="240" w:lineRule="auto"/>
              <w:rPr>
                <w:sz w:val="16"/>
                <w:szCs w:val="16"/>
              </w:rPr>
            </w:pPr>
            <w:r w:rsidRPr="00C45AB7">
              <w:rPr>
                <w:sz w:val="16"/>
                <w:szCs w:val="16"/>
              </w:rPr>
              <w:t>October</w:t>
            </w:r>
          </w:p>
        </w:tc>
        <w:tc>
          <w:tcPr>
            <w:tcW w:w="1140" w:type="dxa"/>
            <w:tcMar>
              <w:top w:w="100" w:type="dxa"/>
              <w:left w:w="100" w:type="dxa"/>
              <w:bottom w:w="100" w:type="dxa"/>
              <w:right w:w="100" w:type="dxa"/>
            </w:tcMar>
          </w:tcPr>
          <w:p w:rsidR="005C4DE9" w:rsidRPr="00C45AB7" w:rsidRDefault="00C45AB7">
            <w:pPr>
              <w:widowControl w:val="0"/>
              <w:spacing w:line="240" w:lineRule="auto"/>
              <w:rPr>
                <w:sz w:val="16"/>
                <w:szCs w:val="16"/>
              </w:rPr>
            </w:pPr>
            <w:r w:rsidRPr="00C45AB7">
              <w:rPr>
                <w:sz w:val="16"/>
                <w:szCs w:val="16"/>
              </w:rPr>
              <w:t>Unit 2: African Americans in America</w:t>
            </w:r>
          </w:p>
        </w:tc>
        <w:tc>
          <w:tcPr>
            <w:tcW w:w="3010" w:type="dxa"/>
            <w:tcMar>
              <w:top w:w="100" w:type="dxa"/>
              <w:left w:w="100" w:type="dxa"/>
              <w:bottom w:w="100" w:type="dxa"/>
              <w:right w:w="100" w:type="dxa"/>
            </w:tcMar>
          </w:tcPr>
          <w:p w:rsidR="004B3862" w:rsidRPr="00DB1826" w:rsidRDefault="004B3862" w:rsidP="004B3862">
            <w:pPr>
              <w:spacing w:line="240" w:lineRule="auto"/>
              <w:ind w:right="-66"/>
              <w:rPr>
                <w:rFonts w:cs="Calibri"/>
                <w:bCs/>
                <w:sz w:val="20"/>
                <w:szCs w:val="20"/>
              </w:rPr>
            </w:pPr>
            <w:r w:rsidRPr="004B3862">
              <w:rPr>
                <w:rFonts w:ascii="Calibri" w:eastAsia="Calibri" w:hAnsi="Calibri" w:cs="Calibri"/>
                <w:b/>
                <w:bCs/>
                <w:noProof/>
                <w:sz w:val="20"/>
                <w:szCs w:val="20"/>
              </w:rPr>
              <w:t>SOC.6.1.12.D.4</w:t>
            </w:r>
            <w:r w:rsidRPr="00DB1826">
              <w:rPr>
                <w:rFonts w:ascii="Calibri" w:eastAsia="Calibri" w:hAnsi="Calibri" w:cs="Calibri"/>
                <w:bCs/>
                <w:noProof/>
                <w:sz w:val="20"/>
                <w:szCs w:val="20"/>
              </w:rPr>
              <w:t>.a</w:t>
            </w:r>
            <w:r>
              <w:rPr>
                <w:rFonts w:cs="Calibri"/>
                <w:bCs/>
                <w:sz w:val="20"/>
                <w:szCs w:val="20"/>
              </w:rPr>
              <w:t xml:space="preserve"> </w:t>
            </w:r>
            <w:r w:rsidRPr="00DB1826">
              <w:rPr>
                <w:rFonts w:ascii="Calibri" w:eastAsia="Calibri" w:hAnsi="Calibri" w:cs="Calibri"/>
                <w:bCs/>
                <w:noProof/>
                <w:sz w:val="20"/>
                <w:szCs w:val="20"/>
              </w:rPr>
              <w:t>Compare and contrast the roles of African Americans who lived in Union and Confederate states during the Civil War.</w:t>
            </w:r>
            <w:r w:rsidRPr="00DB1826">
              <w:rPr>
                <w:rFonts w:ascii="Calibri" w:eastAsia="Calibri" w:hAnsi="Calibri" w:cs="Calibri"/>
                <w:bCs/>
                <w:sz w:val="20"/>
                <w:szCs w:val="20"/>
              </w:rPr>
              <w:t xml:space="preserve"> </w:t>
            </w:r>
          </w:p>
          <w:p w:rsidR="004B3862" w:rsidRPr="00DB1826" w:rsidRDefault="004B3862" w:rsidP="004B3862">
            <w:pPr>
              <w:spacing w:line="240" w:lineRule="auto"/>
              <w:ind w:right="-66"/>
              <w:rPr>
                <w:rFonts w:cs="Calibri"/>
                <w:bCs/>
                <w:sz w:val="20"/>
                <w:szCs w:val="20"/>
              </w:rPr>
            </w:pPr>
            <w:r w:rsidRPr="004B3862">
              <w:rPr>
                <w:rFonts w:ascii="Calibri" w:eastAsia="Calibri" w:hAnsi="Calibri" w:cs="Calibri"/>
                <w:b/>
                <w:bCs/>
                <w:noProof/>
                <w:sz w:val="20"/>
                <w:szCs w:val="20"/>
              </w:rPr>
              <w:t>SOC.6.1.12.C.1.b</w:t>
            </w:r>
            <w:r>
              <w:rPr>
                <w:rFonts w:cs="Calibri"/>
                <w:bCs/>
                <w:sz w:val="20"/>
                <w:szCs w:val="20"/>
              </w:rPr>
              <w:t xml:space="preserve"> </w:t>
            </w:r>
            <w:r w:rsidRPr="00DB1826">
              <w:rPr>
                <w:rFonts w:ascii="Calibri" w:eastAsia="Calibri" w:hAnsi="Calibri" w:cs="Calibri"/>
                <w:bCs/>
                <w:noProof/>
                <w:sz w:val="20"/>
                <w:szCs w:val="20"/>
              </w:rPr>
              <w:t>Determine the extent to which natural resources, labor systems (i.e., the use of indentured servants, African slaves, and immigrant labor), and entrepreneurship contributed to economic development in the American colonies.</w:t>
            </w:r>
            <w:r w:rsidRPr="00DB1826">
              <w:rPr>
                <w:rFonts w:ascii="Calibri" w:eastAsia="Calibri" w:hAnsi="Calibri" w:cs="Calibri"/>
                <w:bCs/>
                <w:sz w:val="20"/>
                <w:szCs w:val="20"/>
              </w:rPr>
              <w:t xml:space="preserve"> </w:t>
            </w:r>
          </w:p>
          <w:p w:rsidR="004B3862" w:rsidRPr="00DB1826" w:rsidRDefault="004B3862" w:rsidP="004B3862">
            <w:pPr>
              <w:spacing w:line="240" w:lineRule="auto"/>
              <w:ind w:right="-66"/>
              <w:rPr>
                <w:rFonts w:cs="Calibri"/>
                <w:bCs/>
                <w:sz w:val="20"/>
                <w:szCs w:val="20"/>
              </w:rPr>
            </w:pPr>
            <w:r w:rsidRPr="004B3862">
              <w:rPr>
                <w:rFonts w:ascii="Calibri" w:eastAsia="Calibri" w:hAnsi="Calibri" w:cs="Calibri"/>
                <w:b/>
                <w:bCs/>
                <w:noProof/>
                <w:sz w:val="20"/>
                <w:szCs w:val="20"/>
              </w:rPr>
              <w:t>SOC.6.1.12.D.2.a</w:t>
            </w:r>
            <w:r>
              <w:rPr>
                <w:rFonts w:cs="Calibri"/>
                <w:bCs/>
                <w:sz w:val="20"/>
                <w:szCs w:val="20"/>
              </w:rPr>
              <w:t xml:space="preserve"> </w:t>
            </w:r>
            <w:r w:rsidRPr="00DB1826">
              <w:rPr>
                <w:rFonts w:ascii="Calibri" w:eastAsia="Calibri" w:hAnsi="Calibri" w:cs="Calibri"/>
                <w:bCs/>
                <w:noProof/>
                <w:sz w:val="20"/>
                <w:szCs w:val="20"/>
              </w:rPr>
              <w:t>Analyze contributions and perspectives of African Americans, Native Americans, and women during the American Revolution.</w:t>
            </w:r>
            <w:r w:rsidRPr="00DB1826">
              <w:rPr>
                <w:rFonts w:ascii="Calibri" w:eastAsia="Calibri" w:hAnsi="Calibri" w:cs="Calibri"/>
                <w:bCs/>
                <w:sz w:val="20"/>
                <w:szCs w:val="20"/>
              </w:rPr>
              <w:t xml:space="preserve"> </w:t>
            </w:r>
          </w:p>
          <w:p w:rsidR="004B3862" w:rsidRPr="00DB1826" w:rsidRDefault="004B3862" w:rsidP="004B3862">
            <w:pPr>
              <w:spacing w:line="240" w:lineRule="auto"/>
              <w:ind w:right="-66"/>
              <w:rPr>
                <w:rFonts w:cs="Calibri"/>
                <w:bCs/>
                <w:sz w:val="20"/>
                <w:szCs w:val="20"/>
              </w:rPr>
            </w:pPr>
            <w:r w:rsidRPr="004B3862">
              <w:rPr>
                <w:rFonts w:ascii="Calibri" w:eastAsia="Calibri" w:hAnsi="Calibri" w:cs="Calibri"/>
                <w:b/>
                <w:bCs/>
                <w:noProof/>
                <w:sz w:val="20"/>
                <w:szCs w:val="20"/>
              </w:rPr>
              <w:t>SOC.6.1.12.A.6.c</w:t>
            </w:r>
            <w:r w:rsidRPr="004B3862">
              <w:rPr>
                <w:rFonts w:cs="Calibri"/>
                <w:b/>
                <w:bCs/>
                <w:sz w:val="20"/>
                <w:szCs w:val="20"/>
              </w:rPr>
              <w:t xml:space="preserve"> </w:t>
            </w:r>
            <w:r w:rsidRPr="00DB1826">
              <w:rPr>
                <w:rFonts w:ascii="Calibri" w:eastAsia="Calibri" w:hAnsi="Calibri" w:cs="Calibri"/>
                <w:bCs/>
                <w:noProof/>
                <w:sz w:val="20"/>
                <w:szCs w:val="20"/>
              </w:rPr>
              <w:t>Relate the creation of African American advocacy organizations (i.e., the National Association for the Advancement of Colored People) to United States Supreme Court decisions (i.e., Plessy v. Ferguson) and state and local governmental policies.</w:t>
            </w:r>
            <w:r w:rsidRPr="00DB1826">
              <w:rPr>
                <w:rFonts w:ascii="Calibri" w:eastAsia="Calibri" w:hAnsi="Calibri" w:cs="Calibri"/>
                <w:bCs/>
                <w:sz w:val="20"/>
                <w:szCs w:val="20"/>
              </w:rPr>
              <w:t xml:space="preserve"> </w:t>
            </w:r>
          </w:p>
          <w:p w:rsidR="004B3862" w:rsidRPr="00DB1826" w:rsidRDefault="004B3862" w:rsidP="004B3862">
            <w:pPr>
              <w:spacing w:line="240" w:lineRule="auto"/>
              <w:ind w:right="-66"/>
              <w:rPr>
                <w:rFonts w:cs="Calibri"/>
                <w:bCs/>
                <w:sz w:val="20"/>
                <w:szCs w:val="20"/>
              </w:rPr>
            </w:pPr>
            <w:r w:rsidRPr="004B3862">
              <w:rPr>
                <w:rFonts w:ascii="Calibri" w:eastAsia="Calibri" w:hAnsi="Calibri" w:cs="Calibri"/>
                <w:b/>
                <w:bCs/>
                <w:noProof/>
                <w:sz w:val="20"/>
                <w:szCs w:val="20"/>
              </w:rPr>
              <w:t>SOC.6.1.12.A.4.c</w:t>
            </w:r>
            <w:r>
              <w:rPr>
                <w:rFonts w:cs="Calibri"/>
                <w:bCs/>
                <w:sz w:val="20"/>
                <w:szCs w:val="20"/>
              </w:rPr>
              <w:t xml:space="preserve"> </w:t>
            </w:r>
            <w:r w:rsidRPr="00DB1826">
              <w:rPr>
                <w:rFonts w:ascii="Calibri" w:eastAsia="Calibri" w:hAnsi="Calibri" w:cs="Calibri"/>
                <w:bCs/>
                <w:noProof/>
                <w:sz w:val="20"/>
                <w:szCs w:val="20"/>
              </w:rPr>
              <w:t>Judge the effectiveness of the 13th, 14th, and 15th Amendments in obtaining citizenship and equality for African Americans.</w:t>
            </w:r>
            <w:r w:rsidRPr="00DB1826">
              <w:rPr>
                <w:rFonts w:ascii="Calibri" w:eastAsia="Calibri" w:hAnsi="Calibri" w:cs="Calibri"/>
                <w:bCs/>
                <w:sz w:val="20"/>
                <w:szCs w:val="20"/>
              </w:rPr>
              <w:t xml:space="preserve"> </w:t>
            </w:r>
          </w:p>
          <w:p w:rsidR="004B3862" w:rsidRPr="00DB1826" w:rsidRDefault="004B3862" w:rsidP="004B3862">
            <w:pPr>
              <w:spacing w:line="240" w:lineRule="auto"/>
              <w:ind w:right="-66"/>
              <w:rPr>
                <w:rFonts w:cs="Calibri"/>
                <w:bCs/>
                <w:sz w:val="20"/>
                <w:szCs w:val="20"/>
              </w:rPr>
            </w:pPr>
            <w:r w:rsidRPr="004B3862">
              <w:rPr>
                <w:rFonts w:ascii="Calibri" w:eastAsia="Calibri" w:hAnsi="Calibri" w:cs="Calibri"/>
                <w:b/>
                <w:bCs/>
                <w:noProof/>
                <w:sz w:val="20"/>
                <w:szCs w:val="20"/>
              </w:rPr>
              <w:t>SOC.6.1.12.D.11.c</w:t>
            </w:r>
            <w:r>
              <w:rPr>
                <w:rFonts w:cs="Calibri"/>
                <w:bCs/>
                <w:sz w:val="20"/>
                <w:szCs w:val="20"/>
              </w:rPr>
              <w:t xml:space="preserve"> </w:t>
            </w:r>
            <w:r w:rsidRPr="00DB1826">
              <w:rPr>
                <w:rFonts w:ascii="Calibri" w:eastAsia="Calibri" w:hAnsi="Calibri" w:cs="Calibri"/>
                <w:bCs/>
                <w:noProof/>
                <w:sz w:val="20"/>
                <w:szCs w:val="20"/>
              </w:rPr>
              <w:t>Explain why women, African Americans, Native Americans, Asian Americans, and other minority groups often expressed a strong sense of nationalism despite the discrimination they experienced in the military and workforce.</w:t>
            </w:r>
            <w:r w:rsidRPr="00DB1826">
              <w:rPr>
                <w:rFonts w:ascii="Calibri" w:eastAsia="Calibri" w:hAnsi="Calibri" w:cs="Calibri"/>
                <w:bCs/>
                <w:sz w:val="20"/>
                <w:szCs w:val="20"/>
              </w:rPr>
              <w:t xml:space="preserve"> </w:t>
            </w:r>
          </w:p>
          <w:p w:rsidR="004B3862" w:rsidRPr="00DB1826" w:rsidRDefault="004B3862" w:rsidP="004B3862">
            <w:pPr>
              <w:spacing w:line="240" w:lineRule="auto"/>
              <w:ind w:right="-66"/>
              <w:rPr>
                <w:rFonts w:cs="Calibri"/>
                <w:bCs/>
                <w:sz w:val="20"/>
                <w:szCs w:val="20"/>
              </w:rPr>
            </w:pPr>
            <w:r w:rsidRPr="004B3862">
              <w:rPr>
                <w:rFonts w:ascii="Calibri" w:eastAsia="Calibri" w:hAnsi="Calibri" w:cs="Calibri"/>
                <w:b/>
                <w:bCs/>
                <w:noProof/>
                <w:sz w:val="20"/>
                <w:szCs w:val="20"/>
              </w:rPr>
              <w:t>SOC.6.1.12.C.7.b</w:t>
            </w:r>
            <w:r>
              <w:rPr>
                <w:rFonts w:cs="Calibri"/>
                <w:bCs/>
                <w:sz w:val="20"/>
                <w:szCs w:val="20"/>
              </w:rPr>
              <w:t xml:space="preserve"> </w:t>
            </w:r>
            <w:r w:rsidRPr="00DB1826">
              <w:rPr>
                <w:rFonts w:ascii="Calibri" w:eastAsia="Calibri" w:hAnsi="Calibri" w:cs="Calibri"/>
                <w:bCs/>
                <w:noProof/>
                <w:sz w:val="20"/>
                <w:szCs w:val="20"/>
              </w:rPr>
              <w:t>Assess the immediate and long-term impact of women and African Americans entering the work force in large numbers during World War I.</w:t>
            </w:r>
            <w:r w:rsidRPr="00DB1826">
              <w:rPr>
                <w:rFonts w:ascii="Calibri" w:eastAsia="Calibri" w:hAnsi="Calibri" w:cs="Calibri"/>
                <w:bCs/>
                <w:sz w:val="20"/>
                <w:szCs w:val="20"/>
              </w:rPr>
              <w:t xml:space="preserve"> </w:t>
            </w:r>
          </w:p>
          <w:p w:rsidR="004B3862" w:rsidRPr="00DB1826" w:rsidRDefault="004B3862" w:rsidP="004B3862">
            <w:pPr>
              <w:spacing w:line="240" w:lineRule="auto"/>
              <w:ind w:right="-66"/>
              <w:rPr>
                <w:rFonts w:cs="Calibri"/>
                <w:bCs/>
                <w:sz w:val="20"/>
                <w:szCs w:val="20"/>
              </w:rPr>
            </w:pPr>
            <w:r w:rsidRPr="004B3862">
              <w:rPr>
                <w:rFonts w:ascii="Calibri" w:eastAsia="Calibri" w:hAnsi="Calibri" w:cs="Calibri"/>
                <w:b/>
                <w:bCs/>
                <w:noProof/>
                <w:sz w:val="20"/>
                <w:szCs w:val="20"/>
              </w:rPr>
              <w:t>SOC.6.1.12.D.2.e</w:t>
            </w:r>
            <w:r>
              <w:rPr>
                <w:rFonts w:cs="Calibri"/>
                <w:bCs/>
                <w:sz w:val="20"/>
                <w:szCs w:val="20"/>
              </w:rPr>
              <w:t xml:space="preserve"> </w:t>
            </w:r>
            <w:r w:rsidRPr="00DB1826">
              <w:rPr>
                <w:rFonts w:ascii="Calibri" w:eastAsia="Calibri" w:hAnsi="Calibri" w:cs="Calibri"/>
                <w:bCs/>
                <w:noProof/>
                <w:sz w:val="20"/>
                <w:szCs w:val="20"/>
              </w:rPr>
              <w:t>Determine the impact of African American leaders and institutions in shaping free Black communities in the North.</w:t>
            </w:r>
            <w:r w:rsidRPr="00DB1826">
              <w:rPr>
                <w:rFonts w:ascii="Calibri" w:eastAsia="Calibri" w:hAnsi="Calibri" w:cs="Calibri"/>
                <w:bCs/>
                <w:sz w:val="20"/>
                <w:szCs w:val="20"/>
              </w:rPr>
              <w:t xml:space="preserve"> </w:t>
            </w:r>
          </w:p>
          <w:p w:rsidR="004B3862" w:rsidRPr="00DB1826" w:rsidRDefault="004B3862" w:rsidP="004B3862">
            <w:pPr>
              <w:spacing w:line="240" w:lineRule="auto"/>
              <w:ind w:right="-66"/>
              <w:rPr>
                <w:rFonts w:cs="Calibri"/>
                <w:bCs/>
                <w:sz w:val="20"/>
                <w:szCs w:val="20"/>
              </w:rPr>
            </w:pPr>
            <w:r w:rsidRPr="004B3862">
              <w:rPr>
                <w:rFonts w:ascii="Calibri" w:eastAsia="Calibri" w:hAnsi="Calibri" w:cs="Calibri"/>
                <w:b/>
                <w:bCs/>
                <w:noProof/>
                <w:sz w:val="20"/>
                <w:szCs w:val="20"/>
              </w:rPr>
              <w:t>SOC.6.1.12.CS11</w:t>
            </w:r>
            <w:r>
              <w:rPr>
                <w:rFonts w:cs="Calibri"/>
                <w:bCs/>
                <w:noProof/>
                <w:sz w:val="20"/>
                <w:szCs w:val="20"/>
              </w:rPr>
              <w:t xml:space="preserve"> </w:t>
            </w:r>
            <w:r w:rsidRPr="00DB1826">
              <w:rPr>
                <w:rFonts w:ascii="Calibri" w:eastAsia="Calibri" w:hAnsi="Calibri" w:cs="Calibri"/>
                <w:bCs/>
                <w:noProof/>
                <w:sz w:val="20"/>
                <w:szCs w:val="20"/>
              </w:rPr>
              <w:t>The United States participated in World War II as an Allied force to prevent military conquests by Germany, Italy, and Japan. Domestic and military policies during World War II continued to deny equal rights to African Americans, Asian Americans, and women.</w:t>
            </w:r>
            <w:r w:rsidRPr="00DB1826">
              <w:rPr>
                <w:rFonts w:ascii="Calibri" w:eastAsia="Calibri" w:hAnsi="Calibri" w:cs="Calibri"/>
                <w:bCs/>
                <w:sz w:val="20"/>
                <w:szCs w:val="20"/>
              </w:rPr>
              <w:t xml:space="preserve"> </w:t>
            </w:r>
          </w:p>
          <w:p w:rsidR="004B3862" w:rsidRPr="00DB1826" w:rsidRDefault="004B3862" w:rsidP="004B3862">
            <w:pPr>
              <w:spacing w:line="240" w:lineRule="auto"/>
              <w:ind w:right="-66"/>
              <w:rPr>
                <w:rFonts w:cs="Calibri"/>
                <w:bCs/>
                <w:sz w:val="20"/>
                <w:szCs w:val="20"/>
              </w:rPr>
            </w:pPr>
            <w:r w:rsidRPr="004B3862">
              <w:rPr>
                <w:rFonts w:ascii="Calibri" w:eastAsia="Calibri" w:hAnsi="Calibri" w:cs="Calibri"/>
                <w:b/>
                <w:bCs/>
                <w:noProof/>
                <w:sz w:val="20"/>
                <w:szCs w:val="20"/>
              </w:rPr>
              <w:t>SOC.6.1.12.D.13.a</w:t>
            </w:r>
            <w:r>
              <w:rPr>
                <w:rFonts w:cs="Calibri"/>
                <w:bCs/>
                <w:sz w:val="20"/>
                <w:szCs w:val="20"/>
              </w:rPr>
              <w:t xml:space="preserve"> </w:t>
            </w:r>
            <w:r w:rsidRPr="00DB1826">
              <w:rPr>
                <w:rFonts w:ascii="Calibri" w:eastAsia="Calibri" w:hAnsi="Calibri" w:cs="Calibri"/>
                <w:bCs/>
                <w:noProof/>
                <w:sz w:val="20"/>
                <w:szCs w:val="20"/>
              </w:rPr>
              <w:t>Determine the impetus for the Civil Rights Movement, and explain why national governmental actions were needed to ensure civil rights for African Americans.</w:t>
            </w:r>
            <w:r w:rsidRPr="00DB1826">
              <w:rPr>
                <w:rFonts w:ascii="Calibri" w:eastAsia="Calibri" w:hAnsi="Calibri" w:cs="Calibri"/>
                <w:bCs/>
                <w:sz w:val="20"/>
                <w:szCs w:val="20"/>
              </w:rPr>
              <w:t xml:space="preserve"> </w:t>
            </w:r>
          </w:p>
          <w:p w:rsidR="004B3862" w:rsidRPr="00DB1826" w:rsidRDefault="004B3862" w:rsidP="004B3862">
            <w:pPr>
              <w:spacing w:line="240" w:lineRule="auto"/>
              <w:ind w:right="-66"/>
              <w:rPr>
                <w:rFonts w:cs="Calibri"/>
                <w:bCs/>
                <w:sz w:val="20"/>
                <w:szCs w:val="20"/>
              </w:rPr>
            </w:pPr>
            <w:r w:rsidRPr="004B3862">
              <w:rPr>
                <w:rFonts w:ascii="Calibri" w:eastAsia="Calibri" w:hAnsi="Calibri" w:cs="Calibri"/>
                <w:b/>
                <w:bCs/>
                <w:noProof/>
                <w:sz w:val="20"/>
                <w:szCs w:val="20"/>
              </w:rPr>
              <w:t>SOC.6.2.12.D.1.e</w:t>
            </w:r>
            <w:r>
              <w:rPr>
                <w:rFonts w:cs="Calibri"/>
                <w:bCs/>
                <w:sz w:val="20"/>
                <w:szCs w:val="20"/>
              </w:rPr>
              <w:t xml:space="preserve"> </w:t>
            </w:r>
            <w:r w:rsidRPr="00DB1826">
              <w:rPr>
                <w:rFonts w:ascii="Calibri" w:eastAsia="Calibri" w:hAnsi="Calibri" w:cs="Calibri"/>
                <w:bCs/>
                <w:noProof/>
                <w:sz w:val="20"/>
                <w:szCs w:val="20"/>
              </w:rPr>
              <w:t>Assess the impact of economic, political, and social policies and practices regarding African slaves, indigenous peoples, and Europeans in the Spanish and Portuguese colonies.</w:t>
            </w:r>
            <w:r w:rsidRPr="00DB1826">
              <w:rPr>
                <w:rFonts w:ascii="Calibri" w:eastAsia="Calibri" w:hAnsi="Calibri" w:cs="Calibri"/>
                <w:bCs/>
                <w:sz w:val="20"/>
                <w:szCs w:val="20"/>
              </w:rPr>
              <w:t xml:space="preserve"> </w:t>
            </w:r>
          </w:p>
          <w:p w:rsidR="005C4DE9" w:rsidRDefault="004B3862" w:rsidP="004B3862">
            <w:pPr>
              <w:widowControl w:val="0"/>
              <w:spacing w:line="240" w:lineRule="auto"/>
            </w:pPr>
            <w:r w:rsidRPr="004B3862">
              <w:rPr>
                <w:rFonts w:ascii="Calibri" w:eastAsia="Calibri" w:hAnsi="Calibri" w:cs="Calibri"/>
                <w:b/>
                <w:bCs/>
                <w:noProof/>
                <w:sz w:val="20"/>
                <w:szCs w:val="20"/>
              </w:rPr>
              <w:t>SOC.6.1.12.A.5.b</w:t>
            </w:r>
            <w:r>
              <w:rPr>
                <w:rFonts w:cs="Calibri"/>
                <w:bCs/>
                <w:sz w:val="20"/>
                <w:szCs w:val="20"/>
              </w:rPr>
              <w:t xml:space="preserve"> </w:t>
            </w:r>
            <w:r w:rsidRPr="00DB1826">
              <w:rPr>
                <w:rFonts w:ascii="Calibri" w:eastAsia="Calibri" w:hAnsi="Calibri" w:cs="Calibri"/>
                <w:bCs/>
                <w:noProof/>
                <w:sz w:val="20"/>
                <w:szCs w:val="20"/>
              </w:rPr>
              <w:t>Analyze the effectiveness of governmental policies and of actions by groups and individuals to address discrimination against new immigrants, Native Americans, and African Americans.</w:t>
            </w:r>
          </w:p>
        </w:tc>
        <w:tc>
          <w:tcPr>
            <w:tcW w:w="3510" w:type="dxa"/>
            <w:tcMar>
              <w:top w:w="100" w:type="dxa"/>
              <w:left w:w="100" w:type="dxa"/>
              <w:bottom w:w="100" w:type="dxa"/>
              <w:right w:w="100" w:type="dxa"/>
            </w:tcMar>
          </w:tcPr>
          <w:p w:rsidR="004B3862" w:rsidRPr="00E05F42" w:rsidRDefault="004B3862" w:rsidP="004B3862">
            <w:pPr>
              <w:widowControl w:val="0"/>
              <w:numPr>
                <w:ilvl w:val="0"/>
                <w:numId w:val="1"/>
              </w:numPr>
              <w:spacing w:line="240" w:lineRule="auto"/>
              <w:rPr>
                <w:sz w:val="18"/>
                <w:szCs w:val="18"/>
              </w:rPr>
            </w:pPr>
            <w:r w:rsidRPr="00E05F42">
              <w:rPr>
                <w:sz w:val="18"/>
                <w:szCs w:val="18"/>
              </w:rPr>
              <w:t>Question of the Day</w:t>
            </w:r>
          </w:p>
          <w:p w:rsidR="004B3862" w:rsidRPr="00E05F42" w:rsidRDefault="004B3862" w:rsidP="004B3862">
            <w:pPr>
              <w:widowControl w:val="0"/>
              <w:numPr>
                <w:ilvl w:val="0"/>
                <w:numId w:val="1"/>
              </w:numPr>
              <w:spacing w:line="240" w:lineRule="auto"/>
              <w:rPr>
                <w:sz w:val="18"/>
                <w:szCs w:val="18"/>
              </w:rPr>
            </w:pPr>
            <w:r w:rsidRPr="00E05F42">
              <w:rPr>
                <w:sz w:val="18"/>
                <w:szCs w:val="18"/>
              </w:rPr>
              <w:t>Idea Spinner</w:t>
            </w:r>
          </w:p>
          <w:p w:rsidR="004B3862" w:rsidRPr="00E05F42" w:rsidRDefault="004B3862" w:rsidP="004B3862">
            <w:pPr>
              <w:widowControl w:val="0"/>
              <w:numPr>
                <w:ilvl w:val="0"/>
                <w:numId w:val="1"/>
              </w:numPr>
              <w:spacing w:line="240" w:lineRule="auto"/>
              <w:rPr>
                <w:sz w:val="18"/>
                <w:szCs w:val="18"/>
              </w:rPr>
            </w:pPr>
            <w:r w:rsidRPr="00E05F42">
              <w:rPr>
                <w:rFonts w:eastAsia="Times New Roman"/>
                <w:sz w:val="18"/>
                <w:szCs w:val="18"/>
              </w:rPr>
              <w:t>Exit tickets</w:t>
            </w:r>
          </w:p>
          <w:p w:rsidR="004B3862" w:rsidRPr="00E05F42" w:rsidRDefault="00D31A29" w:rsidP="004B3862">
            <w:pPr>
              <w:widowControl w:val="0"/>
              <w:numPr>
                <w:ilvl w:val="0"/>
                <w:numId w:val="1"/>
              </w:numPr>
              <w:spacing w:line="240" w:lineRule="auto"/>
              <w:rPr>
                <w:sz w:val="18"/>
                <w:szCs w:val="18"/>
              </w:rPr>
            </w:pPr>
            <w:r>
              <w:rPr>
                <w:rFonts w:eastAsia="Times New Roman"/>
                <w:sz w:val="18"/>
                <w:szCs w:val="18"/>
              </w:rPr>
              <w:t>Self-a</w:t>
            </w:r>
            <w:bookmarkStart w:id="0" w:name="_GoBack"/>
            <w:bookmarkEnd w:id="0"/>
            <w:r w:rsidRPr="00E05F42">
              <w:rPr>
                <w:rFonts w:eastAsia="Times New Roman"/>
                <w:sz w:val="18"/>
                <w:szCs w:val="18"/>
              </w:rPr>
              <w:t>ssessment</w:t>
            </w:r>
          </w:p>
          <w:p w:rsidR="004B3862" w:rsidRPr="00E05F42" w:rsidRDefault="004B3862" w:rsidP="004B3862">
            <w:pPr>
              <w:widowControl w:val="0"/>
              <w:numPr>
                <w:ilvl w:val="0"/>
                <w:numId w:val="1"/>
              </w:numPr>
              <w:spacing w:line="240" w:lineRule="auto"/>
              <w:rPr>
                <w:sz w:val="18"/>
                <w:szCs w:val="18"/>
              </w:rPr>
            </w:pPr>
            <w:r w:rsidRPr="00E05F42">
              <w:rPr>
                <w:rFonts w:eastAsia="Times New Roman"/>
                <w:sz w:val="18"/>
                <w:szCs w:val="18"/>
              </w:rPr>
              <w:t>Think-Pair-Share</w:t>
            </w:r>
          </w:p>
          <w:p w:rsidR="004B3862" w:rsidRPr="00E05F42" w:rsidRDefault="004B3862" w:rsidP="004B3862">
            <w:pPr>
              <w:widowControl w:val="0"/>
              <w:numPr>
                <w:ilvl w:val="0"/>
                <w:numId w:val="1"/>
              </w:numPr>
              <w:spacing w:line="240" w:lineRule="auto"/>
              <w:rPr>
                <w:sz w:val="18"/>
                <w:szCs w:val="18"/>
              </w:rPr>
            </w:pPr>
            <w:r w:rsidRPr="00E05F42">
              <w:rPr>
                <w:rFonts w:eastAsia="Times New Roman"/>
                <w:sz w:val="18"/>
                <w:szCs w:val="18"/>
              </w:rPr>
              <w:t>Questioning</w:t>
            </w:r>
          </w:p>
          <w:p w:rsidR="004B3862" w:rsidRPr="00E05F42" w:rsidRDefault="004B3862" w:rsidP="004B3862">
            <w:pPr>
              <w:widowControl w:val="0"/>
              <w:numPr>
                <w:ilvl w:val="0"/>
                <w:numId w:val="1"/>
              </w:numPr>
              <w:spacing w:line="240" w:lineRule="auto"/>
              <w:rPr>
                <w:sz w:val="18"/>
                <w:szCs w:val="18"/>
              </w:rPr>
            </w:pPr>
            <w:r w:rsidRPr="00E05F42">
              <w:rPr>
                <w:sz w:val="18"/>
                <w:szCs w:val="18"/>
              </w:rPr>
              <w:t>Quizzes</w:t>
            </w:r>
          </w:p>
          <w:p w:rsidR="004B3862" w:rsidRDefault="004B3862" w:rsidP="004B3862">
            <w:pPr>
              <w:widowControl w:val="0"/>
              <w:numPr>
                <w:ilvl w:val="0"/>
                <w:numId w:val="1"/>
              </w:numPr>
              <w:spacing w:line="240" w:lineRule="auto"/>
              <w:rPr>
                <w:sz w:val="18"/>
                <w:szCs w:val="18"/>
              </w:rPr>
            </w:pPr>
            <w:r>
              <w:rPr>
                <w:sz w:val="18"/>
                <w:szCs w:val="18"/>
              </w:rPr>
              <w:t>Extended response questions</w:t>
            </w:r>
          </w:p>
          <w:p w:rsidR="004B3862" w:rsidRPr="00E05F42" w:rsidRDefault="004B3862" w:rsidP="004B3862">
            <w:pPr>
              <w:widowControl w:val="0"/>
              <w:numPr>
                <w:ilvl w:val="0"/>
                <w:numId w:val="1"/>
              </w:numPr>
              <w:spacing w:line="240" w:lineRule="auto"/>
              <w:rPr>
                <w:sz w:val="18"/>
                <w:szCs w:val="18"/>
              </w:rPr>
            </w:pPr>
            <w:r>
              <w:rPr>
                <w:sz w:val="18"/>
                <w:szCs w:val="18"/>
              </w:rPr>
              <w:t>Research project</w:t>
            </w:r>
          </w:p>
          <w:p w:rsidR="005C4DE9" w:rsidRDefault="005C4DE9">
            <w:pPr>
              <w:widowControl w:val="0"/>
              <w:spacing w:line="240" w:lineRule="auto"/>
              <w:jc w:val="center"/>
            </w:pPr>
          </w:p>
        </w:tc>
        <w:tc>
          <w:tcPr>
            <w:tcW w:w="2880" w:type="dxa"/>
            <w:tcMar>
              <w:top w:w="100" w:type="dxa"/>
              <w:left w:w="100" w:type="dxa"/>
              <w:bottom w:w="100" w:type="dxa"/>
              <w:right w:w="100" w:type="dxa"/>
            </w:tcMar>
          </w:tcPr>
          <w:p w:rsidR="002E438F" w:rsidRPr="006950BB" w:rsidRDefault="002E438F" w:rsidP="002E438F">
            <w:pPr>
              <w:pStyle w:val="ListParagraph"/>
              <w:widowControl w:val="0"/>
              <w:numPr>
                <w:ilvl w:val="0"/>
                <w:numId w:val="4"/>
              </w:numPr>
              <w:spacing w:line="240" w:lineRule="auto"/>
              <w:ind w:left="223" w:hanging="180"/>
              <w:rPr>
                <w:sz w:val="18"/>
                <w:szCs w:val="18"/>
              </w:rPr>
            </w:pPr>
            <w:r>
              <w:rPr>
                <w:sz w:val="18"/>
                <w:szCs w:val="18"/>
              </w:rPr>
              <w:t>African American contributions to American Culture</w:t>
            </w:r>
          </w:p>
          <w:p w:rsidR="002E438F" w:rsidRPr="006950BB" w:rsidRDefault="002E438F" w:rsidP="002E438F">
            <w:pPr>
              <w:pStyle w:val="ListParagraph"/>
              <w:widowControl w:val="0"/>
              <w:numPr>
                <w:ilvl w:val="0"/>
                <w:numId w:val="4"/>
              </w:numPr>
              <w:spacing w:line="240" w:lineRule="auto"/>
              <w:ind w:left="223" w:hanging="180"/>
              <w:rPr>
                <w:sz w:val="18"/>
                <w:szCs w:val="18"/>
              </w:rPr>
            </w:pPr>
            <w:r>
              <w:rPr>
                <w:sz w:val="18"/>
                <w:szCs w:val="18"/>
              </w:rPr>
              <w:t>African Americans roles in wars in American History</w:t>
            </w:r>
          </w:p>
          <w:p w:rsidR="002E438F" w:rsidRDefault="002E438F" w:rsidP="002E438F">
            <w:pPr>
              <w:pStyle w:val="ListParagraph"/>
              <w:widowControl w:val="0"/>
              <w:numPr>
                <w:ilvl w:val="0"/>
                <w:numId w:val="4"/>
              </w:numPr>
              <w:spacing w:line="240" w:lineRule="auto"/>
              <w:ind w:left="223" w:hanging="180"/>
              <w:rPr>
                <w:sz w:val="18"/>
                <w:szCs w:val="18"/>
              </w:rPr>
            </w:pPr>
            <w:r>
              <w:rPr>
                <w:sz w:val="18"/>
                <w:szCs w:val="18"/>
              </w:rPr>
              <w:t>The ruling and impact of the Dred Scott Supreme Court Case</w:t>
            </w:r>
          </w:p>
          <w:p w:rsidR="002E438F" w:rsidRDefault="002E438F" w:rsidP="002E438F">
            <w:pPr>
              <w:pStyle w:val="ListParagraph"/>
              <w:widowControl w:val="0"/>
              <w:numPr>
                <w:ilvl w:val="0"/>
                <w:numId w:val="4"/>
              </w:numPr>
              <w:spacing w:line="240" w:lineRule="auto"/>
              <w:ind w:left="223" w:hanging="180"/>
              <w:rPr>
                <w:sz w:val="18"/>
                <w:szCs w:val="18"/>
              </w:rPr>
            </w:pPr>
            <w:r>
              <w:rPr>
                <w:sz w:val="18"/>
                <w:szCs w:val="18"/>
              </w:rPr>
              <w:t>Black Codes and Jim Crow Laws impact on African Americans</w:t>
            </w:r>
          </w:p>
          <w:p w:rsidR="002E438F" w:rsidRDefault="002E438F" w:rsidP="002E438F">
            <w:pPr>
              <w:pStyle w:val="ListParagraph"/>
              <w:widowControl w:val="0"/>
              <w:numPr>
                <w:ilvl w:val="0"/>
                <w:numId w:val="4"/>
              </w:numPr>
              <w:spacing w:line="240" w:lineRule="auto"/>
              <w:ind w:left="223" w:hanging="180"/>
              <w:rPr>
                <w:sz w:val="18"/>
                <w:szCs w:val="18"/>
              </w:rPr>
            </w:pPr>
            <w:r>
              <w:rPr>
                <w:sz w:val="18"/>
                <w:szCs w:val="18"/>
              </w:rPr>
              <w:t>Key figures and events of the Civil Rights Movement</w:t>
            </w:r>
          </w:p>
          <w:p w:rsidR="002E438F" w:rsidRDefault="002E438F" w:rsidP="002E438F">
            <w:pPr>
              <w:pStyle w:val="ListParagraph"/>
              <w:widowControl w:val="0"/>
              <w:numPr>
                <w:ilvl w:val="0"/>
                <w:numId w:val="4"/>
              </w:numPr>
              <w:spacing w:line="240" w:lineRule="auto"/>
              <w:ind w:left="223" w:hanging="180"/>
              <w:rPr>
                <w:sz w:val="18"/>
                <w:szCs w:val="18"/>
              </w:rPr>
            </w:pPr>
            <w:r>
              <w:rPr>
                <w:sz w:val="18"/>
                <w:szCs w:val="18"/>
              </w:rPr>
              <w:t>Emmitt Till’s impact</w:t>
            </w:r>
          </w:p>
          <w:p w:rsidR="002E438F" w:rsidRDefault="002E438F" w:rsidP="002E438F">
            <w:pPr>
              <w:pStyle w:val="ListParagraph"/>
              <w:widowControl w:val="0"/>
              <w:numPr>
                <w:ilvl w:val="0"/>
                <w:numId w:val="4"/>
              </w:numPr>
              <w:spacing w:line="240" w:lineRule="auto"/>
              <w:ind w:left="223" w:hanging="180"/>
              <w:rPr>
                <w:sz w:val="18"/>
                <w:szCs w:val="18"/>
              </w:rPr>
            </w:pPr>
            <w:r>
              <w:rPr>
                <w:sz w:val="18"/>
                <w:szCs w:val="18"/>
              </w:rPr>
              <w:t>Black Lives Matter Movement</w:t>
            </w:r>
          </w:p>
          <w:p w:rsidR="005C4DE9" w:rsidRDefault="005C4DE9">
            <w:pPr>
              <w:widowControl w:val="0"/>
              <w:spacing w:line="240" w:lineRule="auto"/>
            </w:pPr>
          </w:p>
        </w:tc>
        <w:tc>
          <w:tcPr>
            <w:tcW w:w="2790" w:type="dxa"/>
            <w:tcMar>
              <w:top w:w="100" w:type="dxa"/>
              <w:left w:w="100" w:type="dxa"/>
              <w:bottom w:w="100" w:type="dxa"/>
              <w:right w:w="100" w:type="dxa"/>
            </w:tcMar>
          </w:tcPr>
          <w:p w:rsidR="002E438F" w:rsidRPr="006950BB" w:rsidRDefault="002E438F" w:rsidP="002E438F">
            <w:pPr>
              <w:pStyle w:val="ListParagraph"/>
              <w:widowControl w:val="0"/>
              <w:numPr>
                <w:ilvl w:val="0"/>
                <w:numId w:val="4"/>
              </w:numPr>
              <w:spacing w:line="240" w:lineRule="auto"/>
              <w:ind w:left="180" w:hanging="180"/>
              <w:rPr>
                <w:sz w:val="18"/>
                <w:szCs w:val="18"/>
              </w:rPr>
            </w:pPr>
            <w:r w:rsidRPr="006950BB">
              <w:rPr>
                <w:sz w:val="18"/>
                <w:szCs w:val="18"/>
              </w:rPr>
              <w:t>Smart Board Activities</w:t>
            </w:r>
            <w:r w:rsidRPr="006950BB">
              <w:rPr>
                <w:sz w:val="18"/>
                <w:szCs w:val="18"/>
              </w:rPr>
              <w:tab/>
            </w:r>
          </w:p>
          <w:p w:rsidR="002E438F" w:rsidRPr="006950BB" w:rsidRDefault="002E438F" w:rsidP="002E438F">
            <w:pPr>
              <w:pStyle w:val="ListParagraph"/>
              <w:widowControl w:val="0"/>
              <w:numPr>
                <w:ilvl w:val="0"/>
                <w:numId w:val="4"/>
              </w:numPr>
              <w:spacing w:line="240" w:lineRule="auto"/>
              <w:ind w:left="180" w:hanging="180"/>
              <w:rPr>
                <w:sz w:val="18"/>
                <w:szCs w:val="18"/>
              </w:rPr>
            </w:pPr>
            <w:r w:rsidRPr="006950BB">
              <w:rPr>
                <w:sz w:val="18"/>
                <w:szCs w:val="18"/>
              </w:rPr>
              <w:t>Anticipatory Set/ Warm-up</w:t>
            </w:r>
          </w:p>
          <w:p w:rsidR="002E438F" w:rsidRPr="006950BB" w:rsidRDefault="002E438F" w:rsidP="002E438F">
            <w:pPr>
              <w:pStyle w:val="ListParagraph"/>
              <w:widowControl w:val="0"/>
              <w:numPr>
                <w:ilvl w:val="0"/>
                <w:numId w:val="4"/>
              </w:numPr>
              <w:spacing w:line="240" w:lineRule="auto"/>
              <w:ind w:left="180" w:hanging="180"/>
              <w:rPr>
                <w:sz w:val="18"/>
                <w:szCs w:val="18"/>
              </w:rPr>
            </w:pPr>
            <w:r w:rsidRPr="006950BB">
              <w:rPr>
                <w:sz w:val="18"/>
                <w:szCs w:val="18"/>
              </w:rPr>
              <w:t>Group Work</w:t>
            </w:r>
            <w:r w:rsidRPr="006950BB">
              <w:rPr>
                <w:sz w:val="18"/>
                <w:szCs w:val="18"/>
              </w:rPr>
              <w:tab/>
            </w:r>
          </w:p>
          <w:p w:rsidR="002E438F" w:rsidRPr="006950BB" w:rsidRDefault="002E438F" w:rsidP="002E438F">
            <w:pPr>
              <w:pStyle w:val="ListParagraph"/>
              <w:widowControl w:val="0"/>
              <w:numPr>
                <w:ilvl w:val="0"/>
                <w:numId w:val="4"/>
              </w:numPr>
              <w:spacing w:line="240" w:lineRule="auto"/>
              <w:ind w:left="180" w:hanging="180"/>
              <w:rPr>
                <w:sz w:val="18"/>
                <w:szCs w:val="18"/>
              </w:rPr>
            </w:pPr>
            <w:r w:rsidRPr="006950BB">
              <w:rPr>
                <w:sz w:val="18"/>
                <w:szCs w:val="18"/>
              </w:rPr>
              <w:t>Guided Reading</w:t>
            </w:r>
            <w:r w:rsidRPr="006950BB">
              <w:rPr>
                <w:sz w:val="18"/>
                <w:szCs w:val="18"/>
              </w:rPr>
              <w:tab/>
            </w:r>
          </w:p>
          <w:p w:rsidR="002E438F" w:rsidRPr="006950BB" w:rsidRDefault="002E438F" w:rsidP="002E438F">
            <w:pPr>
              <w:pStyle w:val="ListParagraph"/>
              <w:widowControl w:val="0"/>
              <w:numPr>
                <w:ilvl w:val="0"/>
                <w:numId w:val="4"/>
              </w:numPr>
              <w:spacing w:line="240" w:lineRule="auto"/>
              <w:ind w:left="180" w:hanging="180"/>
              <w:rPr>
                <w:sz w:val="18"/>
                <w:szCs w:val="18"/>
              </w:rPr>
            </w:pPr>
            <w:r w:rsidRPr="006950BB">
              <w:rPr>
                <w:sz w:val="18"/>
                <w:szCs w:val="18"/>
              </w:rPr>
              <w:t>Independent Work</w:t>
            </w:r>
            <w:r w:rsidRPr="006950BB">
              <w:rPr>
                <w:sz w:val="18"/>
                <w:szCs w:val="18"/>
              </w:rPr>
              <w:tab/>
            </w:r>
          </w:p>
          <w:p w:rsidR="002E438F" w:rsidRPr="006950BB" w:rsidRDefault="002E438F" w:rsidP="002E438F">
            <w:pPr>
              <w:pStyle w:val="ListParagraph"/>
              <w:widowControl w:val="0"/>
              <w:numPr>
                <w:ilvl w:val="0"/>
                <w:numId w:val="4"/>
              </w:numPr>
              <w:spacing w:line="240" w:lineRule="auto"/>
              <w:ind w:left="180" w:hanging="180"/>
              <w:rPr>
                <w:sz w:val="18"/>
                <w:szCs w:val="18"/>
              </w:rPr>
            </w:pPr>
            <w:r w:rsidRPr="006950BB">
              <w:rPr>
                <w:sz w:val="18"/>
                <w:szCs w:val="18"/>
              </w:rPr>
              <w:t>Discussion</w:t>
            </w:r>
            <w:r w:rsidRPr="006950BB">
              <w:rPr>
                <w:sz w:val="18"/>
                <w:szCs w:val="18"/>
              </w:rPr>
              <w:tab/>
            </w:r>
          </w:p>
          <w:p w:rsidR="002E438F" w:rsidRPr="006950BB" w:rsidRDefault="002E438F" w:rsidP="002E438F">
            <w:pPr>
              <w:pStyle w:val="ListParagraph"/>
              <w:widowControl w:val="0"/>
              <w:numPr>
                <w:ilvl w:val="0"/>
                <w:numId w:val="4"/>
              </w:numPr>
              <w:spacing w:line="240" w:lineRule="auto"/>
              <w:ind w:left="180" w:hanging="180"/>
              <w:rPr>
                <w:sz w:val="18"/>
                <w:szCs w:val="18"/>
              </w:rPr>
            </w:pPr>
            <w:r>
              <w:rPr>
                <w:sz w:val="18"/>
                <w:szCs w:val="18"/>
              </w:rPr>
              <w:t>Media Analysis</w:t>
            </w:r>
            <w:r w:rsidRPr="006950BB">
              <w:rPr>
                <w:sz w:val="18"/>
                <w:szCs w:val="18"/>
              </w:rPr>
              <w:tab/>
            </w:r>
          </w:p>
          <w:p w:rsidR="002E438F" w:rsidRPr="006950BB" w:rsidRDefault="002E438F" w:rsidP="002E438F">
            <w:pPr>
              <w:pStyle w:val="ListParagraph"/>
              <w:widowControl w:val="0"/>
              <w:numPr>
                <w:ilvl w:val="0"/>
                <w:numId w:val="4"/>
              </w:numPr>
              <w:spacing w:line="240" w:lineRule="auto"/>
              <w:ind w:left="180" w:hanging="180"/>
              <w:rPr>
                <w:sz w:val="18"/>
                <w:szCs w:val="18"/>
              </w:rPr>
            </w:pPr>
            <w:r w:rsidRPr="006950BB">
              <w:rPr>
                <w:sz w:val="18"/>
                <w:szCs w:val="18"/>
              </w:rPr>
              <w:t>Question and Answer</w:t>
            </w:r>
            <w:r w:rsidRPr="006950BB">
              <w:rPr>
                <w:sz w:val="18"/>
                <w:szCs w:val="18"/>
              </w:rPr>
              <w:tab/>
            </w:r>
          </w:p>
          <w:p w:rsidR="002E438F" w:rsidRDefault="002E438F" w:rsidP="002E438F">
            <w:pPr>
              <w:pStyle w:val="ListParagraph"/>
              <w:widowControl w:val="0"/>
              <w:numPr>
                <w:ilvl w:val="0"/>
                <w:numId w:val="4"/>
              </w:numPr>
              <w:spacing w:line="240" w:lineRule="auto"/>
              <w:ind w:left="180" w:hanging="180"/>
              <w:rPr>
                <w:sz w:val="18"/>
                <w:szCs w:val="18"/>
              </w:rPr>
            </w:pPr>
            <w:r>
              <w:rPr>
                <w:sz w:val="18"/>
                <w:szCs w:val="18"/>
              </w:rPr>
              <w:t>Research</w:t>
            </w:r>
          </w:p>
          <w:p w:rsidR="002E438F" w:rsidRDefault="002E438F" w:rsidP="002E438F">
            <w:pPr>
              <w:pStyle w:val="ListParagraph"/>
              <w:widowControl w:val="0"/>
              <w:numPr>
                <w:ilvl w:val="0"/>
                <w:numId w:val="4"/>
              </w:numPr>
              <w:spacing w:line="240" w:lineRule="auto"/>
              <w:ind w:left="180" w:hanging="180"/>
              <w:rPr>
                <w:sz w:val="18"/>
                <w:szCs w:val="18"/>
              </w:rPr>
            </w:pPr>
            <w:r>
              <w:rPr>
                <w:sz w:val="18"/>
                <w:szCs w:val="18"/>
              </w:rPr>
              <w:t>Presentations</w:t>
            </w:r>
          </w:p>
          <w:p w:rsidR="002E438F" w:rsidRDefault="002E438F" w:rsidP="002E438F">
            <w:pPr>
              <w:pStyle w:val="ListParagraph"/>
              <w:widowControl w:val="0"/>
              <w:numPr>
                <w:ilvl w:val="0"/>
                <w:numId w:val="4"/>
              </w:numPr>
              <w:spacing w:line="240" w:lineRule="auto"/>
              <w:ind w:left="180" w:hanging="180"/>
              <w:rPr>
                <w:sz w:val="18"/>
                <w:szCs w:val="18"/>
              </w:rPr>
            </w:pPr>
            <w:r>
              <w:rPr>
                <w:sz w:val="18"/>
                <w:szCs w:val="18"/>
              </w:rPr>
              <w:t>Role Playing</w:t>
            </w:r>
          </w:p>
          <w:p w:rsidR="002E438F" w:rsidRPr="006950BB" w:rsidRDefault="002E438F" w:rsidP="002E438F">
            <w:pPr>
              <w:pStyle w:val="ListParagraph"/>
              <w:widowControl w:val="0"/>
              <w:numPr>
                <w:ilvl w:val="0"/>
                <w:numId w:val="4"/>
              </w:numPr>
              <w:spacing w:line="240" w:lineRule="auto"/>
              <w:ind w:left="180" w:hanging="180"/>
              <w:rPr>
                <w:sz w:val="18"/>
                <w:szCs w:val="18"/>
              </w:rPr>
            </w:pPr>
            <w:r>
              <w:rPr>
                <w:sz w:val="18"/>
                <w:szCs w:val="18"/>
              </w:rPr>
              <w:t>Current Events analysis</w:t>
            </w:r>
          </w:p>
          <w:p w:rsidR="002E438F" w:rsidRPr="006950BB" w:rsidRDefault="002E438F" w:rsidP="002E438F">
            <w:pPr>
              <w:pStyle w:val="ListParagraph"/>
              <w:widowControl w:val="0"/>
              <w:numPr>
                <w:ilvl w:val="0"/>
                <w:numId w:val="4"/>
              </w:numPr>
              <w:spacing w:line="240" w:lineRule="auto"/>
              <w:ind w:left="180" w:hanging="180"/>
              <w:rPr>
                <w:sz w:val="18"/>
                <w:szCs w:val="18"/>
              </w:rPr>
            </w:pPr>
            <w:r w:rsidRPr="006950BB">
              <w:rPr>
                <w:sz w:val="18"/>
                <w:szCs w:val="18"/>
              </w:rPr>
              <w:t>Supplemental Images</w:t>
            </w:r>
            <w:r w:rsidRPr="006950BB">
              <w:rPr>
                <w:sz w:val="18"/>
                <w:szCs w:val="18"/>
              </w:rPr>
              <w:tab/>
            </w:r>
          </w:p>
          <w:p w:rsidR="002E438F" w:rsidRPr="006950BB" w:rsidRDefault="002E438F" w:rsidP="002E438F">
            <w:pPr>
              <w:pStyle w:val="ListParagraph"/>
              <w:widowControl w:val="0"/>
              <w:numPr>
                <w:ilvl w:val="0"/>
                <w:numId w:val="4"/>
              </w:numPr>
              <w:spacing w:line="240" w:lineRule="auto"/>
              <w:ind w:left="180" w:hanging="180"/>
              <w:rPr>
                <w:sz w:val="18"/>
                <w:szCs w:val="18"/>
              </w:rPr>
            </w:pPr>
            <w:r w:rsidRPr="006950BB">
              <w:rPr>
                <w:sz w:val="18"/>
                <w:szCs w:val="18"/>
              </w:rPr>
              <w:t>Supplemental Video Clips</w:t>
            </w:r>
          </w:p>
          <w:p w:rsidR="005C4DE9" w:rsidRDefault="002E438F" w:rsidP="002E438F">
            <w:pPr>
              <w:widowControl w:val="0"/>
              <w:spacing w:line="240" w:lineRule="auto"/>
            </w:pPr>
            <w:r w:rsidRPr="006950BB">
              <w:rPr>
                <w:sz w:val="18"/>
                <w:szCs w:val="18"/>
              </w:rPr>
              <w:t>Teacher Instruction</w:t>
            </w:r>
          </w:p>
        </w:tc>
      </w:tr>
      <w:tr w:rsidR="005C4DE9" w:rsidTr="0033025A">
        <w:tc>
          <w:tcPr>
            <w:tcW w:w="1395" w:type="dxa"/>
            <w:tcMar>
              <w:top w:w="100" w:type="dxa"/>
              <w:left w:w="100" w:type="dxa"/>
              <w:bottom w:w="100" w:type="dxa"/>
              <w:right w:w="100" w:type="dxa"/>
            </w:tcMar>
          </w:tcPr>
          <w:p w:rsidR="005C4DE9" w:rsidRPr="00C45AB7" w:rsidRDefault="00C45AB7">
            <w:pPr>
              <w:widowControl w:val="0"/>
              <w:spacing w:line="240" w:lineRule="auto"/>
              <w:rPr>
                <w:sz w:val="16"/>
                <w:szCs w:val="16"/>
              </w:rPr>
            </w:pPr>
            <w:r w:rsidRPr="00C45AB7">
              <w:rPr>
                <w:sz w:val="16"/>
                <w:szCs w:val="16"/>
              </w:rPr>
              <w:t>November</w:t>
            </w:r>
          </w:p>
        </w:tc>
        <w:tc>
          <w:tcPr>
            <w:tcW w:w="1140" w:type="dxa"/>
            <w:tcMar>
              <w:top w:w="100" w:type="dxa"/>
              <w:left w:w="100" w:type="dxa"/>
              <w:bottom w:w="100" w:type="dxa"/>
              <w:right w:w="100" w:type="dxa"/>
            </w:tcMar>
          </w:tcPr>
          <w:p w:rsidR="005C4DE9" w:rsidRPr="00C45AB7" w:rsidRDefault="00C45AB7">
            <w:pPr>
              <w:widowControl w:val="0"/>
              <w:spacing w:line="240" w:lineRule="auto"/>
              <w:rPr>
                <w:sz w:val="16"/>
                <w:szCs w:val="16"/>
              </w:rPr>
            </w:pPr>
            <w:r w:rsidRPr="00C45AB7">
              <w:rPr>
                <w:sz w:val="16"/>
                <w:szCs w:val="16"/>
              </w:rPr>
              <w:t>Unit 3:Women in America</w:t>
            </w:r>
          </w:p>
        </w:tc>
        <w:tc>
          <w:tcPr>
            <w:tcW w:w="3010" w:type="dxa"/>
            <w:tcMar>
              <w:top w:w="100" w:type="dxa"/>
              <w:left w:w="100" w:type="dxa"/>
              <w:bottom w:w="100" w:type="dxa"/>
              <w:right w:w="100" w:type="dxa"/>
            </w:tcMar>
          </w:tcPr>
          <w:p w:rsidR="00D47FF1" w:rsidRPr="00DB1826" w:rsidRDefault="00D47FF1" w:rsidP="00D47FF1">
            <w:pPr>
              <w:spacing w:line="240" w:lineRule="auto"/>
              <w:ind w:right="-66"/>
              <w:rPr>
                <w:rFonts w:cs="Calibri"/>
                <w:bCs/>
                <w:sz w:val="20"/>
                <w:szCs w:val="20"/>
              </w:rPr>
            </w:pPr>
            <w:r w:rsidRPr="00D47FF1">
              <w:rPr>
                <w:rFonts w:ascii="Calibri" w:eastAsia="Calibri" w:hAnsi="Calibri" w:cs="Calibri"/>
                <w:b/>
                <w:bCs/>
                <w:noProof/>
                <w:sz w:val="20"/>
                <w:szCs w:val="20"/>
              </w:rPr>
              <w:t>SOC.6.1.12.A.3.f</w:t>
            </w:r>
            <w:r>
              <w:rPr>
                <w:rFonts w:cs="Calibri"/>
                <w:bCs/>
                <w:sz w:val="20"/>
                <w:szCs w:val="20"/>
              </w:rPr>
              <w:t xml:space="preserve"> </w:t>
            </w:r>
            <w:r w:rsidRPr="00DB1826">
              <w:rPr>
                <w:rFonts w:ascii="Calibri" w:eastAsia="Calibri" w:hAnsi="Calibri" w:cs="Calibri"/>
                <w:bCs/>
                <w:noProof/>
                <w:sz w:val="20"/>
                <w:szCs w:val="20"/>
              </w:rPr>
              <w:t>Compare and contrast the successes and failures of political (i.e., the 1844 State Constitution) and social (i.e., abolition, women’s rights, and temperance) reform movements in New Jersey and the nation during the Antebellum period.</w:t>
            </w:r>
            <w:r w:rsidRPr="00DB1826">
              <w:rPr>
                <w:rFonts w:ascii="Calibri" w:eastAsia="Calibri" w:hAnsi="Calibri" w:cs="Calibri"/>
                <w:bCs/>
                <w:sz w:val="20"/>
                <w:szCs w:val="20"/>
              </w:rPr>
              <w:t xml:space="preserve"> </w:t>
            </w:r>
          </w:p>
          <w:p w:rsidR="00D47FF1" w:rsidRPr="00DB1826" w:rsidRDefault="00D47FF1" w:rsidP="00D47FF1">
            <w:pPr>
              <w:spacing w:line="240" w:lineRule="auto"/>
              <w:ind w:right="-66"/>
              <w:rPr>
                <w:rFonts w:cs="Calibri"/>
                <w:bCs/>
                <w:sz w:val="20"/>
                <w:szCs w:val="20"/>
              </w:rPr>
            </w:pPr>
            <w:r w:rsidRPr="00D47FF1">
              <w:rPr>
                <w:rFonts w:ascii="Calibri" w:eastAsia="Calibri" w:hAnsi="Calibri" w:cs="Calibri"/>
                <w:b/>
                <w:bCs/>
                <w:noProof/>
                <w:sz w:val="20"/>
                <w:szCs w:val="20"/>
              </w:rPr>
              <w:t>SOC.6.1.12.D.2.a</w:t>
            </w:r>
            <w:r w:rsidRPr="00D47FF1">
              <w:rPr>
                <w:rFonts w:cs="Calibri"/>
                <w:b/>
                <w:bCs/>
                <w:sz w:val="20"/>
                <w:szCs w:val="20"/>
              </w:rPr>
              <w:t xml:space="preserve"> </w:t>
            </w:r>
            <w:r w:rsidRPr="00DB1826">
              <w:rPr>
                <w:rFonts w:ascii="Calibri" w:eastAsia="Calibri" w:hAnsi="Calibri" w:cs="Calibri"/>
                <w:bCs/>
                <w:noProof/>
                <w:sz w:val="20"/>
                <w:szCs w:val="20"/>
              </w:rPr>
              <w:t>Analyze contributions and perspectives of African Americans, Native Americans, and women during the American Revolution.</w:t>
            </w:r>
            <w:r w:rsidRPr="00DB1826">
              <w:rPr>
                <w:rFonts w:ascii="Calibri" w:eastAsia="Calibri" w:hAnsi="Calibri" w:cs="Calibri"/>
                <w:bCs/>
                <w:sz w:val="20"/>
                <w:szCs w:val="20"/>
              </w:rPr>
              <w:t xml:space="preserve"> </w:t>
            </w:r>
          </w:p>
          <w:p w:rsidR="00D47FF1" w:rsidRPr="00DB1826" w:rsidRDefault="00D47FF1" w:rsidP="00D47FF1">
            <w:pPr>
              <w:spacing w:line="240" w:lineRule="auto"/>
              <w:ind w:right="-66"/>
              <w:rPr>
                <w:rFonts w:cs="Calibri"/>
                <w:bCs/>
                <w:sz w:val="20"/>
                <w:szCs w:val="20"/>
              </w:rPr>
            </w:pPr>
            <w:r w:rsidRPr="00D47FF1">
              <w:rPr>
                <w:rFonts w:ascii="Calibri" w:eastAsia="Calibri" w:hAnsi="Calibri" w:cs="Calibri"/>
                <w:b/>
                <w:bCs/>
                <w:noProof/>
                <w:sz w:val="20"/>
                <w:szCs w:val="20"/>
              </w:rPr>
              <w:t>SOC.6.1.12.D.11.c</w:t>
            </w:r>
            <w:r>
              <w:rPr>
                <w:rFonts w:cs="Calibri"/>
                <w:bCs/>
                <w:sz w:val="20"/>
                <w:szCs w:val="20"/>
              </w:rPr>
              <w:t xml:space="preserve"> </w:t>
            </w:r>
            <w:r w:rsidRPr="00DB1826">
              <w:rPr>
                <w:rFonts w:ascii="Calibri" w:eastAsia="Calibri" w:hAnsi="Calibri" w:cs="Calibri"/>
                <w:bCs/>
                <w:noProof/>
                <w:sz w:val="20"/>
                <w:szCs w:val="20"/>
              </w:rPr>
              <w:t>Explain why women, African Americans, Native Americans, Asian Americans, and other minority groups often expressed a strong sense of nationalism despite the discrimination they experienced in the military and workforce.</w:t>
            </w:r>
            <w:r w:rsidRPr="00DB1826">
              <w:rPr>
                <w:rFonts w:ascii="Calibri" w:eastAsia="Calibri" w:hAnsi="Calibri" w:cs="Calibri"/>
                <w:bCs/>
                <w:sz w:val="20"/>
                <w:szCs w:val="20"/>
              </w:rPr>
              <w:t xml:space="preserve"> </w:t>
            </w:r>
          </w:p>
          <w:p w:rsidR="00D47FF1" w:rsidRPr="00DB1826" w:rsidRDefault="00D47FF1" w:rsidP="00D47FF1">
            <w:pPr>
              <w:spacing w:line="240" w:lineRule="auto"/>
              <w:ind w:right="-66"/>
              <w:rPr>
                <w:rFonts w:cs="Calibri"/>
                <w:bCs/>
                <w:sz w:val="20"/>
                <w:szCs w:val="20"/>
              </w:rPr>
            </w:pPr>
            <w:r w:rsidRPr="00D47FF1">
              <w:rPr>
                <w:rFonts w:ascii="Calibri" w:eastAsia="Calibri" w:hAnsi="Calibri" w:cs="Calibri"/>
                <w:b/>
                <w:bCs/>
                <w:noProof/>
                <w:sz w:val="20"/>
                <w:szCs w:val="20"/>
              </w:rPr>
              <w:t>SOC.6.1.12.D.13.f</w:t>
            </w:r>
            <w:r>
              <w:rPr>
                <w:rFonts w:cs="Calibri"/>
                <w:bCs/>
                <w:sz w:val="20"/>
                <w:szCs w:val="20"/>
              </w:rPr>
              <w:t xml:space="preserve"> </w:t>
            </w:r>
            <w:r w:rsidRPr="00DB1826">
              <w:rPr>
                <w:rFonts w:ascii="Calibri" w:eastAsia="Calibri" w:hAnsi="Calibri" w:cs="Calibri"/>
                <w:bCs/>
                <w:noProof/>
                <w:sz w:val="20"/>
                <w:szCs w:val="20"/>
              </w:rPr>
              <w:t>Relate the changing role of women in the labor force to changes in family structure.</w:t>
            </w:r>
            <w:r w:rsidRPr="00DB1826">
              <w:rPr>
                <w:rFonts w:ascii="Calibri" w:eastAsia="Calibri" w:hAnsi="Calibri" w:cs="Calibri"/>
                <w:bCs/>
                <w:sz w:val="20"/>
                <w:szCs w:val="20"/>
              </w:rPr>
              <w:t xml:space="preserve"> </w:t>
            </w:r>
          </w:p>
          <w:p w:rsidR="00D47FF1" w:rsidRPr="00DB1826" w:rsidRDefault="00D47FF1" w:rsidP="00D47FF1">
            <w:pPr>
              <w:spacing w:line="240" w:lineRule="auto"/>
              <w:ind w:right="-66"/>
              <w:rPr>
                <w:rFonts w:cs="Calibri"/>
                <w:bCs/>
                <w:sz w:val="20"/>
                <w:szCs w:val="20"/>
              </w:rPr>
            </w:pPr>
            <w:r w:rsidRPr="00D47FF1">
              <w:rPr>
                <w:rFonts w:ascii="Calibri" w:eastAsia="Calibri" w:hAnsi="Calibri" w:cs="Calibri"/>
                <w:b/>
                <w:bCs/>
                <w:noProof/>
                <w:sz w:val="20"/>
                <w:szCs w:val="20"/>
              </w:rPr>
              <w:t>SOC.6.1.12.D.6.c</w:t>
            </w:r>
            <w:r>
              <w:rPr>
                <w:rFonts w:cs="Calibri"/>
                <w:bCs/>
                <w:sz w:val="20"/>
                <w:szCs w:val="20"/>
              </w:rPr>
              <w:t xml:space="preserve"> </w:t>
            </w:r>
            <w:r w:rsidRPr="00DB1826">
              <w:rPr>
                <w:rFonts w:ascii="Calibri" w:eastAsia="Calibri" w:hAnsi="Calibri" w:cs="Calibri"/>
                <w:bCs/>
                <w:noProof/>
                <w:sz w:val="20"/>
                <w:szCs w:val="20"/>
              </w:rPr>
              <w:t>Analyze the successes and failures of efforts to expand women’s rights, including the work of important leaders (i.e., Elizabeth Cady Stanton, Susan B. Anthony, Alice Paul, and Lucy Stone) and the eventual ratification of the 19th Amendment.</w:t>
            </w:r>
            <w:r w:rsidRPr="00DB1826">
              <w:rPr>
                <w:rFonts w:ascii="Calibri" w:eastAsia="Calibri" w:hAnsi="Calibri" w:cs="Calibri"/>
                <w:bCs/>
                <w:sz w:val="20"/>
                <w:szCs w:val="20"/>
              </w:rPr>
              <w:t xml:space="preserve"> </w:t>
            </w:r>
          </w:p>
          <w:p w:rsidR="00D47FF1" w:rsidRPr="00DB1826" w:rsidRDefault="00D47FF1" w:rsidP="00D47FF1">
            <w:pPr>
              <w:spacing w:line="240" w:lineRule="auto"/>
              <w:ind w:right="-66"/>
              <w:rPr>
                <w:rFonts w:cs="Calibri"/>
                <w:bCs/>
                <w:sz w:val="20"/>
                <w:szCs w:val="20"/>
              </w:rPr>
            </w:pPr>
            <w:r w:rsidRPr="00D47FF1">
              <w:rPr>
                <w:rFonts w:ascii="Calibri" w:eastAsia="Calibri" w:hAnsi="Calibri" w:cs="Calibri"/>
                <w:b/>
                <w:bCs/>
                <w:noProof/>
                <w:sz w:val="20"/>
                <w:szCs w:val="20"/>
              </w:rPr>
              <w:t>SOC.6.1.12.D.14.d</w:t>
            </w:r>
            <w:r>
              <w:rPr>
                <w:rFonts w:cs="Calibri"/>
                <w:bCs/>
                <w:sz w:val="20"/>
                <w:szCs w:val="20"/>
              </w:rPr>
              <w:t xml:space="preserve"> </w:t>
            </w:r>
            <w:r w:rsidRPr="00DB1826">
              <w:rPr>
                <w:rFonts w:ascii="Calibri" w:eastAsia="Calibri" w:hAnsi="Calibri" w:cs="Calibri"/>
                <w:bCs/>
                <w:noProof/>
                <w:sz w:val="20"/>
                <w:szCs w:val="20"/>
              </w:rPr>
              <w:t>Evaluate the extent to which women, minorities, individuals with gender preferences, and individuals with disabilities have met their goals of equality in the workplace, politics, and society.</w:t>
            </w:r>
            <w:r w:rsidRPr="00DB1826">
              <w:rPr>
                <w:rFonts w:ascii="Calibri" w:eastAsia="Calibri" w:hAnsi="Calibri" w:cs="Calibri"/>
                <w:bCs/>
                <w:sz w:val="20"/>
                <w:szCs w:val="20"/>
              </w:rPr>
              <w:t xml:space="preserve"> </w:t>
            </w:r>
          </w:p>
          <w:p w:rsidR="00D47FF1" w:rsidRPr="00DB1826" w:rsidRDefault="00D47FF1" w:rsidP="00D47FF1">
            <w:pPr>
              <w:spacing w:line="240" w:lineRule="auto"/>
              <w:ind w:right="-66"/>
              <w:rPr>
                <w:rFonts w:cs="Calibri"/>
                <w:bCs/>
                <w:sz w:val="20"/>
                <w:szCs w:val="20"/>
              </w:rPr>
            </w:pPr>
            <w:r w:rsidRPr="00D47FF1">
              <w:rPr>
                <w:rFonts w:ascii="Calibri" w:eastAsia="Calibri" w:hAnsi="Calibri" w:cs="Calibri"/>
                <w:b/>
                <w:bCs/>
                <w:noProof/>
                <w:sz w:val="20"/>
                <w:szCs w:val="20"/>
              </w:rPr>
              <w:t>SOC.6.1.12.C.7.b</w:t>
            </w:r>
            <w:r>
              <w:rPr>
                <w:rFonts w:cs="Calibri"/>
                <w:bCs/>
                <w:sz w:val="20"/>
                <w:szCs w:val="20"/>
              </w:rPr>
              <w:t xml:space="preserve"> </w:t>
            </w:r>
            <w:r w:rsidRPr="00DB1826">
              <w:rPr>
                <w:rFonts w:ascii="Calibri" w:eastAsia="Calibri" w:hAnsi="Calibri" w:cs="Calibri"/>
                <w:bCs/>
                <w:noProof/>
                <w:sz w:val="20"/>
                <w:szCs w:val="20"/>
              </w:rPr>
              <w:t>Assess the immediate and long-term impact of women and African Americans entering the work force in large numbers during World War I.</w:t>
            </w:r>
            <w:r w:rsidRPr="00DB1826">
              <w:rPr>
                <w:rFonts w:ascii="Calibri" w:eastAsia="Calibri" w:hAnsi="Calibri" w:cs="Calibri"/>
                <w:bCs/>
                <w:sz w:val="20"/>
                <w:szCs w:val="20"/>
              </w:rPr>
              <w:t xml:space="preserve"> </w:t>
            </w:r>
          </w:p>
          <w:p w:rsidR="00D47FF1" w:rsidRPr="00DB1826" w:rsidRDefault="00D47FF1" w:rsidP="00D47FF1">
            <w:pPr>
              <w:spacing w:line="240" w:lineRule="auto"/>
              <w:ind w:right="-66"/>
              <w:rPr>
                <w:rFonts w:cs="Calibri"/>
                <w:bCs/>
                <w:sz w:val="20"/>
                <w:szCs w:val="20"/>
              </w:rPr>
            </w:pPr>
            <w:r w:rsidRPr="00D47FF1">
              <w:rPr>
                <w:rFonts w:ascii="Calibri" w:eastAsia="Calibri" w:hAnsi="Calibri" w:cs="Calibri"/>
                <w:b/>
                <w:bCs/>
                <w:noProof/>
                <w:sz w:val="20"/>
                <w:szCs w:val="20"/>
              </w:rPr>
              <w:t>SOC.6.1.12.A.6.b</w:t>
            </w:r>
            <w:r>
              <w:rPr>
                <w:rFonts w:cs="Calibri"/>
                <w:bCs/>
                <w:sz w:val="20"/>
                <w:szCs w:val="20"/>
              </w:rPr>
              <w:t xml:space="preserve"> </w:t>
            </w:r>
            <w:r w:rsidRPr="00DB1826">
              <w:rPr>
                <w:rFonts w:ascii="Calibri" w:eastAsia="Calibri" w:hAnsi="Calibri" w:cs="Calibri"/>
                <w:bCs/>
                <w:noProof/>
                <w:sz w:val="20"/>
                <w:szCs w:val="20"/>
              </w:rPr>
              <w:t>Evaluate the ways in which women organized to promote government policies (i.e., abolition, women’s suffrage, and the temperance movement) designed to address injustice, inequality, workplace safety, and immorality.</w:t>
            </w:r>
            <w:r w:rsidRPr="00DB1826">
              <w:rPr>
                <w:rFonts w:ascii="Calibri" w:eastAsia="Calibri" w:hAnsi="Calibri" w:cs="Calibri"/>
                <w:bCs/>
                <w:sz w:val="20"/>
                <w:szCs w:val="20"/>
              </w:rPr>
              <w:t xml:space="preserve"> </w:t>
            </w:r>
          </w:p>
          <w:p w:rsidR="00D47FF1" w:rsidRPr="00DB1826" w:rsidRDefault="00D47FF1" w:rsidP="00D47FF1">
            <w:pPr>
              <w:spacing w:line="240" w:lineRule="auto"/>
              <w:ind w:right="-66"/>
              <w:rPr>
                <w:rFonts w:cs="Calibri"/>
                <w:bCs/>
                <w:sz w:val="20"/>
                <w:szCs w:val="20"/>
              </w:rPr>
            </w:pPr>
            <w:r w:rsidRPr="00D47FF1">
              <w:rPr>
                <w:rFonts w:ascii="Calibri" w:eastAsia="Calibri" w:hAnsi="Calibri" w:cs="Calibri"/>
                <w:b/>
                <w:bCs/>
                <w:noProof/>
                <w:sz w:val="20"/>
                <w:szCs w:val="20"/>
              </w:rPr>
              <w:t>SOC.6.1.12.CS6</w:t>
            </w:r>
            <w:r>
              <w:rPr>
                <w:rFonts w:cs="Calibri"/>
                <w:bCs/>
                <w:sz w:val="20"/>
                <w:szCs w:val="20"/>
              </w:rPr>
              <w:t xml:space="preserve"> </w:t>
            </w:r>
            <w:r w:rsidRPr="00DB1826">
              <w:rPr>
                <w:rFonts w:ascii="Calibri" w:eastAsia="Calibri" w:hAnsi="Calibri" w:cs="Calibri"/>
                <w:bCs/>
                <w:noProof/>
                <w:sz w:val="20"/>
                <w:szCs w:val="20"/>
              </w:rPr>
              <w:t>Progressive reform movements promoted government efforts to address problems created by rapid industrialization, immigration, and unfair treatment of women, children, and minority groups. An expanding market for international trade promoted policies that resulted in America emerging as a world power.</w:t>
            </w:r>
            <w:r w:rsidRPr="00DB1826">
              <w:rPr>
                <w:rFonts w:ascii="Calibri" w:eastAsia="Calibri" w:hAnsi="Calibri" w:cs="Calibri"/>
                <w:bCs/>
                <w:sz w:val="20"/>
                <w:szCs w:val="20"/>
              </w:rPr>
              <w:t xml:space="preserve"> </w:t>
            </w:r>
          </w:p>
          <w:p w:rsidR="00D47FF1" w:rsidRPr="00DB1826" w:rsidRDefault="00D47FF1" w:rsidP="00D47FF1">
            <w:pPr>
              <w:spacing w:line="240" w:lineRule="auto"/>
              <w:ind w:right="-66"/>
              <w:rPr>
                <w:rFonts w:cs="Calibri"/>
                <w:bCs/>
                <w:sz w:val="20"/>
                <w:szCs w:val="20"/>
              </w:rPr>
            </w:pPr>
            <w:r w:rsidRPr="00D47FF1">
              <w:rPr>
                <w:rFonts w:ascii="Calibri" w:eastAsia="Calibri" w:hAnsi="Calibri" w:cs="Calibri"/>
                <w:b/>
                <w:bCs/>
                <w:noProof/>
                <w:sz w:val="20"/>
                <w:szCs w:val="20"/>
              </w:rPr>
              <w:t>SOC.6.1.12.C.8.b</w:t>
            </w:r>
            <w:r>
              <w:rPr>
                <w:rFonts w:cs="Calibri"/>
                <w:bCs/>
                <w:sz w:val="20"/>
                <w:szCs w:val="20"/>
              </w:rPr>
              <w:t xml:space="preserve"> </w:t>
            </w:r>
            <w:r w:rsidRPr="00DB1826">
              <w:rPr>
                <w:rFonts w:ascii="Calibri" w:eastAsia="Calibri" w:hAnsi="Calibri" w:cs="Calibri"/>
                <w:bCs/>
                <w:noProof/>
                <w:sz w:val="20"/>
                <w:szCs w:val="20"/>
              </w:rPr>
              <w:t>Relate social, cultural, and technological changes in the interwar period to the rise of a consumer economy and the changing role and status of women.</w:t>
            </w:r>
            <w:r w:rsidRPr="00DB1826">
              <w:rPr>
                <w:rFonts w:ascii="Calibri" w:eastAsia="Calibri" w:hAnsi="Calibri" w:cs="Calibri"/>
                <w:bCs/>
                <w:sz w:val="20"/>
                <w:szCs w:val="20"/>
              </w:rPr>
              <w:t xml:space="preserve"> </w:t>
            </w:r>
          </w:p>
          <w:p w:rsidR="005C4DE9" w:rsidRDefault="00D47FF1" w:rsidP="00D47FF1">
            <w:pPr>
              <w:widowControl w:val="0"/>
              <w:spacing w:line="240" w:lineRule="auto"/>
            </w:pPr>
            <w:r w:rsidRPr="00D47FF1">
              <w:rPr>
                <w:rFonts w:ascii="Calibri" w:eastAsia="Calibri" w:hAnsi="Calibri" w:cs="Calibri"/>
                <w:b/>
                <w:bCs/>
                <w:noProof/>
                <w:sz w:val="20"/>
                <w:szCs w:val="20"/>
              </w:rPr>
              <w:t>SOC.6.1.12.D.2.d</w:t>
            </w:r>
            <w:r>
              <w:rPr>
                <w:rFonts w:cs="Calibri"/>
                <w:bCs/>
                <w:sz w:val="20"/>
                <w:szCs w:val="20"/>
              </w:rPr>
              <w:t xml:space="preserve"> </w:t>
            </w:r>
            <w:r w:rsidRPr="00DB1826">
              <w:rPr>
                <w:rFonts w:ascii="Calibri" w:eastAsia="Calibri" w:hAnsi="Calibri" w:cs="Calibri"/>
                <w:bCs/>
                <w:noProof/>
                <w:sz w:val="20"/>
                <w:szCs w:val="20"/>
              </w:rPr>
              <w:t>Analyze arguments for new women’s roles and rights, and explain why 18th-century society limited women’s aspirations.</w:t>
            </w:r>
          </w:p>
        </w:tc>
        <w:tc>
          <w:tcPr>
            <w:tcW w:w="3510" w:type="dxa"/>
            <w:tcMar>
              <w:top w:w="100" w:type="dxa"/>
              <w:left w:w="100" w:type="dxa"/>
              <w:bottom w:w="100" w:type="dxa"/>
              <w:right w:w="100" w:type="dxa"/>
            </w:tcMar>
          </w:tcPr>
          <w:p w:rsidR="00461336" w:rsidRPr="00E05F42" w:rsidRDefault="00461336" w:rsidP="00461336">
            <w:pPr>
              <w:widowControl w:val="0"/>
              <w:numPr>
                <w:ilvl w:val="0"/>
                <w:numId w:val="1"/>
              </w:numPr>
              <w:spacing w:line="240" w:lineRule="auto"/>
              <w:rPr>
                <w:sz w:val="18"/>
                <w:szCs w:val="18"/>
              </w:rPr>
            </w:pPr>
            <w:r w:rsidRPr="00E05F42">
              <w:rPr>
                <w:sz w:val="18"/>
                <w:szCs w:val="18"/>
              </w:rPr>
              <w:t>Question of the Day</w:t>
            </w:r>
          </w:p>
          <w:p w:rsidR="00461336" w:rsidRPr="00E05F42" w:rsidRDefault="00461336" w:rsidP="00461336">
            <w:pPr>
              <w:widowControl w:val="0"/>
              <w:numPr>
                <w:ilvl w:val="0"/>
                <w:numId w:val="1"/>
              </w:numPr>
              <w:spacing w:line="240" w:lineRule="auto"/>
              <w:rPr>
                <w:sz w:val="18"/>
                <w:szCs w:val="18"/>
              </w:rPr>
            </w:pPr>
            <w:r w:rsidRPr="00E05F42">
              <w:rPr>
                <w:sz w:val="18"/>
                <w:szCs w:val="18"/>
              </w:rPr>
              <w:t>Idea Spinner</w:t>
            </w:r>
          </w:p>
          <w:p w:rsidR="00461336" w:rsidRPr="00461336" w:rsidRDefault="00461336" w:rsidP="00461336">
            <w:pPr>
              <w:widowControl w:val="0"/>
              <w:numPr>
                <w:ilvl w:val="0"/>
                <w:numId w:val="1"/>
              </w:numPr>
              <w:spacing w:line="240" w:lineRule="auto"/>
              <w:rPr>
                <w:sz w:val="18"/>
                <w:szCs w:val="18"/>
              </w:rPr>
            </w:pPr>
            <w:r w:rsidRPr="00E05F42">
              <w:rPr>
                <w:rFonts w:eastAsia="Times New Roman"/>
                <w:sz w:val="18"/>
                <w:szCs w:val="18"/>
              </w:rPr>
              <w:t xml:space="preserve">Challenge: Can you name 25 famous historical </w:t>
            </w:r>
            <w:r>
              <w:rPr>
                <w:rFonts w:eastAsia="Times New Roman"/>
                <w:sz w:val="18"/>
                <w:szCs w:val="18"/>
              </w:rPr>
              <w:t>Women</w:t>
            </w:r>
          </w:p>
          <w:p w:rsidR="00461336" w:rsidRPr="00E05F42" w:rsidRDefault="00461336" w:rsidP="00461336">
            <w:pPr>
              <w:widowControl w:val="0"/>
              <w:numPr>
                <w:ilvl w:val="0"/>
                <w:numId w:val="1"/>
              </w:numPr>
              <w:spacing w:line="240" w:lineRule="auto"/>
              <w:rPr>
                <w:sz w:val="18"/>
                <w:szCs w:val="18"/>
              </w:rPr>
            </w:pPr>
            <w:r>
              <w:rPr>
                <w:rFonts w:eastAsia="Times New Roman"/>
                <w:sz w:val="18"/>
                <w:szCs w:val="18"/>
              </w:rPr>
              <w:t>Challenge: Can you name 20 famous historical female athletes</w:t>
            </w:r>
          </w:p>
          <w:p w:rsidR="00461336" w:rsidRPr="00E05F42" w:rsidRDefault="00461336" w:rsidP="00461336">
            <w:pPr>
              <w:widowControl w:val="0"/>
              <w:numPr>
                <w:ilvl w:val="0"/>
                <w:numId w:val="1"/>
              </w:numPr>
              <w:spacing w:line="240" w:lineRule="auto"/>
              <w:rPr>
                <w:sz w:val="18"/>
                <w:szCs w:val="18"/>
              </w:rPr>
            </w:pPr>
            <w:r w:rsidRPr="00E05F42">
              <w:rPr>
                <w:rFonts w:eastAsia="Times New Roman"/>
                <w:sz w:val="18"/>
                <w:szCs w:val="18"/>
              </w:rPr>
              <w:t>Exit tickets</w:t>
            </w:r>
          </w:p>
          <w:p w:rsidR="00461336" w:rsidRPr="00E05F42" w:rsidRDefault="0033025A" w:rsidP="00461336">
            <w:pPr>
              <w:widowControl w:val="0"/>
              <w:numPr>
                <w:ilvl w:val="0"/>
                <w:numId w:val="1"/>
              </w:numPr>
              <w:spacing w:line="240" w:lineRule="auto"/>
              <w:rPr>
                <w:sz w:val="18"/>
                <w:szCs w:val="18"/>
              </w:rPr>
            </w:pPr>
            <w:r>
              <w:rPr>
                <w:rFonts w:eastAsia="Times New Roman"/>
                <w:sz w:val="18"/>
                <w:szCs w:val="18"/>
              </w:rPr>
              <w:t>Self-a</w:t>
            </w:r>
            <w:r w:rsidR="00461336" w:rsidRPr="00E05F42">
              <w:rPr>
                <w:rFonts w:eastAsia="Times New Roman"/>
                <w:sz w:val="18"/>
                <w:szCs w:val="18"/>
              </w:rPr>
              <w:t>ssessment</w:t>
            </w:r>
          </w:p>
          <w:p w:rsidR="00461336" w:rsidRPr="00E05F42" w:rsidRDefault="00461336" w:rsidP="00461336">
            <w:pPr>
              <w:widowControl w:val="0"/>
              <w:numPr>
                <w:ilvl w:val="0"/>
                <w:numId w:val="1"/>
              </w:numPr>
              <w:spacing w:line="240" w:lineRule="auto"/>
              <w:rPr>
                <w:sz w:val="18"/>
                <w:szCs w:val="18"/>
              </w:rPr>
            </w:pPr>
            <w:r w:rsidRPr="00E05F42">
              <w:rPr>
                <w:rFonts w:eastAsia="Times New Roman"/>
                <w:sz w:val="18"/>
                <w:szCs w:val="18"/>
              </w:rPr>
              <w:t>Think-Pair-Share</w:t>
            </w:r>
          </w:p>
          <w:p w:rsidR="00461336" w:rsidRPr="00E05F42" w:rsidRDefault="00461336" w:rsidP="00461336">
            <w:pPr>
              <w:widowControl w:val="0"/>
              <w:numPr>
                <w:ilvl w:val="0"/>
                <w:numId w:val="1"/>
              </w:numPr>
              <w:spacing w:line="240" w:lineRule="auto"/>
              <w:rPr>
                <w:sz w:val="18"/>
                <w:szCs w:val="18"/>
              </w:rPr>
            </w:pPr>
            <w:r w:rsidRPr="00E05F42">
              <w:rPr>
                <w:rFonts w:eastAsia="Times New Roman"/>
                <w:sz w:val="18"/>
                <w:szCs w:val="18"/>
              </w:rPr>
              <w:t>Questioning</w:t>
            </w:r>
          </w:p>
          <w:p w:rsidR="00461336" w:rsidRPr="00E05F42" w:rsidRDefault="00461336" w:rsidP="00461336">
            <w:pPr>
              <w:widowControl w:val="0"/>
              <w:numPr>
                <w:ilvl w:val="0"/>
                <w:numId w:val="1"/>
              </w:numPr>
              <w:spacing w:line="240" w:lineRule="auto"/>
              <w:rPr>
                <w:sz w:val="18"/>
                <w:szCs w:val="18"/>
              </w:rPr>
            </w:pPr>
            <w:r w:rsidRPr="00E05F42">
              <w:rPr>
                <w:sz w:val="18"/>
                <w:szCs w:val="18"/>
              </w:rPr>
              <w:t>Quizzes</w:t>
            </w:r>
          </w:p>
          <w:p w:rsidR="00461336" w:rsidRPr="00E05F42" w:rsidRDefault="00461336" w:rsidP="00461336">
            <w:pPr>
              <w:widowControl w:val="0"/>
              <w:numPr>
                <w:ilvl w:val="0"/>
                <w:numId w:val="1"/>
              </w:numPr>
              <w:spacing w:line="240" w:lineRule="auto"/>
              <w:rPr>
                <w:sz w:val="18"/>
                <w:szCs w:val="18"/>
              </w:rPr>
            </w:pPr>
            <w:r>
              <w:rPr>
                <w:sz w:val="18"/>
                <w:szCs w:val="18"/>
              </w:rPr>
              <w:t>Debate</w:t>
            </w:r>
          </w:p>
          <w:p w:rsidR="00461336" w:rsidRPr="00E05F42" w:rsidRDefault="00461336" w:rsidP="00461336">
            <w:pPr>
              <w:widowControl w:val="0"/>
              <w:numPr>
                <w:ilvl w:val="0"/>
                <w:numId w:val="1"/>
              </w:numPr>
              <w:spacing w:line="240" w:lineRule="auto"/>
              <w:rPr>
                <w:sz w:val="18"/>
                <w:szCs w:val="18"/>
              </w:rPr>
            </w:pPr>
            <w:r>
              <w:rPr>
                <w:sz w:val="18"/>
                <w:szCs w:val="18"/>
              </w:rPr>
              <w:t>Women’s Memorial</w:t>
            </w:r>
          </w:p>
          <w:p w:rsidR="00461336" w:rsidRPr="00E05F42" w:rsidRDefault="00461336" w:rsidP="00461336">
            <w:pPr>
              <w:widowControl w:val="0"/>
              <w:numPr>
                <w:ilvl w:val="0"/>
                <w:numId w:val="1"/>
              </w:numPr>
              <w:spacing w:line="240" w:lineRule="auto"/>
              <w:rPr>
                <w:sz w:val="18"/>
                <w:szCs w:val="18"/>
              </w:rPr>
            </w:pPr>
            <w:r w:rsidRPr="00E05F42">
              <w:rPr>
                <w:sz w:val="18"/>
                <w:szCs w:val="18"/>
              </w:rPr>
              <w:t>Project/Post test</w:t>
            </w:r>
          </w:p>
          <w:p w:rsidR="005C4DE9" w:rsidRDefault="005C4DE9">
            <w:pPr>
              <w:widowControl w:val="0"/>
              <w:spacing w:line="240" w:lineRule="auto"/>
            </w:pPr>
          </w:p>
        </w:tc>
        <w:tc>
          <w:tcPr>
            <w:tcW w:w="2880" w:type="dxa"/>
            <w:tcMar>
              <w:top w:w="100" w:type="dxa"/>
              <w:left w:w="100" w:type="dxa"/>
              <w:bottom w:w="100" w:type="dxa"/>
              <w:right w:w="100" w:type="dxa"/>
            </w:tcMar>
          </w:tcPr>
          <w:p w:rsidR="00461336" w:rsidRPr="006950BB" w:rsidRDefault="00461336" w:rsidP="00461336">
            <w:pPr>
              <w:pStyle w:val="ListParagraph"/>
              <w:widowControl w:val="0"/>
              <w:numPr>
                <w:ilvl w:val="0"/>
                <w:numId w:val="4"/>
              </w:numPr>
              <w:spacing w:line="240" w:lineRule="auto"/>
              <w:ind w:left="223" w:hanging="180"/>
              <w:rPr>
                <w:sz w:val="18"/>
                <w:szCs w:val="18"/>
              </w:rPr>
            </w:pPr>
            <w:r>
              <w:rPr>
                <w:sz w:val="18"/>
                <w:szCs w:val="18"/>
              </w:rPr>
              <w:t>Female contributions to American Culture</w:t>
            </w:r>
          </w:p>
          <w:p w:rsidR="00461336" w:rsidRPr="006950BB" w:rsidRDefault="00461336" w:rsidP="00461336">
            <w:pPr>
              <w:pStyle w:val="ListParagraph"/>
              <w:widowControl w:val="0"/>
              <w:numPr>
                <w:ilvl w:val="0"/>
                <w:numId w:val="4"/>
              </w:numPr>
              <w:spacing w:line="240" w:lineRule="auto"/>
              <w:ind w:left="223" w:hanging="180"/>
              <w:rPr>
                <w:sz w:val="18"/>
                <w:szCs w:val="18"/>
              </w:rPr>
            </w:pPr>
            <w:r>
              <w:rPr>
                <w:sz w:val="18"/>
                <w:szCs w:val="18"/>
              </w:rPr>
              <w:t>The role of women in wars in American History</w:t>
            </w:r>
          </w:p>
          <w:p w:rsidR="00461336" w:rsidRDefault="00461336" w:rsidP="00461336">
            <w:pPr>
              <w:pStyle w:val="ListParagraph"/>
              <w:widowControl w:val="0"/>
              <w:numPr>
                <w:ilvl w:val="0"/>
                <w:numId w:val="4"/>
              </w:numPr>
              <w:spacing w:line="240" w:lineRule="auto"/>
              <w:ind w:left="223" w:hanging="180"/>
              <w:rPr>
                <w:sz w:val="18"/>
                <w:szCs w:val="18"/>
              </w:rPr>
            </w:pPr>
            <w:r>
              <w:rPr>
                <w:sz w:val="18"/>
                <w:szCs w:val="18"/>
              </w:rPr>
              <w:t>The events and outcome of Seneca Falls convention</w:t>
            </w:r>
          </w:p>
          <w:p w:rsidR="00461336" w:rsidRDefault="00461336" w:rsidP="00461336">
            <w:pPr>
              <w:pStyle w:val="ListParagraph"/>
              <w:widowControl w:val="0"/>
              <w:numPr>
                <w:ilvl w:val="0"/>
                <w:numId w:val="4"/>
              </w:numPr>
              <w:spacing w:line="240" w:lineRule="auto"/>
              <w:ind w:left="223" w:hanging="180"/>
              <w:rPr>
                <w:sz w:val="18"/>
                <w:szCs w:val="18"/>
              </w:rPr>
            </w:pPr>
            <w:r>
              <w:rPr>
                <w:sz w:val="18"/>
                <w:szCs w:val="18"/>
              </w:rPr>
              <w:t>How women are portrayed in propaganda</w:t>
            </w:r>
          </w:p>
          <w:p w:rsidR="00461336" w:rsidRDefault="00461336" w:rsidP="00461336">
            <w:pPr>
              <w:pStyle w:val="ListParagraph"/>
              <w:widowControl w:val="0"/>
              <w:numPr>
                <w:ilvl w:val="0"/>
                <w:numId w:val="4"/>
              </w:numPr>
              <w:spacing w:line="240" w:lineRule="auto"/>
              <w:ind w:left="223" w:hanging="180"/>
              <w:rPr>
                <w:sz w:val="18"/>
                <w:szCs w:val="18"/>
              </w:rPr>
            </w:pPr>
            <w:r>
              <w:rPr>
                <w:sz w:val="18"/>
                <w:szCs w:val="18"/>
              </w:rPr>
              <w:t>The outcome of Roe vs. Wade</w:t>
            </w:r>
          </w:p>
          <w:p w:rsidR="00461336" w:rsidRDefault="00461336" w:rsidP="00461336">
            <w:pPr>
              <w:pStyle w:val="ListParagraph"/>
              <w:widowControl w:val="0"/>
              <w:numPr>
                <w:ilvl w:val="0"/>
                <w:numId w:val="4"/>
              </w:numPr>
              <w:spacing w:line="240" w:lineRule="auto"/>
              <w:ind w:left="223" w:hanging="180"/>
              <w:rPr>
                <w:sz w:val="18"/>
                <w:szCs w:val="18"/>
              </w:rPr>
            </w:pPr>
            <w:r>
              <w:rPr>
                <w:sz w:val="18"/>
                <w:szCs w:val="18"/>
              </w:rPr>
              <w:t>Gender Roles/Cultural Norms</w:t>
            </w:r>
          </w:p>
          <w:p w:rsidR="00461336" w:rsidRDefault="00461336" w:rsidP="00461336">
            <w:pPr>
              <w:pStyle w:val="ListParagraph"/>
              <w:widowControl w:val="0"/>
              <w:numPr>
                <w:ilvl w:val="0"/>
                <w:numId w:val="4"/>
              </w:numPr>
              <w:spacing w:line="240" w:lineRule="auto"/>
              <w:ind w:left="223" w:hanging="180"/>
              <w:rPr>
                <w:sz w:val="18"/>
                <w:szCs w:val="18"/>
              </w:rPr>
            </w:pPr>
            <w:r>
              <w:rPr>
                <w:sz w:val="18"/>
                <w:szCs w:val="18"/>
              </w:rPr>
              <w:t>#</w:t>
            </w:r>
            <w:proofErr w:type="spellStart"/>
            <w:r>
              <w:rPr>
                <w:sz w:val="18"/>
                <w:szCs w:val="18"/>
              </w:rPr>
              <w:t>Metoo</w:t>
            </w:r>
            <w:proofErr w:type="spellEnd"/>
            <w:r>
              <w:rPr>
                <w:sz w:val="18"/>
                <w:szCs w:val="18"/>
              </w:rPr>
              <w:t xml:space="preserve"> Movement</w:t>
            </w:r>
          </w:p>
          <w:p w:rsidR="005C4DE9" w:rsidRDefault="005C4DE9">
            <w:pPr>
              <w:widowControl w:val="0"/>
              <w:spacing w:line="240" w:lineRule="auto"/>
            </w:pPr>
          </w:p>
        </w:tc>
        <w:tc>
          <w:tcPr>
            <w:tcW w:w="2790" w:type="dxa"/>
            <w:tcMar>
              <w:top w:w="100" w:type="dxa"/>
              <w:left w:w="100" w:type="dxa"/>
              <w:bottom w:w="100" w:type="dxa"/>
              <w:right w:w="100" w:type="dxa"/>
            </w:tcMar>
          </w:tcPr>
          <w:p w:rsidR="00461336" w:rsidRPr="006950BB" w:rsidRDefault="00461336" w:rsidP="00461336">
            <w:pPr>
              <w:pStyle w:val="ListParagraph"/>
              <w:widowControl w:val="0"/>
              <w:numPr>
                <w:ilvl w:val="0"/>
                <w:numId w:val="4"/>
              </w:numPr>
              <w:spacing w:line="240" w:lineRule="auto"/>
              <w:ind w:left="180" w:hanging="180"/>
              <w:rPr>
                <w:sz w:val="18"/>
                <w:szCs w:val="18"/>
              </w:rPr>
            </w:pPr>
            <w:r w:rsidRPr="006950BB">
              <w:rPr>
                <w:sz w:val="18"/>
                <w:szCs w:val="18"/>
              </w:rPr>
              <w:t>Smart Board Activities</w:t>
            </w:r>
            <w:r w:rsidRPr="006950BB">
              <w:rPr>
                <w:sz w:val="18"/>
                <w:szCs w:val="18"/>
              </w:rPr>
              <w:tab/>
            </w:r>
          </w:p>
          <w:p w:rsidR="00461336" w:rsidRPr="006950BB" w:rsidRDefault="00461336" w:rsidP="00461336">
            <w:pPr>
              <w:pStyle w:val="ListParagraph"/>
              <w:widowControl w:val="0"/>
              <w:numPr>
                <w:ilvl w:val="0"/>
                <w:numId w:val="4"/>
              </w:numPr>
              <w:spacing w:line="240" w:lineRule="auto"/>
              <w:ind w:left="180" w:hanging="180"/>
              <w:rPr>
                <w:sz w:val="18"/>
                <w:szCs w:val="18"/>
              </w:rPr>
            </w:pPr>
            <w:r w:rsidRPr="006950BB">
              <w:rPr>
                <w:sz w:val="18"/>
                <w:szCs w:val="18"/>
              </w:rPr>
              <w:t>Anticipatory Set/ Warm-up</w:t>
            </w:r>
          </w:p>
          <w:p w:rsidR="00461336" w:rsidRPr="006950BB" w:rsidRDefault="00461336" w:rsidP="00461336">
            <w:pPr>
              <w:pStyle w:val="ListParagraph"/>
              <w:widowControl w:val="0"/>
              <w:numPr>
                <w:ilvl w:val="0"/>
                <w:numId w:val="4"/>
              </w:numPr>
              <w:spacing w:line="240" w:lineRule="auto"/>
              <w:ind w:left="180" w:hanging="180"/>
              <w:rPr>
                <w:sz w:val="18"/>
                <w:szCs w:val="18"/>
              </w:rPr>
            </w:pPr>
            <w:r w:rsidRPr="006950BB">
              <w:rPr>
                <w:sz w:val="18"/>
                <w:szCs w:val="18"/>
              </w:rPr>
              <w:t>Group Work</w:t>
            </w:r>
            <w:r w:rsidRPr="006950BB">
              <w:rPr>
                <w:sz w:val="18"/>
                <w:szCs w:val="18"/>
              </w:rPr>
              <w:tab/>
            </w:r>
          </w:p>
          <w:p w:rsidR="00461336" w:rsidRPr="006950BB" w:rsidRDefault="00461336" w:rsidP="00461336">
            <w:pPr>
              <w:pStyle w:val="ListParagraph"/>
              <w:widowControl w:val="0"/>
              <w:numPr>
                <w:ilvl w:val="0"/>
                <w:numId w:val="4"/>
              </w:numPr>
              <w:spacing w:line="240" w:lineRule="auto"/>
              <w:ind w:left="180" w:hanging="180"/>
              <w:rPr>
                <w:sz w:val="18"/>
                <w:szCs w:val="18"/>
              </w:rPr>
            </w:pPr>
            <w:r w:rsidRPr="006950BB">
              <w:rPr>
                <w:sz w:val="18"/>
                <w:szCs w:val="18"/>
              </w:rPr>
              <w:t>Guided Reading</w:t>
            </w:r>
            <w:r w:rsidRPr="006950BB">
              <w:rPr>
                <w:sz w:val="18"/>
                <w:szCs w:val="18"/>
              </w:rPr>
              <w:tab/>
            </w:r>
          </w:p>
          <w:p w:rsidR="00461336" w:rsidRPr="006950BB" w:rsidRDefault="00461336" w:rsidP="00461336">
            <w:pPr>
              <w:pStyle w:val="ListParagraph"/>
              <w:widowControl w:val="0"/>
              <w:numPr>
                <w:ilvl w:val="0"/>
                <w:numId w:val="4"/>
              </w:numPr>
              <w:spacing w:line="240" w:lineRule="auto"/>
              <w:ind w:left="180" w:hanging="180"/>
              <w:rPr>
                <w:sz w:val="18"/>
                <w:szCs w:val="18"/>
              </w:rPr>
            </w:pPr>
            <w:r w:rsidRPr="006950BB">
              <w:rPr>
                <w:sz w:val="18"/>
                <w:szCs w:val="18"/>
              </w:rPr>
              <w:t>Independent Work</w:t>
            </w:r>
            <w:r w:rsidRPr="006950BB">
              <w:rPr>
                <w:sz w:val="18"/>
                <w:szCs w:val="18"/>
              </w:rPr>
              <w:tab/>
            </w:r>
          </w:p>
          <w:p w:rsidR="00461336" w:rsidRDefault="00461336" w:rsidP="00461336">
            <w:pPr>
              <w:pStyle w:val="ListParagraph"/>
              <w:widowControl w:val="0"/>
              <w:numPr>
                <w:ilvl w:val="0"/>
                <w:numId w:val="4"/>
              </w:numPr>
              <w:spacing w:line="240" w:lineRule="auto"/>
              <w:ind w:left="180" w:hanging="180"/>
              <w:rPr>
                <w:sz w:val="18"/>
                <w:szCs w:val="18"/>
              </w:rPr>
            </w:pPr>
            <w:r w:rsidRPr="006950BB">
              <w:rPr>
                <w:sz w:val="18"/>
                <w:szCs w:val="18"/>
              </w:rPr>
              <w:t>Discussion</w:t>
            </w:r>
          </w:p>
          <w:p w:rsidR="00461336" w:rsidRPr="006950BB" w:rsidRDefault="00461336" w:rsidP="00461336">
            <w:pPr>
              <w:pStyle w:val="ListParagraph"/>
              <w:widowControl w:val="0"/>
              <w:numPr>
                <w:ilvl w:val="0"/>
                <w:numId w:val="4"/>
              </w:numPr>
              <w:spacing w:line="240" w:lineRule="auto"/>
              <w:ind w:left="180" w:hanging="180"/>
              <w:rPr>
                <w:sz w:val="18"/>
                <w:szCs w:val="18"/>
              </w:rPr>
            </w:pPr>
            <w:r>
              <w:rPr>
                <w:sz w:val="18"/>
                <w:szCs w:val="18"/>
              </w:rPr>
              <w:t>Debate</w:t>
            </w:r>
            <w:r w:rsidRPr="006950BB">
              <w:rPr>
                <w:sz w:val="18"/>
                <w:szCs w:val="18"/>
              </w:rPr>
              <w:tab/>
            </w:r>
          </w:p>
          <w:p w:rsidR="00461336" w:rsidRPr="006950BB" w:rsidRDefault="00461336" w:rsidP="00461336">
            <w:pPr>
              <w:pStyle w:val="ListParagraph"/>
              <w:widowControl w:val="0"/>
              <w:numPr>
                <w:ilvl w:val="0"/>
                <w:numId w:val="4"/>
              </w:numPr>
              <w:spacing w:line="240" w:lineRule="auto"/>
              <w:ind w:left="180" w:hanging="180"/>
              <w:rPr>
                <w:sz w:val="18"/>
                <w:szCs w:val="18"/>
              </w:rPr>
            </w:pPr>
            <w:r>
              <w:rPr>
                <w:sz w:val="18"/>
                <w:szCs w:val="18"/>
              </w:rPr>
              <w:t>Media Analysis</w:t>
            </w:r>
            <w:r w:rsidRPr="006950BB">
              <w:rPr>
                <w:sz w:val="18"/>
                <w:szCs w:val="18"/>
              </w:rPr>
              <w:tab/>
            </w:r>
          </w:p>
          <w:p w:rsidR="00461336" w:rsidRPr="006950BB" w:rsidRDefault="00461336" w:rsidP="00461336">
            <w:pPr>
              <w:pStyle w:val="ListParagraph"/>
              <w:widowControl w:val="0"/>
              <w:numPr>
                <w:ilvl w:val="0"/>
                <w:numId w:val="4"/>
              </w:numPr>
              <w:spacing w:line="240" w:lineRule="auto"/>
              <w:ind w:left="180" w:hanging="180"/>
              <w:rPr>
                <w:sz w:val="18"/>
                <w:szCs w:val="18"/>
              </w:rPr>
            </w:pPr>
            <w:r w:rsidRPr="006950BB">
              <w:rPr>
                <w:sz w:val="18"/>
                <w:szCs w:val="18"/>
              </w:rPr>
              <w:t>Question and Answer</w:t>
            </w:r>
            <w:r w:rsidRPr="006950BB">
              <w:rPr>
                <w:sz w:val="18"/>
                <w:szCs w:val="18"/>
              </w:rPr>
              <w:tab/>
            </w:r>
          </w:p>
          <w:p w:rsidR="00461336" w:rsidRDefault="00461336" w:rsidP="00461336">
            <w:pPr>
              <w:pStyle w:val="ListParagraph"/>
              <w:widowControl w:val="0"/>
              <w:numPr>
                <w:ilvl w:val="0"/>
                <w:numId w:val="4"/>
              </w:numPr>
              <w:spacing w:line="240" w:lineRule="auto"/>
              <w:ind w:left="180" w:hanging="180"/>
              <w:rPr>
                <w:sz w:val="18"/>
                <w:szCs w:val="18"/>
              </w:rPr>
            </w:pPr>
            <w:r>
              <w:rPr>
                <w:sz w:val="18"/>
                <w:szCs w:val="18"/>
              </w:rPr>
              <w:t>Research</w:t>
            </w:r>
          </w:p>
          <w:p w:rsidR="00461336" w:rsidRDefault="00461336" w:rsidP="00461336">
            <w:pPr>
              <w:pStyle w:val="ListParagraph"/>
              <w:widowControl w:val="0"/>
              <w:numPr>
                <w:ilvl w:val="0"/>
                <w:numId w:val="4"/>
              </w:numPr>
              <w:spacing w:line="240" w:lineRule="auto"/>
              <w:ind w:left="180" w:hanging="180"/>
              <w:rPr>
                <w:sz w:val="18"/>
                <w:szCs w:val="18"/>
              </w:rPr>
            </w:pPr>
            <w:r>
              <w:rPr>
                <w:sz w:val="18"/>
                <w:szCs w:val="18"/>
              </w:rPr>
              <w:t>Presentations</w:t>
            </w:r>
          </w:p>
          <w:p w:rsidR="00461336" w:rsidRDefault="00461336" w:rsidP="00461336">
            <w:pPr>
              <w:pStyle w:val="ListParagraph"/>
              <w:widowControl w:val="0"/>
              <w:numPr>
                <w:ilvl w:val="0"/>
                <w:numId w:val="4"/>
              </w:numPr>
              <w:spacing w:line="240" w:lineRule="auto"/>
              <w:ind w:left="180" w:hanging="180"/>
              <w:rPr>
                <w:sz w:val="18"/>
                <w:szCs w:val="18"/>
              </w:rPr>
            </w:pPr>
            <w:r>
              <w:rPr>
                <w:sz w:val="18"/>
                <w:szCs w:val="18"/>
              </w:rPr>
              <w:t>Role Playing</w:t>
            </w:r>
          </w:p>
          <w:p w:rsidR="00461336" w:rsidRPr="006950BB" w:rsidRDefault="00461336" w:rsidP="00461336">
            <w:pPr>
              <w:pStyle w:val="ListParagraph"/>
              <w:widowControl w:val="0"/>
              <w:numPr>
                <w:ilvl w:val="0"/>
                <w:numId w:val="4"/>
              </w:numPr>
              <w:spacing w:line="240" w:lineRule="auto"/>
              <w:ind w:left="180" w:hanging="180"/>
              <w:rPr>
                <w:sz w:val="18"/>
                <w:szCs w:val="18"/>
              </w:rPr>
            </w:pPr>
            <w:r>
              <w:rPr>
                <w:sz w:val="18"/>
                <w:szCs w:val="18"/>
              </w:rPr>
              <w:t>Current Events analysis</w:t>
            </w:r>
          </w:p>
          <w:p w:rsidR="00461336" w:rsidRPr="006950BB" w:rsidRDefault="00461336" w:rsidP="00461336">
            <w:pPr>
              <w:pStyle w:val="ListParagraph"/>
              <w:widowControl w:val="0"/>
              <w:numPr>
                <w:ilvl w:val="0"/>
                <w:numId w:val="4"/>
              </w:numPr>
              <w:spacing w:line="240" w:lineRule="auto"/>
              <w:ind w:left="180" w:hanging="180"/>
              <w:rPr>
                <w:sz w:val="18"/>
                <w:szCs w:val="18"/>
              </w:rPr>
            </w:pPr>
            <w:r w:rsidRPr="006950BB">
              <w:rPr>
                <w:sz w:val="18"/>
                <w:szCs w:val="18"/>
              </w:rPr>
              <w:t>Supplemental Images</w:t>
            </w:r>
            <w:r w:rsidRPr="006950BB">
              <w:rPr>
                <w:sz w:val="18"/>
                <w:szCs w:val="18"/>
              </w:rPr>
              <w:tab/>
            </w:r>
          </w:p>
          <w:p w:rsidR="00461336" w:rsidRPr="006950BB" w:rsidRDefault="00461336" w:rsidP="00461336">
            <w:pPr>
              <w:pStyle w:val="ListParagraph"/>
              <w:widowControl w:val="0"/>
              <w:numPr>
                <w:ilvl w:val="0"/>
                <w:numId w:val="4"/>
              </w:numPr>
              <w:spacing w:line="240" w:lineRule="auto"/>
              <w:ind w:left="180" w:hanging="180"/>
              <w:rPr>
                <w:sz w:val="18"/>
                <w:szCs w:val="18"/>
              </w:rPr>
            </w:pPr>
            <w:r w:rsidRPr="006950BB">
              <w:rPr>
                <w:sz w:val="18"/>
                <w:szCs w:val="18"/>
              </w:rPr>
              <w:t>Supplemental Video Clips</w:t>
            </w:r>
          </w:p>
          <w:p w:rsidR="005C4DE9" w:rsidRDefault="00461336" w:rsidP="002A1635">
            <w:pPr>
              <w:widowControl w:val="0"/>
              <w:spacing w:line="240" w:lineRule="auto"/>
              <w:ind w:right="-1710"/>
            </w:pPr>
            <w:r w:rsidRPr="006950BB">
              <w:rPr>
                <w:sz w:val="18"/>
                <w:szCs w:val="18"/>
              </w:rPr>
              <w:t>Teacher Instruction</w:t>
            </w:r>
          </w:p>
        </w:tc>
      </w:tr>
      <w:tr w:rsidR="005C4DE9" w:rsidTr="0033025A">
        <w:tc>
          <w:tcPr>
            <w:tcW w:w="1395" w:type="dxa"/>
            <w:tcMar>
              <w:top w:w="100" w:type="dxa"/>
              <w:left w:w="100" w:type="dxa"/>
              <w:bottom w:w="100" w:type="dxa"/>
              <w:right w:w="100" w:type="dxa"/>
            </w:tcMar>
          </w:tcPr>
          <w:p w:rsidR="005C4DE9" w:rsidRPr="00C45AB7" w:rsidRDefault="00C45AB7">
            <w:pPr>
              <w:widowControl w:val="0"/>
              <w:spacing w:line="240" w:lineRule="auto"/>
              <w:rPr>
                <w:sz w:val="16"/>
                <w:szCs w:val="16"/>
              </w:rPr>
            </w:pPr>
            <w:r w:rsidRPr="00C45AB7">
              <w:rPr>
                <w:sz w:val="16"/>
                <w:szCs w:val="16"/>
              </w:rPr>
              <w:t>December/January</w:t>
            </w:r>
          </w:p>
        </w:tc>
        <w:tc>
          <w:tcPr>
            <w:tcW w:w="1140" w:type="dxa"/>
            <w:tcMar>
              <w:top w:w="100" w:type="dxa"/>
              <w:left w:w="100" w:type="dxa"/>
              <w:bottom w:w="100" w:type="dxa"/>
              <w:right w:w="100" w:type="dxa"/>
            </w:tcMar>
          </w:tcPr>
          <w:p w:rsidR="005C4DE9" w:rsidRPr="00C45AB7" w:rsidRDefault="00C45AB7">
            <w:pPr>
              <w:widowControl w:val="0"/>
              <w:spacing w:line="240" w:lineRule="auto"/>
              <w:rPr>
                <w:sz w:val="16"/>
                <w:szCs w:val="16"/>
              </w:rPr>
            </w:pPr>
            <w:r w:rsidRPr="00C45AB7">
              <w:rPr>
                <w:sz w:val="16"/>
                <w:szCs w:val="16"/>
              </w:rPr>
              <w:t>Unit 4: Immigrants in America</w:t>
            </w:r>
          </w:p>
        </w:tc>
        <w:tc>
          <w:tcPr>
            <w:tcW w:w="3010" w:type="dxa"/>
            <w:tcMar>
              <w:top w:w="100" w:type="dxa"/>
              <w:left w:w="100" w:type="dxa"/>
              <w:bottom w:w="100" w:type="dxa"/>
              <w:right w:w="100" w:type="dxa"/>
            </w:tcMar>
          </w:tcPr>
          <w:p w:rsidR="00D6061A" w:rsidRPr="00DB1826" w:rsidRDefault="00D6061A" w:rsidP="00D6061A">
            <w:pPr>
              <w:spacing w:line="240" w:lineRule="auto"/>
              <w:ind w:right="-66"/>
              <w:rPr>
                <w:rFonts w:cs="Calibri"/>
                <w:bCs/>
                <w:sz w:val="20"/>
                <w:szCs w:val="20"/>
              </w:rPr>
            </w:pPr>
            <w:r w:rsidRPr="00D6061A">
              <w:rPr>
                <w:rFonts w:ascii="Calibri" w:eastAsia="Calibri" w:hAnsi="Calibri" w:cs="Calibri"/>
                <w:b/>
                <w:bCs/>
                <w:noProof/>
                <w:sz w:val="20"/>
                <w:szCs w:val="20"/>
              </w:rPr>
              <w:t>SOC.6.1.12.CS3</w:t>
            </w:r>
            <w:r>
              <w:rPr>
                <w:rFonts w:cs="Calibri"/>
                <w:bCs/>
                <w:sz w:val="20"/>
                <w:szCs w:val="20"/>
              </w:rPr>
              <w:t xml:space="preserve"> </w:t>
            </w:r>
            <w:r w:rsidRPr="00DB1826">
              <w:rPr>
                <w:rFonts w:ascii="Calibri" w:eastAsia="Calibri" w:hAnsi="Calibri" w:cs="Calibri"/>
                <w:bCs/>
                <w:noProof/>
                <w:sz w:val="20"/>
                <w:szCs w:val="20"/>
              </w:rPr>
              <w:t>Multiple political, social, and economic factors caused American territorial expansion. The rapid expansion and transformation of the American economy contributed to regional tensions, social reform, political compromises, and an expansion of democratic practices.</w:t>
            </w:r>
            <w:r w:rsidRPr="00DB1826">
              <w:rPr>
                <w:rFonts w:ascii="Calibri" w:eastAsia="Calibri" w:hAnsi="Calibri" w:cs="Calibri"/>
                <w:bCs/>
                <w:sz w:val="20"/>
                <w:szCs w:val="20"/>
              </w:rPr>
              <w:t xml:space="preserve"> </w:t>
            </w:r>
          </w:p>
          <w:p w:rsidR="00D6061A" w:rsidRPr="00DB1826" w:rsidRDefault="00D6061A" w:rsidP="00D6061A">
            <w:pPr>
              <w:spacing w:line="240" w:lineRule="auto"/>
              <w:ind w:right="-66"/>
              <w:rPr>
                <w:rFonts w:cs="Calibri"/>
                <w:bCs/>
                <w:sz w:val="20"/>
                <w:szCs w:val="20"/>
              </w:rPr>
            </w:pPr>
            <w:r w:rsidRPr="00D6061A">
              <w:rPr>
                <w:rFonts w:ascii="Calibri" w:eastAsia="Calibri" w:hAnsi="Calibri" w:cs="Calibri"/>
                <w:b/>
                <w:bCs/>
                <w:noProof/>
                <w:sz w:val="20"/>
                <w:szCs w:val="20"/>
              </w:rPr>
              <w:t>SOC.6.1.12.B.1.a</w:t>
            </w:r>
            <w:r>
              <w:rPr>
                <w:rFonts w:cs="Calibri"/>
                <w:bCs/>
                <w:sz w:val="20"/>
                <w:szCs w:val="20"/>
              </w:rPr>
              <w:t xml:space="preserve"> </w:t>
            </w:r>
            <w:r w:rsidRPr="00DB1826">
              <w:rPr>
                <w:rFonts w:ascii="Calibri" w:eastAsia="Calibri" w:hAnsi="Calibri" w:cs="Calibri"/>
                <w:bCs/>
                <w:noProof/>
                <w:sz w:val="20"/>
                <w:szCs w:val="20"/>
              </w:rPr>
              <w:t>Explain how geographic variations (e.g., climate, soil conditions, and other natural resources) impacted economic development in the New World.</w:t>
            </w:r>
            <w:r w:rsidRPr="00DB1826">
              <w:rPr>
                <w:rFonts w:ascii="Calibri" w:eastAsia="Calibri" w:hAnsi="Calibri" w:cs="Calibri"/>
                <w:bCs/>
                <w:sz w:val="20"/>
                <w:szCs w:val="20"/>
              </w:rPr>
              <w:t xml:space="preserve"> </w:t>
            </w:r>
          </w:p>
          <w:p w:rsidR="00D6061A" w:rsidRPr="00DB1826" w:rsidRDefault="00D6061A" w:rsidP="00D6061A">
            <w:pPr>
              <w:spacing w:line="240" w:lineRule="auto"/>
              <w:ind w:right="-66"/>
              <w:rPr>
                <w:rFonts w:cs="Calibri"/>
                <w:bCs/>
                <w:sz w:val="20"/>
                <w:szCs w:val="20"/>
              </w:rPr>
            </w:pPr>
            <w:r w:rsidRPr="00D6061A">
              <w:rPr>
                <w:rFonts w:ascii="Calibri" w:eastAsia="Calibri" w:hAnsi="Calibri" w:cs="Calibri"/>
                <w:b/>
                <w:bCs/>
                <w:noProof/>
                <w:sz w:val="20"/>
                <w:szCs w:val="20"/>
              </w:rPr>
              <w:t>SOC.6.1.12.CS1</w:t>
            </w:r>
            <w:r>
              <w:rPr>
                <w:rFonts w:cs="Calibri"/>
                <w:bCs/>
                <w:sz w:val="20"/>
                <w:szCs w:val="20"/>
              </w:rPr>
              <w:t xml:space="preserve"> </w:t>
            </w:r>
            <w:r w:rsidRPr="00DB1826">
              <w:rPr>
                <w:rFonts w:ascii="Calibri" w:eastAsia="Calibri" w:hAnsi="Calibri" w:cs="Calibri"/>
                <w:bCs/>
                <w:noProof/>
                <w:sz w:val="20"/>
                <w:szCs w:val="20"/>
              </w:rPr>
              <w:t>North American Colonial societies adapted European governmental, economic, and cultural institutions and ideologies to meet their needs in the New World.</w:t>
            </w:r>
            <w:r w:rsidRPr="00DB1826">
              <w:rPr>
                <w:rFonts w:ascii="Calibri" w:eastAsia="Calibri" w:hAnsi="Calibri" w:cs="Calibri"/>
                <w:bCs/>
                <w:sz w:val="20"/>
                <w:szCs w:val="20"/>
              </w:rPr>
              <w:t xml:space="preserve"> </w:t>
            </w:r>
          </w:p>
          <w:p w:rsidR="00D6061A" w:rsidRPr="00DB1826" w:rsidRDefault="00D6061A" w:rsidP="00D6061A">
            <w:pPr>
              <w:spacing w:line="240" w:lineRule="auto"/>
              <w:ind w:right="-66"/>
              <w:rPr>
                <w:rFonts w:cs="Calibri"/>
                <w:bCs/>
                <w:sz w:val="20"/>
                <w:szCs w:val="20"/>
              </w:rPr>
            </w:pPr>
            <w:r w:rsidRPr="00D6061A">
              <w:rPr>
                <w:rFonts w:ascii="Calibri" w:eastAsia="Calibri" w:hAnsi="Calibri" w:cs="Calibri"/>
                <w:b/>
                <w:bCs/>
                <w:noProof/>
                <w:sz w:val="20"/>
                <w:szCs w:val="20"/>
              </w:rPr>
              <w:t>SOC.6.1.12.D.5.d</w:t>
            </w:r>
            <w:r>
              <w:rPr>
                <w:rFonts w:cs="Calibri"/>
                <w:bCs/>
                <w:sz w:val="20"/>
                <w:szCs w:val="20"/>
              </w:rPr>
              <w:t xml:space="preserve"> </w:t>
            </w:r>
            <w:r w:rsidRPr="00DB1826">
              <w:rPr>
                <w:rFonts w:ascii="Calibri" w:eastAsia="Calibri" w:hAnsi="Calibri" w:cs="Calibri"/>
                <w:bCs/>
                <w:noProof/>
                <w:sz w:val="20"/>
                <w:szCs w:val="20"/>
              </w:rPr>
              <w:t>Relate varying immigrants’ experiences to gender, race, ethnicity, or occupation.</w:t>
            </w:r>
            <w:r w:rsidRPr="00DB1826">
              <w:rPr>
                <w:rFonts w:ascii="Calibri" w:eastAsia="Calibri" w:hAnsi="Calibri" w:cs="Calibri"/>
                <w:bCs/>
                <w:sz w:val="20"/>
                <w:szCs w:val="20"/>
              </w:rPr>
              <w:t xml:space="preserve"> </w:t>
            </w:r>
          </w:p>
          <w:p w:rsidR="00D6061A" w:rsidRPr="00DB1826" w:rsidRDefault="00D6061A" w:rsidP="00D6061A">
            <w:pPr>
              <w:spacing w:line="240" w:lineRule="auto"/>
              <w:ind w:right="-66"/>
              <w:rPr>
                <w:rFonts w:cs="Calibri"/>
                <w:bCs/>
                <w:sz w:val="20"/>
                <w:szCs w:val="20"/>
              </w:rPr>
            </w:pPr>
            <w:r w:rsidRPr="00D6061A">
              <w:rPr>
                <w:rFonts w:ascii="Calibri" w:eastAsia="Calibri" w:hAnsi="Calibri" w:cs="Calibri"/>
                <w:b/>
                <w:bCs/>
                <w:noProof/>
                <w:sz w:val="20"/>
                <w:szCs w:val="20"/>
              </w:rPr>
              <w:t>SOC.6.1.12.D.3.b</w:t>
            </w:r>
            <w:r>
              <w:rPr>
                <w:rFonts w:cs="Calibri"/>
                <w:bCs/>
                <w:sz w:val="20"/>
                <w:szCs w:val="20"/>
              </w:rPr>
              <w:t xml:space="preserve"> </w:t>
            </w:r>
            <w:r w:rsidRPr="00DB1826">
              <w:rPr>
                <w:rFonts w:ascii="Calibri" w:eastAsia="Calibri" w:hAnsi="Calibri" w:cs="Calibri"/>
                <w:bCs/>
                <w:noProof/>
                <w:sz w:val="20"/>
                <w:szCs w:val="20"/>
              </w:rPr>
              <w:t>Explain how immigration intensified ethnic and cultural conflicts and complicated the forging of a national identity.</w:t>
            </w:r>
            <w:r w:rsidRPr="00DB1826">
              <w:rPr>
                <w:rFonts w:ascii="Calibri" w:eastAsia="Calibri" w:hAnsi="Calibri" w:cs="Calibri"/>
                <w:bCs/>
                <w:sz w:val="20"/>
                <w:szCs w:val="20"/>
              </w:rPr>
              <w:t xml:space="preserve"> </w:t>
            </w:r>
          </w:p>
          <w:p w:rsidR="00D6061A" w:rsidRPr="00DB1826" w:rsidRDefault="00D6061A" w:rsidP="00D6061A">
            <w:pPr>
              <w:spacing w:line="240" w:lineRule="auto"/>
              <w:ind w:right="-66"/>
              <w:rPr>
                <w:rFonts w:cs="Calibri"/>
                <w:bCs/>
                <w:sz w:val="20"/>
                <w:szCs w:val="20"/>
              </w:rPr>
            </w:pPr>
            <w:r w:rsidRPr="00D6061A">
              <w:rPr>
                <w:rFonts w:ascii="Calibri" w:eastAsia="Calibri" w:hAnsi="Calibri" w:cs="Calibri"/>
                <w:b/>
                <w:bCs/>
                <w:noProof/>
                <w:sz w:val="20"/>
                <w:szCs w:val="20"/>
              </w:rPr>
              <w:t>SOC.6.1.12.A.8.c</w:t>
            </w:r>
            <w:r>
              <w:rPr>
                <w:rFonts w:cs="Calibri"/>
                <w:bCs/>
                <w:sz w:val="20"/>
                <w:szCs w:val="20"/>
              </w:rPr>
              <w:t xml:space="preserve"> </w:t>
            </w:r>
            <w:r w:rsidRPr="00DB1826">
              <w:rPr>
                <w:rFonts w:ascii="Calibri" w:eastAsia="Calibri" w:hAnsi="Calibri" w:cs="Calibri"/>
                <w:bCs/>
                <w:noProof/>
                <w:sz w:val="20"/>
                <w:szCs w:val="20"/>
              </w:rPr>
              <w:t>Relate social intolerance, xenophobia, and fear of anarchists to government policies restricting immigration, advocacy, and labor organizations.</w:t>
            </w:r>
            <w:r w:rsidRPr="00DB1826">
              <w:rPr>
                <w:rFonts w:ascii="Calibri" w:eastAsia="Calibri" w:hAnsi="Calibri" w:cs="Calibri"/>
                <w:bCs/>
                <w:sz w:val="20"/>
                <w:szCs w:val="20"/>
              </w:rPr>
              <w:t xml:space="preserve"> </w:t>
            </w:r>
          </w:p>
          <w:p w:rsidR="00D6061A" w:rsidRPr="00DB1826" w:rsidRDefault="00D6061A" w:rsidP="00D6061A">
            <w:pPr>
              <w:spacing w:line="240" w:lineRule="auto"/>
              <w:ind w:right="-66"/>
              <w:rPr>
                <w:rFonts w:cs="Calibri"/>
                <w:bCs/>
                <w:sz w:val="20"/>
                <w:szCs w:val="20"/>
              </w:rPr>
            </w:pPr>
            <w:r w:rsidRPr="00D6061A">
              <w:rPr>
                <w:rFonts w:ascii="Calibri" w:eastAsia="Calibri" w:hAnsi="Calibri" w:cs="Calibri"/>
                <w:b/>
                <w:bCs/>
                <w:noProof/>
                <w:sz w:val="20"/>
                <w:szCs w:val="20"/>
              </w:rPr>
              <w:t>SOC.6.1.12.D.3.e</w:t>
            </w:r>
            <w:r>
              <w:rPr>
                <w:rFonts w:cs="Calibri"/>
                <w:bCs/>
                <w:sz w:val="20"/>
                <w:szCs w:val="20"/>
              </w:rPr>
              <w:t xml:space="preserve"> </w:t>
            </w:r>
            <w:r w:rsidRPr="00DB1826">
              <w:rPr>
                <w:rFonts w:ascii="Calibri" w:eastAsia="Calibri" w:hAnsi="Calibri" w:cs="Calibri"/>
                <w:bCs/>
                <w:noProof/>
                <w:sz w:val="20"/>
                <w:szCs w:val="20"/>
              </w:rPr>
              <w:t>Determine the impact of religious and social movements on the development of American culture, literature, and art.</w:t>
            </w:r>
            <w:r w:rsidRPr="00DB1826">
              <w:rPr>
                <w:rFonts w:ascii="Calibri" w:eastAsia="Calibri" w:hAnsi="Calibri" w:cs="Calibri"/>
                <w:bCs/>
                <w:sz w:val="20"/>
                <w:szCs w:val="20"/>
              </w:rPr>
              <w:t xml:space="preserve"> </w:t>
            </w:r>
          </w:p>
          <w:p w:rsidR="00D6061A" w:rsidRPr="00DB1826" w:rsidRDefault="00D6061A" w:rsidP="00D6061A">
            <w:pPr>
              <w:spacing w:line="240" w:lineRule="auto"/>
              <w:ind w:right="-66"/>
              <w:rPr>
                <w:rFonts w:cs="Calibri"/>
                <w:bCs/>
                <w:sz w:val="20"/>
                <w:szCs w:val="20"/>
              </w:rPr>
            </w:pPr>
            <w:r w:rsidRPr="00D6061A">
              <w:rPr>
                <w:rFonts w:ascii="Calibri" w:eastAsia="Calibri" w:hAnsi="Calibri" w:cs="Calibri"/>
                <w:b/>
                <w:bCs/>
                <w:noProof/>
                <w:sz w:val="20"/>
                <w:szCs w:val="20"/>
              </w:rPr>
              <w:t>SOC.6.1.12.</w:t>
            </w:r>
            <w:r w:rsidRPr="00DB1826">
              <w:rPr>
                <w:rFonts w:ascii="Calibri" w:eastAsia="Calibri" w:hAnsi="Calibri" w:cs="Calibri"/>
                <w:bCs/>
                <w:noProof/>
                <w:sz w:val="20"/>
                <w:szCs w:val="20"/>
              </w:rPr>
              <w:t>CS5</w:t>
            </w:r>
            <w:r>
              <w:rPr>
                <w:rFonts w:cs="Calibri"/>
                <w:bCs/>
                <w:sz w:val="20"/>
                <w:szCs w:val="20"/>
              </w:rPr>
              <w:t xml:space="preserve"> </w:t>
            </w:r>
            <w:r w:rsidRPr="00DB1826">
              <w:rPr>
                <w:rFonts w:ascii="Calibri" w:eastAsia="Calibri" w:hAnsi="Calibri" w:cs="Calibri"/>
                <w:bCs/>
                <w:noProof/>
                <w:sz w:val="20"/>
                <w:szCs w:val="20"/>
              </w:rPr>
              <w:t>Technological developments and unregulated business practices revolutionized transportation, manufacturing, and consumption, and changed the daily lives of Americans. The Industrial Revolution and immigration had a powerful impact on labor relations, urbanization, the environment, cultural values, and created tensions between ethnic and social groups.</w:t>
            </w:r>
            <w:r w:rsidRPr="00DB1826">
              <w:rPr>
                <w:rFonts w:ascii="Calibri" w:eastAsia="Calibri" w:hAnsi="Calibri" w:cs="Calibri"/>
                <w:bCs/>
                <w:sz w:val="20"/>
                <w:szCs w:val="20"/>
              </w:rPr>
              <w:t xml:space="preserve"> </w:t>
            </w:r>
          </w:p>
          <w:p w:rsidR="00D6061A" w:rsidRPr="00DB1826" w:rsidRDefault="00D6061A" w:rsidP="00D6061A">
            <w:pPr>
              <w:spacing w:line="240" w:lineRule="auto"/>
              <w:ind w:right="-66"/>
              <w:rPr>
                <w:rFonts w:cs="Calibri"/>
                <w:bCs/>
                <w:sz w:val="20"/>
                <w:szCs w:val="20"/>
              </w:rPr>
            </w:pPr>
            <w:r w:rsidRPr="00D6061A">
              <w:rPr>
                <w:rFonts w:ascii="Calibri" w:eastAsia="Calibri" w:hAnsi="Calibri" w:cs="Calibri"/>
                <w:b/>
                <w:bCs/>
                <w:noProof/>
                <w:sz w:val="20"/>
                <w:szCs w:val="20"/>
              </w:rPr>
              <w:t>SOC.6.1.12.A.5.</w:t>
            </w:r>
            <w:r w:rsidRPr="00DB1826">
              <w:rPr>
                <w:rFonts w:ascii="Calibri" w:eastAsia="Calibri" w:hAnsi="Calibri" w:cs="Calibri"/>
                <w:bCs/>
                <w:noProof/>
                <w:sz w:val="20"/>
                <w:szCs w:val="20"/>
              </w:rPr>
              <w:t>b</w:t>
            </w:r>
            <w:r>
              <w:rPr>
                <w:rFonts w:cs="Calibri"/>
                <w:bCs/>
                <w:sz w:val="20"/>
                <w:szCs w:val="20"/>
              </w:rPr>
              <w:t xml:space="preserve"> </w:t>
            </w:r>
            <w:r w:rsidRPr="00DB1826">
              <w:rPr>
                <w:rFonts w:ascii="Calibri" w:eastAsia="Calibri" w:hAnsi="Calibri" w:cs="Calibri"/>
                <w:bCs/>
                <w:noProof/>
                <w:sz w:val="20"/>
                <w:szCs w:val="20"/>
              </w:rPr>
              <w:t>Analyze the effectiveness of governmental policies and of actions by groups and individuals to address discrimination against new immigrants, Native Americans, and African Americans.</w:t>
            </w:r>
            <w:r w:rsidRPr="00DB1826">
              <w:rPr>
                <w:rFonts w:ascii="Calibri" w:eastAsia="Calibri" w:hAnsi="Calibri" w:cs="Calibri"/>
                <w:bCs/>
                <w:sz w:val="20"/>
                <w:szCs w:val="20"/>
              </w:rPr>
              <w:t xml:space="preserve"> </w:t>
            </w:r>
          </w:p>
          <w:p w:rsidR="005C4DE9" w:rsidRDefault="00D6061A" w:rsidP="00D6061A">
            <w:pPr>
              <w:widowControl w:val="0"/>
              <w:spacing w:line="240" w:lineRule="auto"/>
            </w:pPr>
            <w:r w:rsidRPr="00D6061A">
              <w:rPr>
                <w:rFonts w:ascii="Calibri" w:eastAsia="Calibri" w:hAnsi="Calibri" w:cs="Calibri"/>
                <w:b/>
                <w:bCs/>
                <w:noProof/>
                <w:sz w:val="20"/>
                <w:szCs w:val="20"/>
              </w:rPr>
              <w:t>SOC.6.1.12.CS6</w:t>
            </w:r>
            <w:r>
              <w:rPr>
                <w:rFonts w:cs="Calibri"/>
                <w:bCs/>
                <w:sz w:val="20"/>
                <w:szCs w:val="20"/>
              </w:rPr>
              <w:t xml:space="preserve"> </w:t>
            </w:r>
            <w:r w:rsidRPr="00DB1826">
              <w:rPr>
                <w:rFonts w:ascii="Calibri" w:eastAsia="Calibri" w:hAnsi="Calibri" w:cs="Calibri"/>
                <w:bCs/>
                <w:noProof/>
                <w:sz w:val="20"/>
                <w:szCs w:val="20"/>
              </w:rPr>
              <w:t>Progressive reform movements promoted government efforts to address problems created by rapid industrialization, immigration, and unfair treatment of women, children, and minority groups. An expanding market for international trade promoted policies that resulted in America emerging as a world power.</w:t>
            </w:r>
          </w:p>
        </w:tc>
        <w:tc>
          <w:tcPr>
            <w:tcW w:w="3510" w:type="dxa"/>
            <w:tcMar>
              <w:top w:w="100" w:type="dxa"/>
              <w:left w:w="100" w:type="dxa"/>
              <w:bottom w:w="100" w:type="dxa"/>
              <w:right w:w="100" w:type="dxa"/>
            </w:tcMar>
          </w:tcPr>
          <w:p w:rsidR="00461336" w:rsidRDefault="00461336">
            <w:pPr>
              <w:widowControl w:val="0"/>
              <w:spacing w:line="240" w:lineRule="auto"/>
            </w:pPr>
          </w:p>
          <w:p w:rsidR="00461336" w:rsidRPr="00E05F42" w:rsidRDefault="00461336" w:rsidP="00461336">
            <w:pPr>
              <w:widowControl w:val="0"/>
              <w:numPr>
                <w:ilvl w:val="0"/>
                <w:numId w:val="1"/>
              </w:numPr>
              <w:spacing w:line="240" w:lineRule="auto"/>
              <w:rPr>
                <w:sz w:val="18"/>
                <w:szCs w:val="18"/>
              </w:rPr>
            </w:pPr>
            <w:r w:rsidRPr="00E05F42">
              <w:rPr>
                <w:sz w:val="18"/>
                <w:szCs w:val="18"/>
              </w:rPr>
              <w:t>Question of the Day</w:t>
            </w:r>
          </w:p>
          <w:p w:rsidR="00461336" w:rsidRPr="00E05F42" w:rsidRDefault="00461336" w:rsidP="00461336">
            <w:pPr>
              <w:widowControl w:val="0"/>
              <w:numPr>
                <w:ilvl w:val="0"/>
                <w:numId w:val="1"/>
              </w:numPr>
              <w:spacing w:line="240" w:lineRule="auto"/>
              <w:rPr>
                <w:sz w:val="18"/>
                <w:szCs w:val="18"/>
              </w:rPr>
            </w:pPr>
            <w:r w:rsidRPr="00E05F42">
              <w:rPr>
                <w:sz w:val="18"/>
                <w:szCs w:val="18"/>
              </w:rPr>
              <w:t>Idea Spinner</w:t>
            </w:r>
          </w:p>
          <w:p w:rsidR="00461336" w:rsidRPr="00D6061A" w:rsidRDefault="00461336" w:rsidP="00D6061A">
            <w:pPr>
              <w:widowControl w:val="0"/>
              <w:numPr>
                <w:ilvl w:val="0"/>
                <w:numId w:val="1"/>
              </w:numPr>
              <w:spacing w:line="240" w:lineRule="auto"/>
              <w:rPr>
                <w:sz w:val="18"/>
                <w:szCs w:val="18"/>
              </w:rPr>
            </w:pPr>
            <w:r w:rsidRPr="00E05F42">
              <w:rPr>
                <w:rFonts w:eastAsia="Times New Roman"/>
                <w:sz w:val="18"/>
                <w:szCs w:val="18"/>
              </w:rPr>
              <w:t xml:space="preserve">Challenge: Can you name 25 famous </w:t>
            </w:r>
            <w:r w:rsidR="00D6061A">
              <w:rPr>
                <w:rFonts w:eastAsia="Times New Roman"/>
                <w:sz w:val="18"/>
                <w:szCs w:val="18"/>
              </w:rPr>
              <w:t>historical individuals of different ethnicity</w:t>
            </w:r>
          </w:p>
          <w:p w:rsidR="00461336" w:rsidRPr="00E05F42" w:rsidRDefault="00461336" w:rsidP="00461336">
            <w:pPr>
              <w:widowControl w:val="0"/>
              <w:numPr>
                <w:ilvl w:val="0"/>
                <w:numId w:val="1"/>
              </w:numPr>
              <w:spacing w:line="240" w:lineRule="auto"/>
              <w:rPr>
                <w:sz w:val="18"/>
                <w:szCs w:val="18"/>
              </w:rPr>
            </w:pPr>
            <w:r w:rsidRPr="00E05F42">
              <w:rPr>
                <w:rFonts w:eastAsia="Times New Roman"/>
                <w:sz w:val="18"/>
                <w:szCs w:val="18"/>
              </w:rPr>
              <w:t>Exit tickets</w:t>
            </w:r>
          </w:p>
          <w:p w:rsidR="00461336" w:rsidRPr="00E05F42" w:rsidRDefault="0033025A" w:rsidP="00461336">
            <w:pPr>
              <w:widowControl w:val="0"/>
              <w:numPr>
                <w:ilvl w:val="0"/>
                <w:numId w:val="1"/>
              </w:numPr>
              <w:spacing w:line="240" w:lineRule="auto"/>
              <w:rPr>
                <w:sz w:val="18"/>
                <w:szCs w:val="18"/>
              </w:rPr>
            </w:pPr>
            <w:r>
              <w:rPr>
                <w:rFonts w:eastAsia="Times New Roman"/>
                <w:sz w:val="18"/>
                <w:szCs w:val="18"/>
              </w:rPr>
              <w:t>Self-a</w:t>
            </w:r>
            <w:r w:rsidR="00461336" w:rsidRPr="00E05F42">
              <w:rPr>
                <w:rFonts w:eastAsia="Times New Roman"/>
                <w:sz w:val="18"/>
                <w:szCs w:val="18"/>
              </w:rPr>
              <w:t>ssessment</w:t>
            </w:r>
          </w:p>
          <w:p w:rsidR="00461336" w:rsidRPr="00E05F42" w:rsidRDefault="00461336" w:rsidP="00461336">
            <w:pPr>
              <w:widowControl w:val="0"/>
              <w:numPr>
                <w:ilvl w:val="0"/>
                <w:numId w:val="1"/>
              </w:numPr>
              <w:spacing w:line="240" w:lineRule="auto"/>
              <w:rPr>
                <w:sz w:val="18"/>
                <w:szCs w:val="18"/>
              </w:rPr>
            </w:pPr>
            <w:r w:rsidRPr="00E05F42">
              <w:rPr>
                <w:rFonts w:eastAsia="Times New Roman"/>
                <w:sz w:val="18"/>
                <w:szCs w:val="18"/>
              </w:rPr>
              <w:t>Think-Pair-Share</w:t>
            </w:r>
          </w:p>
          <w:p w:rsidR="00461336" w:rsidRPr="00E05F42" w:rsidRDefault="00461336" w:rsidP="00461336">
            <w:pPr>
              <w:widowControl w:val="0"/>
              <w:numPr>
                <w:ilvl w:val="0"/>
                <w:numId w:val="1"/>
              </w:numPr>
              <w:spacing w:line="240" w:lineRule="auto"/>
              <w:rPr>
                <w:sz w:val="18"/>
                <w:szCs w:val="18"/>
              </w:rPr>
            </w:pPr>
            <w:r w:rsidRPr="00E05F42">
              <w:rPr>
                <w:rFonts w:eastAsia="Times New Roman"/>
                <w:sz w:val="18"/>
                <w:szCs w:val="18"/>
              </w:rPr>
              <w:t>Questioning</w:t>
            </w:r>
          </w:p>
          <w:p w:rsidR="00461336" w:rsidRPr="00E05F42" w:rsidRDefault="00461336" w:rsidP="00461336">
            <w:pPr>
              <w:widowControl w:val="0"/>
              <w:numPr>
                <w:ilvl w:val="0"/>
                <w:numId w:val="1"/>
              </w:numPr>
              <w:spacing w:line="240" w:lineRule="auto"/>
              <w:rPr>
                <w:sz w:val="18"/>
                <w:szCs w:val="18"/>
              </w:rPr>
            </w:pPr>
            <w:r w:rsidRPr="00E05F42">
              <w:rPr>
                <w:sz w:val="18"/>
                <w:szCs w:val="18"/>
              </w:rPr>
              <w:t>Quizzes</w:t>
            </w:r>
          </w:p>
          <w:p w:rsidR="00461336" w:rsidRPr="00E05F42" w:rsidRDefault="00D6061A" w:rsidP="00461336">
            <w:pPr>
              <w:widowControl w:val="0"/>
              <w:numPr>
                <w:ilvl w:val="0"/>
                <w:numId w:val="1"/>
              </w:numPr>
              <w:spacing w:line="240" w:lineRule="auto"/>
              <w:rPr>
                <w:sz w:val="18"/>
                <w:szCs w:val="18"/>
              </w:rPr>
            </w:pPr>
            <w:r>
              <w:rPr>
                <w:sz w:val="18"/>
                <w:szCs w:val="18"/>
              </w:rPr>
              <w:t>Writing Prompts</w:t>
            </w:r>
          </w:p>
          <w:p w:rsidR="005C4DE9" w:rsidRPr="00461336" w:rsidRDefault="005C4DE9" w:rsidP="00461336">
            <w:pPr>
              <w:jc w:val="center"/>
            </w:pPr>
          </w:p>
        </w:tc>
        <w:tc>
          <w:tcPr>
            <w:tcW w:w="2880" w:type="dxa"/>
            <w:tcMar>
              <w:top w:w="100" w:type="dxa"/>
              <w:left w:w="100" w:type="dxa"/>
              <w:bottom w:w="100" w:type="dxa"/>
              <w:right w:w="100" w:type="dxa"/>
            </w:tcMar>
          </w:tcPr>
          <w:p w:rsidR="00D6061A" w:rsidRPr="006950BB" w:rsidRDefault="00D6061A" w:rsidP="00D6061A">
            <w:pPr>
              <w:pStyle w:val="ListParagraph"/>
              <w:widowControl w:val="0"/>
              <w:numPr>
                <w:ilvl w:val="0"/>
                <w:numId w:val="4"/>
              </w:numPr>
              <w:spacing w:line="240" w:lineRule="auto"/>
              <w:ind w:left="223" w:hanging="180"/>
              <w:rPr>
                <w:sz w:val="18"/>
                <w:szCs w:val="18"/>
              </w:rPr>
            </w:pPr>
            <w:r>
              <w:rPr>
                <w:sz w:val="18"/>
                <w:szCs w:val="18"/>
              </w:rPr>
              <w:t>Immigrants contributions to American Culture</w:t>
            </w:r>
          </w:p>
          <w:p w:rsidR="00D6061A" w:rsidRPr="006950BB" w:rsidRDefault="00D6061A" w:rsidP="00D6061A">
            <w:pPr>
              <w:pStyle w:val="ListParagraph"/>
              <w:widowControl w:val="0"/>
              <w:numPr>
                <w:ilvl w:val="0"/>
                <w:numId w:val="4"/>
              </w:numPr>
              <w:spacing w:line="240" w:lineRule="auto"/>
              <w:ind w:left="223" w:hanging="180"/>
              <w:rPr>
                <w:sz w:val="18"/>
                <w:szCs w:val="18"/>
              </w:rPr>
            </w:pPr>
            <w:r>
              <w:rPr>
                <w:sz w:val="18"/>
                <w:szCs w:val="18"/>
              </w:rPr>
              <w:t>Immigrants roles in wars in American History</w:t>
            </w:r>
          </w:p>
          <w:p w:rsidR="00D6061A" w:rsidRDefault="0033025A" w:rsidP="00D6061A">
            <w:pPr>
              <w:pStyle w:val="ListParagraph"/>
              <w:widowControl w:val="0"/>
              <w:numPr>
                <w:ilvl w:val="0"/>
                <w:numId w:val="4"/>
              </w:numPr>
              <w:spacing w:line="240" w:lineRule="auto"/>
              <w:ind w:left="223" w:hanging="180"/>
              <w:rPr>
                <w:sz w:val="18"/>
                <w:szCs w:val="18"/>
              </w:rPr>
            </w:pPr>
            <w:r>
              <w:rPr>
                <w:sz w:val="18"/>
                <w:szCs w:val="18"/>
              </w:rPr>
              <w:t>Korematsu</w:t>
            </w:r>
            <w:r w:rsidR="00D6061A">
              <w:rPr>
                <w:sz w:val="18"/>
                <w:szCs w:val="18"/>
              </w:rPr>
              <w:t xml:space="preserve"> vs. United States</w:t>
            </w:r>
          </w:p>
          <w:p w:rsidR="00D6061A" w:rsidRDefault="00D6061A" w:rsidP="00D6061A">
            <w:pPr>
              <w:pStyle w:val="ListParagraph"/>
              <w:widowControl w:val="0"/>
              <w:numPr>
                <w:ilvl w:val="0"/>
                <w:numId w:val="4"/>
              </w:numPr>
              <w:spacing w:line="240" w:lineRule="auto"/>
              <w:ind w:left="223" w:hanging="180"/>
              <w:rPr>
                <w:sz w:val="18"/>
                <w:szCs w:val="18"/>
              </w:rPr>
            </w:pPr>
            <w:r>
              <w:rPr>
                <w:sz w:val="18"/>
                <w:szCs w:val="18"/>
              </w:rPr>
              <w:t>Impact of Internment camps</w:t>
            </w:r>
          </w:p>
          <w:p w:rsidR="00D6061A" w:rsidRDefault="00D6061A" w:rsidP="00D6061A">
            <w:pPr>
              <w:pStyle w:val="ListParagraph"/>
              <w:widowControl w:val="0"/>
              <w:numPr>
                <w:ilvl w:val="0"/>
                <w:numId w:val="4"/>
              </w:numPr>
              <w:spacing w:line="240" w:lineRule="auto"/>
              <w:ind w:left="223" w:hanging="180"/>
              <w:rPr>
                <w:sz w:val="18"/>
                <w:szCs w:val="18"/>
              </w:rPr>
            </w:pPr>
            <w:r>
              <w:rPr>
                <w:sz w:val="18"/>
                <w:szCs w:val="18"/>
              </w:rPr>
              <w:t>Life of an immigrant city worker</w:t>
            </w:r>
          </w:p>
          <w:p w:rsidR="00D6061A" w:rsidRPr="00D6061A" w:rsidRDefault="00D6061A" w:rsidP="00D6061A">
            <w:pPr>
              <w:pStyle w:val="ListParagraph"/>
              <w:widowControl w:val="0"/>
              <w:numPr>
                <w:ilvl w:val="0"/>
                <w:numId w:val="4"/>
              </w:numPr>
              <w:spacing w:line="240" w:lineRule="auto"/>
              <w:ind w:left="223" w:hanging="180"/>
              <w:rPr>
                <w:sz w:val="18"/>
                <w:szCs w:val="18"/>
              </w:rPr>
            </w:pPr>
            <w:r>
              <w:rPr>
                <w:sz w:val="18"/>
                <w:szCs w:val="18"/>
              </w:rPr>
              <w:t>Laws impacting immigrants</w:t>
            </w:r>
          </w:p>
          <w:p w:rsidR="00D6061A" w:rsidRPr="00D6061A" w:rsidRDefault="00D6061A" w:rsidP="00D6061A">
            <w:pPr>
              <w:pStyle w:val="ListParagraph"/>
              <w:widowControl w:val="0"/>
              <w:spacing w:line="240" w:lineRule="auto"/>
              <w:ind w:left="223"/>
              <w:rPr>
                <w:sz w:val="18"/>
                <w:szCs w:val="18"/>
              </w:rPr>
            </w:pPr>
          </w:p>
          <w:p w:rsidR="005C4DE9" w:rsidRDefault="005C4DE9">
            <w:pPr>
              <w:widowControl w:val="0"/>
              <w:spacing w:line="240" w:lineRule="auto"/>
            </w:pPr>
          </w:p>
        </w:tc>
        <w:tc>
          <w:tcPr>
            <w:tcW w:w="2790" w:type="dxa"/>
            <w:tcMar>
              <w:top w:w="100" w:type="dxa"/>
              <w:left w:w="100" w:type="dxa"/>
              <w:bottom w:w="100" w:type="dxa"/>
              <w:right w:w="100" w:type="dxa"/>
            </w:tcMar>
          </w:tcPr>
          <w:p w:rsidR="00461336" w:rsidRPr="006950BB" w:rsidRDefault="00461336" w:rsidP="00461336">
            <w:pPr>
              <w:pStyle w:val="ListParagraph"/>
              <w:widowControl w:val="0"/>
              <w:numPr>
                <w:ilvl w:val="0"/>
                <w:numId w:val="4"/>
              </w:numPr>
              <w:spacing w:line="240" w:lineRule="auto"/>
              <w:ind w:left="180" w:hanging="180"/>
              <w:rPr>
                <w:sz w:val="18"/>
                <w:szCs w:val="18"/>
              </w:rPr>
            </w:pPr>
            <w:r w:rsidRPr="006950BB">
              <w:rPr>
                <w:sz w:val="18"/>
                <w:szCs w:val="18"/>
              </w:rPr>
              <w:t>Smart Board Activities</w:t>
            </w:r>
            <w:r w:rsidRPr="006950BB">
              <w:rPr>
                <w:sz w:val="18"/>
                <w:szCs w:val="18"/>
              </w:rPr>
              <w:tab/>
            </w:r>
          </w:p>
          <w:p w:rsidR="00461336" w:rsidRPr="006950BB" w:rsidRDefault="00461336" w:rsidP="00461336">
            <w:pPr>
              <w:pStyle w:val="ListParagraph"/>
              <w:widowControl w:val="0"/>
              <w:numPr>
                <w:ilvl w:val="0"/>
                <w:numId w:val="4"/>
              </w:numPr>
              <w:spacing w:line="240" w:lineRule="auto"/>
              <w:ind w:left="180" w:hanging="180"/>
              <w:rPr>
                <w:sz w:val="18"/>
                <w:szCs w:val="18"/>
              </w:rPr>
            </w:pPr>
            <w:r w:rsidRPr="006950BB">
              <w:rPr>
                <w:sz w:val="18"/>
                <w:szCs w:val="18"/>
              </w:rPr>
              <w:t>Anticipatory Set/ Warm-up</w:t>
            </w:r>
          </w:p>
          <w:p w:rsidR="00461336" w:rsidRPr="006950BB" w:rsidRDefault="00461336" w:rsidP="00461336">
            <w:pPr>
              <w:pStyle w:val="ListParagraph"/>
              <w:widowControl w:val="0"/>
              <w:numPr>
                <w:ilvl w:val="0"/>
                <w:numId w:val="4"/>
              </w:numPr>
              <w:spacing w:line="240" w:lineRule="auto"/>
              <w:ind w:left="180" w:hanging="180"/>
              <w:rPr>
                <w:sz w:val="18"/>
                <w:szCs w:val="18"/>
              </w:rPr>
            </w:pPr>
            <w:r w:rsidRPr="006950BB">
              <w:rPr>
                <w:sz w:val="18"/>
                <w:szCs w:val="18"/>
              </w:rPr>
              <w:t>Group Work</w:t>
            </w:r>
            <w:r w:rsidRPr="006950BB">
              <w:rPr>
                <w:sz w:val="18"/>
                <w:szCs w:val="18"/>
              </w:rPr>
              <w:tab/>
            </w:r>
          </w:p>
          <w:p w:rsidR="00461336" w:rsidRPr="006950BB" w:rsidRDefault="00461336" w:rsidP="00461336">
            <w:pPr>
              <w:pStyle w:val="ListParagraph"/>
              <w:widowControl w:val="0"/>
              <w:numPr>
                <w:ilvl w:val="0"/>
                <w:numId w:val="4"/>
              </w:numPr>
              <w:spacing w:line="240" w:lineRule="auto"/>
              <w:ind w:left="180" w:hanging="180"/>
              <w:rPr>
                <w:sz w:val="18"/>
                <w:szCs w:val="18"/>
              </w:rPr>
            </w:pPr>
            <w:r w:rsidRPr="006950BB">
              <w:rPr>
                <w:sz w:val="18"/>
                <w:szCs w:val="18"/>
              </w:rPr>
              <w:t>Guided Reading</w:t>
            </w:r>
            <w:r w:rsidRPr="006950BB">
              <w:rPr>
                <w:sz w:val="18"/>
                <w:szCs w:val="18"/>
              </w:rPr>
              <w:tab/>
            </w:r>
          </w:p>
          <w:p w:rsidR="00461336" w:rsidRPr="006950BB" w:rsidRDefault="00461336" w:rsidP="00461336">
            <w:pPr>
              <w:pStyle w:val="ListParagraph"/>
              <w:widowControl w:val="0"/>
              <w:numPr>
                <w:ilvl w:val="0"/>
                <w:numId w:val="4"/>
              </w:numPr>
              <w:spacing w:line="240" w:lineRule="auto"/>
              <w:ind w:left="180" w:hanging="180"/>
              <w:rPr>
                <w:sz w:val="18"/>
                <w:szCs w:val="18"/>
              </w:rPr>
            </w:pPr>
            <w:r w:rsidRPr="006950BB">
              <w:rPr>
                <w:sz w:val="18"/>
                <w:szCs w:val="18"/>
              </w:rPr>
              <w:t>Independent Work</w:t>
            </w:r>
            <w:r w:rsidRPr="006950BB">
              <w:rPr>
                <w:sz w:val="18"/>
                <w:szCs w:val="18"/>
              </w:rPr>
              <w:tab/>
            </w:r>
          </w:p>
          <w:p w:rsidR="00461336" w:rsidRPr="006950BB" w:rsidRDefault="00461336" w:rsidP="00461336">
            <w:pPr>
              <w:pStyle w:val="ListParagraph"/>
              <w:widowControl w:val="0"/>
              <w:numPr>
                <w:ilvl w:val="0"/>
                <w:numId w:val="4"/>
              </w:numPr>
              <w:spacing w:line="240" w:lineRule="auto"/>
              <w:ind w:left="180" w:hanging="180"/>
              <w:rPr>
                <w:sz w:val="18"/>
                <w:szCs w:val="18"/>
              </w:rPr>
            </w:pPr>
            <w:r w:rsidRPr="006950BB">
              <w:rPr>
                <w:sz w:val="18"/>
                <w:szCs w:val="18"/>
              </w:rPr>
              <w:t>Discussion</w:t>
            </w:r>
            <w:r w:rsidRPr="006950BB">
              <w:rPr>
                <w:sz w:val="18"/>
                <w:szCs w:val="18"/>
              </w:rPr>
              <w:tab/>
            </w:r>
          </w:p>
          <w:p w:rsidR="00461336" w:rsidRPr="006950BB" w:rsidRDefault="00461336" w:rsidP="00461336">
            <w:pPr>
              <w:pStyle w:val="ListParagraph"/>
              <w:widowControl w:val="0"/>
              <w:numPr>
                <w:ilvl w:val="0"/>
                <w:numId w:val="4"/>
              </w:numPr>
              <w:spacing w:line="240" w:lineRule="auto"/>
              <w:ind w:left="180" w:hanging="180"/>
              <w:rPr>
                <w:sz w:val="18"/>
                <w:szCs w:val="18"/>
              </w:rPr>
            </w:pPr>
            <w:r>
              <w:rPr>
                <w:sz w:val="18"/>
                <w:szCs w:val="18"/>
              </w:rPr>
              <w:t>Media Analysis</w:t>
            </w:r>
            <w:r w:rsidRPr="006950BB">
              <w:rPr>
                <w:sz w:val="18"/>
                <w:szCs w:val="18"/>
              </w:rPr>
              <w:tab/>
            </w:r>
          </w:p>
          <w:p w:rsidR="00461336" w:rsidRPr="006950BB" w:rsidRDefault="00461336" w:rsidP="00461336">
            <w:pPr>
              <w:pStyle w:val="ListParagraph"/>
              <w:widowControl w:val="0"/>
              <w:numPr>
                <w:ilvl w:val="0"/>
                <w:numId w:val="4"/>
              </w:numPr>
              <w:spacing w:line="240" w:lineRule="auto"/>
              <w:ind w:left="180" w:hanging="180"/>
              <w:rPr>
                <w:sz w:val="18"/>
                <w:szCs w:val="18"/>
              </w:rPr>
            </w:pPr>
            <w:r w:rsidRPr="006950BB">
              <w:rPr>
                <w:sz w:val="18"/>
                <w:szCs w:val="18"/>
              </w:rPr>
              <w:t>Question and Answer</w:t>
            </w:r>
            <w:r w:rsidRPr="006950BB">
              <w:rPr>
                <w:sz w:val="18"/>
                <w:szCs w:val="18"/>
              </w:rPr>
              <w:tab/>
            </w:r>
          </w:p>
          <w:p w:rsidR="00461336" w:rsidRDefault="00461336" w:rsidP="00461336">
            <w:pPr>
              <w:pStyle w:val="ListParagraph"/>
              <w:widowControl w:val="0"/>
              <w:numPr>
                <w:ilvl w:val="0"/>
                <w:numId w:val="4"/>
              </w:numPr>
              <w:spacing w:line="240" w:lineRule="auto"/>
              <w:ind w:left="180" w:hanging="180"/>
              <w:rPr>
                <w:sz w:val="18"/>
                <w:szCs w:val="18"/>
              </w:rPr>
            </w:pPr>
            <w:r>
              <w:rPr>
                <w:sz w:val="18"/>
                <w:szCs w:val="18"/>
              </w:rPr>
              <w:t>Research</w:t>
            </w:r>
          </w:p>
          <w:p w:rsidR="00461336" w:rsidRDefault="00461336" w:rsidP="00461336">
            <w:pPr>
              <w:pStyle w:val="ListParagraph"/>
              <w:widowControl w:val="0"/>
              <w:numPr>
                <w:ilvl w:val="0"/>
                <w:numId w:val="4"/>
              </w:numPr>
              <w:spacing w:line="240" w:lineRule="auto"/>
              <w:ind w:left="180" w:hanging="180"/>
              <w:rPr>
                <w:sz w:val="18"/>
                <w:szCs w:val="18"/>
              </w:rPr>
            </w:pPr>
            <w:r>
              <w:rPr>
                <w:sz w:val="18"/>
                <w:szCs w:val="18"/>
              </w:rPr>
              <w:t>Presentations</w:t>
            </w:r>
          </w:p>
          <w:p w:rsidR="00461336" w:rsidRDefault="00461336" w:rsidP="00461336">
            <w:pPr>
              <w:pStyle w:val="ListParagraph"/>
              <w:widowControl w:val="0"/>
              <w:numPr>
                <w:ilvl w:val="0"/>
                <w:numId w:val="4"/>
              </w:numPr>
              <w:spacing w:line="240" w:lineRule="auto"/>
              <w:ind w:left="180" w:hanging="180"/>
              <w:rPr>
                <w:sz w:val="18"/>
                <w:szCs w:val="18"/>
              </w:rPr>
            </w:pPr>
            <w:r>
              <w:rPr>
                <w:sz w:val="18"/>
                <w:szCs w:val="18"/>
              </w:rPr>
              <w:t>Role Playing</w:t>
            </w:r>
          </w:p>
          <w:p w:rsidR="00461336" w:rsidRPr="006950BB" w:rsidRDefault="00461336" w:rsidP="00461336">
            <w:pPr>
              <w:pStyle w:val="ListParagraph"/>
              <w:widowControl w:val="0"/>
              <w:numPr>
                <w:ilvl w:val="0"/>
                <w:numId w:val="4"/>
              </w:numPr>
              <w:spacing w:line="240" w:lineRule="auto"/>
              <w:ind w:left="180" w:hanging="180"/>
              <w:rPr>
                <w:sz w:val="18"/>
                <w:szCs w:val="18"/>
              </w:rPr>
            </w:pPr>
            <w:r>
              <w:rPr>
                <w:sz w:val="18"/>
                <w:szCs w:val="18"/>
              </w:rPr>
              <w:t>Current Events analysis</w:t>
            </w:r>
          </w:p>
          <w:p w:rsidR="00461336" w:rsidRPr="006950BB" w:rsidRDefault="00461336" w:rsidP="00461336">
            <w:pPr>
              <w:pStyle w:val="ListParagraph"/>
              <w:widowControl w:val="0"/>
              <w:numPr>
                <w:ilvl w:val="0"/>
                <w:numId w:val="4"/>
              </w:numPr>
              <w:spacing w:line="240" w:lineRule="auto"/>
              <w:ind w:left="180" w:hanging="180"/>
              <w:rPr>
                <w:sz w:val="18"/>
                <w:szCs w:val="18"/>
              </w:rPr>
            </w:pPr>
            <w:r w:rsidRPr="006950BB">
              <w:rPr>
                <w:sz w:val="18"/>
                <w:szCs w:val="18"/>
              </w:rPr>
              <w:t>Supplemental Images</w:t>
            </w:r>
            <w:r w:rsidRPr="006950BB">
              <w:rPr>
                <w:sz w:val="18"/>
                <w:szCs w:val="18"/>
              </w:rPr>
              <w:tab/>
            </w:r>
          </w:p>
          <w:p w:rsidR="00461336" w:rsidRPr="006950BB" w:rsidRDefault="00461336" w:rsidP="00461336">
            <w:pPr>
              <w:pStyle w:val="ListParagraph"/>
              <w:widowControl w:val="0"/>
              <w:numPr>
                <w:ilvl w:val="0"/>
                <w:numId w:val="4"/>
              </w:numPr>
              <w:spacing w:line="240" w:lineRule="auto"/>
              <w:ind w:left="180" w:hanging="180"/>
              <w:rPr>
                <w:sz w:val="18"/>
                <w:szCs w:val="18"/>
              </w:rPr>
            </w:pPr>
            <w:r w:rsidRPr="006950BB">
              <w:rPr>
                <w:sz w:val="18"/>
                <w:szCs w:val="18"/>
              </w:rPr>
              <w:t>Supplemental Video Clips</w:t>
            </w:r>
          </w:p>
          <w:p w:rsidR="005C4DE9" w:rsidRDefault="00461336" w:rsidP="00461336">
            <w:pPr>
              <w:widowControl w:val="0"/>
              <w:spacing w:line="240" w:lineRule="auto"/>
            </w:pPr>
            <w:r w:rsidRPr="006950BB">
              <w:rPr>
                <w:sz w:val="18"/>
                <w:szCs w:val="18"/>
              </w:rPr>
              <w:t>Teacher Instruction</w:t>
            </w:r>
          </w:p>
        </w:tc>
      </w:tr>
    </w:tbl>
    <w:p w:rsidR="00CC028A" w:rsidRDefault="00CC028A"/>
    <w:sectPr w:rsidR="00CC028A" w:rsidSect="006413C3">
      <w:pgSz w:w="15840" w:h="12240" w:orient="landscape"/>
      <w:pgMar w:top="720" w:right="230" w:bottom="720" w:left="1440" w:header="720" w:footer="720" w:gutter="0"/>
      <w:pgNumType w:start="1"/>
      <w:cols w:space="720" w:equalWidth="0">
        <w:col w:w="11434"/>
      </w:cols>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2E45B9"/>
    <w:multiLevelType w:val="hybridMultilevel"/>
    <w:tmpl w:val="5B2E45B9"/>
    <w:lvl w:ilvl="0" w:tplc="FFFFFFFF">
      <w:start w:val="1"/>
      <w:numFmt w:val="bullet"/>
      <w:lvlText w:val=""/>
      <w:lvlJc w:val="left"/>
      <w:pPr>
        <w:ind w:left="450" w:hanging="360"/>
      </w:pPr>
      <w:rPr>
        <w:rFonts w:ascii="Symbol" w:hAnsi="Symbol"/>
      </w:rPr>
    </w:lvl>
    <w:lvl w:ilvl="1" w:tplc="FFFFFFFF">
      <w:start w:val="1"/>
      <w:numFmt w:val="bullet"/>
      <w:lvlText w:val="o"/>
      <w:lvlJc w:val="left"/>
      <w:pPr>
        <w:tabs>
          <w:tab w:val="num" w:pos="1170"/>
        </w:tabs>
        <w:ind w:left="1170" w:hanging="360"/>
      </w:pPr>
      <w:rPr>
        <w:rFonts w:ascii="Courier New" w:hAnsi="Courier New"/>
      </w:rPr>
    </w:lvl>
    <w:lvl w:ilvl="2" w:tplc="FFFFFFFF">
      <w:start w:val="1"/>
      <w:numFmt w:val="bullet"/>
      <w:lvlText w:val=""/>
      <w:lvlJc w:val="left"/>
      <w:pPr>
        <w:tabs>
          <w:tab w:val="num" w:pos="1890"/>
        </w:tabs>
        <w:ind w:left="1890" w:hanging="360"/>
      </w:pPr>
      <w:rPr>
        <w:rFonts w:ascii="Wingdings" w:hAnsi="Wingdings"/>
      </w:rPr>
    </w:lvl>
    <w:lvl w:ilvl="3" w:tplc="FFFFFFFF">
      <w:start w:val="1"/>
      <w:numFmt w:val="bullet"/>
      <w:lvlText w:val=""/>
      <w:lvlJc w:val="left"/>
      <w:pPr>
        <w:tabs>
          <w:tab w:val="num" w:pos="2610"/>
        </w:tabs>
        <w:ind w:left="2610" w:hanging="360"/>
      </w:pPr>
      <w:rPr>
        <w:rFonts w:ascii="Symbol" w:hAnsi="Symbol"/>
      </w:rPr>
    </w:lvl>
    <w:lvl w:ilvl="4" w:tplc="FFFFFFFF">
      <w:start w:val="1"/>
      <w:numFmt w:val="bullet"/>
      <w:lvlText w:val="o"/>
      <w:lvlJc w:val="left"/>
      <w:pPr>
        <w:tabs>
          <w:tab w:val="num" w:pos="3330"/>
        </w:tabs>
        <w:ind w:left="3330" w:hanging="360"/>
      </w:pPr>
      <w:rPr>
        <w:rFonts w:ascii="Courier New" w:hAnsi="Courier New"/>
      </w:rPr>
    </w:lvl>
    <w:lvl w:ilvl="5" w:tplc="FFFFFFFF">
      <w:start w:val="1"/>
      <w:numFmt w:val="bullet"/>
      <w:lvlText w:val=""/>
      <w:lvlJc w:val="left"/>
      <w:pPr>
        <w:tabs>
          <w:tab w:val="num" w:pos="4050"/>
        </w:tabs>
        <w:ind w:left="4050" w:hanging="360"/>
      </w:pPr>
      <w:rPr>
        <w:rFonts w:ascii="Wingdings" w:hAnsi="Wingdings"/>
      </w:rPr>
    </w:lvl>
    <w:lvl w:ilvl="6" w:tplc="FFFFFFFF">
      <w:start w:val="1"/>
      <w:numFmt w:val="bullet"/>
      <w:lvlText w:val=""/>
      <w:lvlJc w:val="left"/>
      <w:pPr>
        <w:tabs>
          <w:tab w:val="num" w:pos="4770"/>
        </w:tabs>
        <w:ind w:left="4770" w:hanging="360"/>
      </w:pPr>
      <w:rPr>
        <w:rFonts w:ascii="Symbol" w:hAnsi="Symbol"/>
      </w:rPr>
    </w:lvl>
    <w:lvl w:ilvl="7" w:tplc="FFFFFFFF">
      <w:start w:val="1"/>
      <w:numFmt w:val="bullet"/>
      <w:lvlText w:val="o"/>
      <w:lvlJc w:val="left"/>
      <w:pPr>
        <w:tabs>
          <w:tab w:val="num" w:pos="5490"/>
        </w:tabs>
        <w:ind w:left="5490" w:hanging="360"/>
      </w:pPr>
      <w:rPr>
        <w:rFonts w:ascii="Courier New" w:hAnsi="Courier New"/>
      </w:rPr>
    </w:lvl>
    <w:lvl w:ilvl="8" w:tplc="FFFFFFFF">
      <w:start w:val="1"/>
      <w:numFmt w:val="bullet"/>
      <w:lvlText w:val=""/>
      <w:lvlJc w:val="left"/>
      <w:pPr>
        <w:tabs>
          <w:tab w:val="num" w:pos="6210"/>
        </w:tabs>
        <w:ind w:left="6210" w:hanging="360"/>
      </w:pPr>
      <w:rPr>
        <w:rFonts w:ascii="Wingdings" w:hAnsi="Wingdings"/>
      </w:rPr>
    </w:lvl>
  </w:abstractNum>
  <w:abstractNum w:abstractNumId="1" w15:restartNumberingAfterBreak="0">
    <w:nsid w:val="5B2E45BA"/>
    <w:multiLevelType w:val="hybridMultilevel"/>
    <w:tmpl w:val="5B2E45BA"/>
    <w:lvl w:ilvl="0" w:tplc="FFFFFFFF">
      <w:start w:val="1"/>
      <w:numFmt w:val="bullet"/>
      <w:lvlText w:val=""/>
      <w:lvlJc w:val="left"/>
      <w:pPr>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 w15:restartNumberingAfterBreak="0">
    <w:nsid w:val="5B2E45BB"/>
    <w:multiLevelType w:val="hybridMultilevel"/>
    <w:tmpl w:val="5B2E45BB"/>
    <w:lvl w:ilvl="0" w:tplc="FFFFFFFF">
      <w:start w:val="1"/>
      <w:numFmt w:val="bullet"/>
      <w:lvlText w:val=""/>
      <w:lvlJc w:val="left"/>
      <w:pPr>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3" w15:restartNumberingAfterBreak="0">
    <w:nsid w:val="741E7BCF"/>
    <w:multiLevelType w:val="hybridMultilevel"/>
    <w:tmpl w:val="8D72F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28A"/>
    <w:rsid w:val="0007442A"/>
    <w:rsid w:val="002A1635"/>
    <w:rsid w:val="002E438F"/>
    <w:rsid w:val="0033025A"/>
    <w:rsid w:val="00461336"/>
    <w:rsid w:val="004B3862"/>
    <w:rsid w:val="005C4DE9"/>
    <w:rsid w:val="006413C3"/>
    <w:rsid w:val="006E55A1"/>
    <w:rsid w:val="00C45AB7"/>
    <w:rsid w:val="00CC028A"/>
    <w:rsid w:val="00D31A29"/>
    <w:rsid w:val="00D47FF1"/>
    <w:rsid w:val="00D6061A"/>
    <w:rsid w:val="00E05F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56993"/>
  <w15:docId w15:val="{C4CDA021-9691-4A0C-A1DA-4762FD0D5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table" w:customStyle="1" w:styleId="a">
    <w:basedOn w:val="TableNormal"/>
    <w:tblPr>
      <w:tblStyleRowBandSize w:val="1"/>
      <w:tblStyleColBandSize w:val="1"/>
    </w:tblPr>
  </w:style>
  <w:style w:type="paragraph" w:styleId="BalloonText">
    <w:name w:val="Balloon Text"/>
    <w:basedOn w:val="Normal"/>
    <w:link w:val="BalloonTextChar"/>
    <w:uiPriority w:val="99"/>
    <w:semiHidden/>
    <w:unhideWhenUsed/>
    <w:rsid w:val="006413C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13C3"/>
    <w:rPr>
      <w:rFonts w:ascii="Segoe UI" w:hAnsi="Segoe UI" w:cs="Segoe UI"/>
      <w:sz w:val="18"/>
      <w:szCs w:val="18"/>
    </w:rPr>
  </w:style>
  <w:style w:type="paragraph" w:styleId="ListParagraph">
    <w:name w:val="List Paragraph"/>
    <w:basedOn w:val="Normal"/>
    <w:uiPriority w:val="34"/>
    <w:qFormat/>
    <w:rsid w:val="004B38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3957822">
      <w:bodyDiv w:val="1"/>
      <w:marLeft w:val="0"/>
      <w:marRight w:val="0"/>
      <w:marTop w:val="0"/>
      <w:marBottom w:val="0"/>
      <w:divBdr>
        <w:top w:val="none" w:sz="0" w:space="0" w:color="auto"/>
        <w:left w:val="none" w:sz="0" w:space="0" w:color="auto"/>
        <w:bottom w:val="none" w:sz="0" w:space="0" w:color="auto"/>
        <w:right w:val="none" w:sz="0" w:space="0" w:color="auto"/>
      </w:divBdr>
    </w:div>
    <w:div w:id="13185339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1551</Words>
  <Characters>8846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Delsea Regional HS District</Company>
  <LinksUpToDate>false</LinksUpToDate>
  <CharactersWithSpaces>10377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Williams</dc:creator>
  <cp:lastModifiedBy>Carolyn Ferrucci</cp:lastModifiedBy>
  <cp:revision>4</cp:revision>
  <cp:lastPrinted>2016-06-14T18:22:00Z</cp:lastPrinted>
  <dcterms:created xsi:type="dcterms:W3CDTF">2018-06-19T16:29:00Z</dcterms:created>
  <dcterms:modified xsi:type="dcterms:W3CDTF">2018-06-19T16:30:00Z</dcterms:modified>
</cp:coreProperties>
</file>