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>
        <w:tab/>
      </w:r>
      <w:r w:rsidR="0024527E">
        <w:t xml:space="preserve">Honors </w:t>
      </w:r>
      <w:r w:rsidR="00C67F9D">
        <w:t>Calculus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24527E">
        <w:rPr>
          <w:b/>
        </w:rPr>
        <w:t xml:space="preserve"> </w:t>
      </w:r>
      <w:r w:rsidR="00C67F9D">
        <w:rPr>
          <w:b/>
        </w:rPr>
        <w:t>12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910"/>
        <w:gridCol w:w="2880"/>
        <w:gridCol w:w="2610"/>
        <w:gridCol w:w="2460"/>
      </w:tblGrid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527E">
            <w:pPr>
              <w:widowControl w:val="0"/>
              <w:spacing w:line="240" w:lineRule="auto"/>
            </w:pPr>
            <w:r>
              <w:t>September</w:t>
            </w:r>
          </w:p>
          <w:p w:rsidR="007A4BC6" w:rsidRDefault="007A4BC6">
            <w:pPr>
              <w:widowControl w:val="0"/>
              <w:spacing w:line="240" w:lineRule="auto"/>
            </w:pPr>
            <w:r>
              <w:t>(1 week)</w:t>
            </w:r>
            <w:bookmarkStart w:id="0" w:name="_GoBack"/>
            <w:bookmarkEnd w:id="0"/>
          </w:p>
          <w:p w:rsidR="00A136D6" w:rsidRDefault="00A136D6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Pre-Calculus Review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MA.9-12.F-TF.B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MA.9-12.F-TF.C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0E426A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0E426A" w:rsidRDefault="000E426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Pre-Calculus Review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Advanced Algebra Skills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Unit Circle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Radians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Trig Identities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Graph Transformations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  <w:jc w:val="center"/>
            </w:pPr>
            <w:r>
              <w:t>Parent Graph Activity</w:t>
            </w:r>
          </w:p>
          <w:p w:rsidR="00BC4CE0" w:rsidRDefault="00BC4CE0">
            <w:pPr>
              <w:widowControl w:val="0"/>
              <w:spacing w:line="240" w:lineRule="auto"/>
              <w:jc w:val="center"/>
            </w:pPr>
            <w:r>
              <w:t>TI-84 Activity</w:t>
            </w:r>
          </w:p>
          <w:p w:rsidR="00BC4CE0" w:rsidRDefault="00BC4CE0">
            <w:pPr>
              <w:widowControl w:val="0"/>
              <w:spacing w:line="240" w:lineRule="auto"/>
              <w:jc w:val="center"/>
            </w:pPr>
            <w:r>
              <w:t>Unit graph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September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(2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Prerequisites for Calculus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MA.9-12.F-TF.B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MA.9-12.F-TF.C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0E426A" w:rsidRDefault="000E426A" w:rsidP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5C4DE9" w:rsidRDefault="000E426A" w:rsidP="000E426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  <w:jc w:val="center"/>
            </w:pPr>
            <w:r>
              <w:t>Assessment on functions and their graphs</w:t>
            </w:r>
          </w:p>
          <w:p w:rsidR="00BC4CE0" w:rsidRDefault="00BC4CE0">
            <w:pPr>
              <w:widowControl w:val="0"/>
              <w:spacing w:line="240" w:lineRule="auto"/>
              <w:jc w:val="center"/>
            </w:pPr>
            <w:r>
              <w:t>Assessment on Logarithms and Trigonometric Functions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Lines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Functions and graphs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Exponential functions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Parametric equations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Functions and logarithms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Trigonometric functions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Graphing activity for logarithms and exponential functions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September/October</w:t>
            </w:r>
          </w:p>
          <w:p w:rsidR="00A136D6" w:rsidRDefault="00A136D6" w:rsidP="00A136D6">
            <w:pPr>
              <w:widowControl w:val="0"/>
              <w:spacing w:line="240" w:lineRule="auto"/>
            </w:pPr>
            <w:r>
              <w:t>(5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36D6">
            <w:pPr>
              <w:widowControl w:val="0"/>
              <w:spacing w:line="240" w:lineRule="auto"/>
            </w:pPr>
            <w:r>
              <w:t xml:space="preserve">Functions, </w:t>
            </w:r>
            <w:r w:rsidR="00BC4CE0">
              <w:t>Limits</w:t>
            </w:r>
            <w:r>
              <w:t>,</w:t>
            </w:r>
            <w:r w:rsidR="00BC4CE0">
              <w:t xml:space="preserve"> and Continuity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0E426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MA.9-12.A-SSE.A</w:t>
            </w:r>
          </w:p>
          <w:p w:rsidR="000E426A" w:rsidRDefault="000E426A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E426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MA.9-12.N-Q</w:t>
                  </w:r>
                </w:p>
              </w:tc>
            </w:tr>
          </w:tbl>
          <w:p w:rsidR="000E426A" w:rsidRDefault="000E426A">
            <w:pPr>
              <w:widowControl w:val="0"/>
              <w:spacing w:line="240" w:lineRule="auto"/>
            </w:pPr>
          </w:p>
          <w:tbl>
            <w:tblPr>
              <w:tblpPr w:leftFromText="45" w:rightFromText="45" w:vertAnchor="text"/>
              <w:tblW w:w="862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25"/>
            </w:tblGrid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E426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MA.K-12.1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 w:rsidRPr="000E426A"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t>MA.K-12.3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MA.K-12.5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MA.K-12.6</w:t>
                  </w:r>
                </w:p>
              </w:tc>
            </w:tr>
            <w:tr w:rsidR="000E426A" w:rsidRPr="000E426A" w:rsidTr="000E426A">
              <w:trPr>
                <w:tblCellSpacing w:w="0" w:type="dxa"/>
              </w:trPr>
              <w:tc>
                <w:tcPr>
                  <w:tcW w:w="8625" w:type="dxa"/>
                  <w:vAlign w:val="center"/>
                  <w:hideMark/>
                </w:tcPr>
                <w:p w:rsidR="000E426A" w:rsidRPr="000E426A" w:rsidRDefault="000E426A" w:rsidP="000E426A">
                  <w:p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sz w:val="17"/>
                      <w:szCs w:val="17"/>
                    </w:rPr>
                    <w:br/>
                    <w:t>MA.K-12.7</w:t>
                  </w:r>
                </w:p>
              </w:tc>
            </w:tr>
          </w:tbl>
          <w:p w:rsidR="000E426A" w:rsidRDefault="000E426A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Rates of change and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continuity</w:t>
            </w:r>
          </w:p>
          <w:p w:rsidR="00BC4CE0" w:rsidRDefault="00BC4CE0">
            <w:pPr>
              <w:widowControl w:val="0"/>
              <w:spacing w:line="240" w:lineRule="auto"/>
            </w:pPr>
            <w:proofErr w:type="spellStart"/>
            <w:r>
              <w:t>Assessement</w:t>
            </w:r>
            <w:proofErr w:type="spellEnd"/>
            <w:r>
              <w:t xml:space="preserve"> on rates of change and tangent lines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 xml:space="preserve">Rates of changes 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Limits and infinity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One sided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Two sided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Finding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Rates of change and tangent lines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Normal lines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Partner activity for finding limits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Matching activity for one and two side limits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November/December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lastRenderedPageBreak/>
              <w:t>(8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Derivatives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MA.9-12.F-IF.B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MA.9-12.F-TF.A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5907E8" w:rsidRDefault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5907E8" w:rsidRDefault="005907E8" w:rsidP="005907E8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5907E8" w:rsidRDefault="005907E8" w:rsidP="005907E8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Assessment on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lastRenderedPageBreak/>
              <w:t>Assessment on Velocity and other rates of change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chain rule and implicit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Derivatives of exponential and Logarithmic functions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MPA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Derivative of a function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Power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lastRenderedPageBreak/>
              <w:t>Differentiability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Rules for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Quotient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Product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Chain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Velocity and other rates of change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Derivative of trig functions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Implicit differentiation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Derivatives of inverse trig functions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Derivatives of exponential and logarithmic functions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Matching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proofErr w:type="spellStart"/>
            <w:r>
              <w:lastRenderedPageBreak/>
              <w:t>Inv</w:t>
            </w:r>
            <w:proofErr w:type="spellEnd"/>
            <w:r>
              <w:t xml:space="preserve"> trig and trig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Implicit Differentiation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December/January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(6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Applications of Derivatives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MA.9-12.F-IF.B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MA.K-12.6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5C4DE9" w:rsidRDefault="00623D82" w:rsidP="00623D82">
            <w:pPr>
              <w:widowControl w:val="0"/>
              <w:spacing w:line="240" w:lineRule="auto"/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MA.K-12.8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first and second derivative tests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modeling and optimization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related rates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MPA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Extreme values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Mean value theorem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Connecting the graphs of the function and the first and second derivatives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Modeling and optimization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Linearization and Newton’s method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Related Rates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Extreme values and concavity graphing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Optimization project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Related rates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February</w:t>
            </w:r>
          </w:p>
          <w:p w:rsidR="00A136D6" w:rsidRDefault="00A136D6" w:rsidP="00A136D6">
            <w:pPr>
              <w:widowControl w:val="0"/>
              <w:spacing w:line="240" w:lineRule="auto"/>
            </w:pPr>
            <w:r>
              <w:t>(4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36D6">
            <w:pPr>
              <w:widowControl w:val="0"/>
              <w:spacing w:line="240" w:lineRule="auto"/>
            </w:pPr>
            <w:r>
              <w:t>Integrals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3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4</w:t>
            </w:r>
          </w:p>
          <w:p w:rsidR="00623D82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5</w:t>
            </w:r>
          </w:p>
          <w:p w:rsidR="005C4DE9" w:rsidRDefault="00623D82" w:rsidP="00623D82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</w:t>
            </w:r>
            <w:r w:rsidR="00B8407A"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7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B8407A" w:rsidRDefault="00B8407A" w:rsidP="00B8407A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B8407A" w:rsidRDefault="00B8407A" w:rsidP="00623D82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RAM approximation methods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the definite integral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the fundamental theorem of calculus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the trapezoidal rule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 xml:space="preserve">RAM </w:t>
            </w:r>
            <w:proofErr w:type="gramStart"/>
            <w:r>
              <w:t>approx..</w:t>
            </w:r>
            <w:proofErr w:type="gramEnd"/>
            <w:r>
              <w:t xml:space="preserve"> methods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Definite integrals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Definite integrals and antiderivatives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Power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Fundamental theorem of calculus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trapezoidal rule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RAM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Power Rule discovery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March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lastRenderedPageBreak/>
              <w:t>(3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136D6">
            <w:pPr>
              <w:widowControl w:val="0"/>
              <w:spacing w:line="240" w:lineRule="auto"/>
            </w:pPr>
            <w:r>
              <w:lastRenderedPageBreak/>
              <w:t xml:space="preserve">Integrals </w:t>
            </w:r>
            <w:r>
              <w:lastRenderedPageBreak/>
              <w:t xml:space="preserve">Continued: </w:t>
            </w:r>
            <w:r w:rsidR="00BC4CE0">
              <w:t>Differential equation and mathematical Modeling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MA.K-12.2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lastRenderedPageBreak/>
              <w:t>MA.K-12.3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 w:rsidP="00B8407A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Assessment on slope fields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lastRenderedPageBreak/>
              <w:t>Assessment on integration by substitution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integration by parts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exponential growth and decay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MPA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 xml:space="preserve">Antiderivatives and </w:t>
            </w:r>
            <w:r>
              <w:lastRenderedPageBreak/>
              <w:t>slope fields.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Integration by substation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Integration by parts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Exponential growth and decay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Population growth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Numerical methods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 xml:space="preserve">Exponential growth </w:t>
            </w:r>
            <w:r>
              <w:lastRenderedPageBreak/>
              <w:t>and decay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U-substitution activity</w:t>
            </w:r>
          </w:p>
          <w:p w:rsidR="00BC4CE0" w:rsidRDefault="00BC4CE0">
            <w:pPr>
              <w:widowControl w:val="0"/>
              <w:spacing w:line="240" w:lineRule="auto"/>
            </w:pPr>
          </w:p>
          <w:p w:rsidR="00BC4CE0" w:rsidRDefault="00BC4CE0">
            <w:pPr>
              <w:widowControl w:val="0"/>
              <w:spacing w:line="240" w:lineRule="auto"/>
            </w:pPr>
            <w:r>
              <w:t>Slope field and functions matching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lastRenderedPageBreak/>
              <w:t>April/May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(4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Applications of Definite Integrals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Areas in the plane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Volumes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Integral as a net change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Areas in the plane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Volumes and shells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Lengths of Curves</w:t>
            </w:r>
          </w:p>
          <w:p w:rsidR="00BC4CE0" w:rsidRDefault="00BC4CE0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Lantern Project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May/June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(4 weeks)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proofErr w:type="spellStart"/>
            <w:r>
              <w:t>L’hopital’s</w:t>
            </w:r>
            <w:proofErr w:type="spellEnd"/>
            <w:r>
              <w:t xml:space="preserve"> rule, improper integrals, and partial fractions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MA.K-12.2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MA.K-12.3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MA.K-12.4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MA.K-12.5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MA.K-12.7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MA.9-12.A-SSE.B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MA.9-12.F-BF.B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MA.9-12.F-IF.C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MA.9-12.F-TF.A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MA.9-12.G-GMD.A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MA.9-12.G-GMD.B</w:t>
            </w:r>
          </w:p>
          <w:p w:rsidR="00A8186F" w:rsidRDefault="00A8186F" w:rsidP="00A8186F">
            <w:pPr>
              <w:widowControl w:val="0"/>
              <w:spacing w:line="240" w:lineRule="auto"/>
              <w:rPr>
                <w:rFonts w:ascii="Tahoma" w:hAnsi="Tahoma" w:cs="Tahoma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sz w:val="17"/>
                <w:szCs w:val="17"/>
                <w:shd w:val="clear" w:color="auto" w:fill="FFFFFF"/>
              </w:rPr>
              <w:t>MA.9-12.N-RN.A</w:t>
            </w:r>
          </w:p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Assessment on Rates of Growth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Assessment on improper integrals</w:t>
            </w:r>
          </w:p>
          <w:p w:rsidR="00A136D6" w:rsidRDefault="00A136D6">
            <w:pPr>
              <w:widowControl w:val="0"/>
              <w:spacing w:line="240" w:lineRule="auto"/>
            </w:pPr>
            <w:r>
              <w:t>MPA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CE0" w:rsidRDefault="00BC4CE0">
            <w:pPr>
              <w:widowControl w:val="0"/>
              <w:spacing w:line="240" w:lineRule="auto"/>
            </w:pPr>
            <w:proofErr w:type="spellStart"/>
            <w:r>
              <w:t>L’Hopitals</w:t>
            </w:r>
            <w:proofErr w:type="spellEnd"/>
            <w:r>
              <w:t xml:space="preserve"> rule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Relative rates of growth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Improper integrals</w:t>
            </w:r>
          </w:p>
          <w:p w:rsidR="00BC4CE0" w:rsidRDefault="00BC4CE0">
            <w:pPr>
              <w:widowControl w:val="0"/>
              <w:spacing w:line="240" w:lineRule="auto"/>
            </w:pPr>
            <w:r>
              <w:t>Partial Fractions and integral Tables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BC4CE0">
            <w:pPr>
              <w:widowControl w:val="0"/>
              <w:spacing w:line="240" w:lineRule="auto"/>
            </w:pPr>
            <w:r>
              <w:t>Integral Tables activity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7442A"/>
    <w:rsid w:val="000E426A"/>
    <w:rsid w:val="0024527E"/>
    <w:rsid w:val="005907E8"/>
    <w:rsid w:val="005C4DE9"/>
    <w:rsid w:val="00623D82"/>
    <w:rsid w:val="006413C3"/>
    <w:rsid w:val="007A4BC6"/>
    <w:rsid w:val="00A136D6"/>
    <w:rsid w:val="00A8186F"/>
    <w:rsid w:val="00B8407A"/>
    <w:rsid w:val="00BC4CE0"/>
    <w:rsid w:val="00C67F9D"/>
    <w:rsid w:val="00C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7C31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Kim Kelly</cp:lastModifiedBy>
  <cp:revision>10</cp:revision>
  <cp:lastPrinted>2016-06-14T18:22:00Z</cp:lastPrinted>
  <dcterms:created xsi:type="dcterms:W3CDTF">2016-06-15T22:03:00Z</dcterms:created>
  <dcterms:modified xsi:type="dcterms:W3CDTF">2019-06-04T17:55:00Z</dcterms:modified>
</cp:coreProperties>
</file>