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339" w:rsidRDefault="000358A8">
      <w:pPr>
        <w:jc w:val="center"/>
        <w:rPr>
          <w:rFonts w:ascii="Times New Roman" w:eastAsia="Times New Roman" w:hAnsi="Times New Roman" w:cs="Times New Roman"/>
          <w:b/>
        </w:rPr>
      </w:pPr>
      <w:r>
        <w:rPr>
          <w:rFonts w:ascii="Times New Roman" w:eastAsia="Times New Roman" w:hAnsi="Times New Roman" w:cs="Times New Roman"/>
          <w:b/>
        </w:rPr>
        <w:t>PACING GUIDE</w:t>
      </w:r>
    </w:p>
    <w:p w:rsidR="00B97339" w:rsidRDefault="00B97339">
      <w:pPr>
        <w:jc w:val="center"/>
        <w:rPr>
          <w:rFonts w:ascii="Times New Roman" w:eastAsia="Times New Roman" w:hAnsi="Times New Roman" w:cs="Times New Roman"/>
          <w:b/>
        </w:rPr>
      </w:pPr>
    </w:p>
    <w:p w:rsidR="00B97339" w:rsidRDefault="000358A8">
      <w:pPr>
        <w:rPr>
          <w:rFonts w:ascii="Times New Roman" w:eastAsia="Times New Roman" w:hAnsi="Times New Roman" w:cs="Times New Roman"/>
          <w:b/>
        </w:rPr>
      </w:pPr>
      <w:r>
        <w:rPr>
          <w:rFonts w:ascii="Times New Roman" w:eastAsia="Times New Roman" w:hAnsi="Times New Roman" w:cs="Times New Roman"/>
          <w:b/>
        </w:rPr>
        <w:t>COURSE: Tomorrow’s Teachers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GRADE(S): 11-12</w:t>
      </w:r>
    </w:p>
    <w:p w:rsidR="00B97339" w:rsidRDefault="00B97339">
      <w:pPr>
        <w:ind w:right="-360"/>
        <w:rPr>
          <w:rFonts w:ascii="Times New Roman" w:eastAsia="Times New Roman" w:hAnsi="Times New Roman" w:cs="Times New Roman"/>
        </w:rPr>
      </w:pPr>
    </w:p>
    <w:tbl>
      <w:tblPr>
        <w:tblStyle w:val="a"/>
        <w:tblW w:w="1398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810"/>
        <w:gridCol w:w="4890"/>
        <w:gridCol w:w="2250"/>
        <w:gridCol w:w="2420"/>
        <w:gridCol w:w="25"/>
        <w:gridCol w:w="2190"/>
        <w:gridCol w:w="35"/>
      </w:tblGrid>
      <w:tr w:rsidR="00B97339" w:rsidTr="001444B8">
        <w:trPr>
          <w:gridAfter w:val="1"/>
          <w:wAfter w:w="35" w:type="dxa"/>
        </w:trPr>
        <w:tc>
          <w:tcPr>
            <w:tcW w:w="1365"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MONTH</w:t>
            </w:r>
          </w:p>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/DAYS</w:t>
            </w:r>
          </w:p>
        </w:tc>
        <w:tc>
          <w:tcPr>
            <w:tcW w:w="81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UNIT #</w:t>
            </w:r>
          </w:p>
        </w:tc>
        <w:tc>
          <w:tcPr>
            <w:tcW w:w="489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STANDARDS</w:t>
            </w:r>
          </w:p>
        </w:tc>
        <w:tc>
          <w:tcPr>
            <w:tcW w:w="225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CONTENT</w:t>
            </w:r>
          </w:p>
          <w:p w:rsidR="00B97339" w:rsidRDefault="000358A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Topics being covered? What do students need to know? (</w:t>
            </w:r>
            <w:r>
              <w:rPr>
                <w:rFonts w:ascii="Times New Roman" w:eastAsia="Times New Roman" w:hAnsi="Times New Roman" w:cs="Times New Roman"/>
                <w:i/>
              </w:rPr>
              <w:t>nouns</w:t>
            </w:r>
            <w:r>
              <w:rPr>
                <w:rFonts w:ascii="Times New Roman" w:eastAsia="Times New Roman" w:hAnsi="Times New Roman" w:cs="Times New Roman"/>
              </w:rPr>
              <w:t>)</w:t>
            </w:r>
          </w:p>
        </w:tc>
        <w:tc>
          <w:tcPr>
            <w:tcW w:w="2445" w:type="dxa"/>
            <w:gridSpan w:val="2"/>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ACTIVITIES</w:t>
            </w:r>
          </w:p>
          <w:p w:rsidR="00B97339" w:rsidRDefault="000358A8">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rPr>
              <w:t>w/Integration of Technology &amp; Career Ready Practices</w:t>
            </w:r>
          </w:p>
        </w:tc>
        <w:tc>
          <w:tcPr>
            <w:tcW w:w="219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ASSESSMENTS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What evidence (formative/summative) is utilized to establish that the content, standards, &amp; skills have been mastered?</w:t>
            </w:r>
          </w:p>
        </w:tc>
      </w:tr>
      <w:tr w:rsidR="00B97339" w:rsidTr="001444B8">
        <w:trPr>
          <w:gridAfter w:val="1"/>
          <w:wAfter w:w="35" w:type="dxa"/>
        </w:trPr>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September </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1</w:t>
            </w:r>
          </w:p>
        </w:tc>
        <w:tc>
          <w:tcPr>
            <w:tcW w:w="4890" w:type="dxa"/>
            <w:tcMar>
              <w:top w:w="100" w:type="dxa"/>
              <w:left w:w="100" w:type="dxa"/>
              <w:bottom w:w="100" w:type="dxa"/>
              <w:right w:w="100" w:type="dxa"/>
            </w:tcMar>
          </w:tcPr>
          <w:p w:rsidR="00B97339" w:rsidRDefault="000358A8" w:rsidP="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9.3.12.ED-ADM.1 Use research‐based practices to develop, communicate and enlist support for a vision of success for all learners.</w:t>
            </w:r>
            <w:r>
              <w:rPr>
                <w:rFonts w:ascii="Times New Roman" w:eastAsia="Times New Roman" w:hAnsi="Times New Roman" w:cs="Times New Roman"/>
              </w:rPr>
              <w:br/>
              <w:t xml:space="preserve"> 9.3.12.ED-ADM.2 Identify behaviors necessary for developing and sustaining a positive learning culture.</w:t>
            </w:r>
            <w:r>
              <w:rPr>
                <w:rFonts w:ascii="Times New Roman" w:eastAsia="Times New Roman" w:hAnsi="Times New Roman" w:cs="Times New Roman"/>
              </w:rPr>
              <w:br/>
              <w:t xml:space="preserve"> 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 xml:space="preserve"> 9.3.12.ED-TT.2 Employ knowledge of learning and developmental theory to describe individual learners.</w:t>
            </w:r>
            <w:r>
              <w:rPr>
                <w:rFonts w:ascii="Times New Roman" w:eastAsia="Times New Roman" w:hAnsi="Times New Roman" w:cs="Times New Roman"/>
              </w:rPr>
              <w:br/>
              <w:t xml:space="preserve"> 9.3.12.ED.1 Apply communication skills with students, parents and other groups to enhance learning and a commitment to learning.</w:t>
            </w:r>
            <w:r>
              <w:rPr>
                <w:rFonts w:ascii="Times New Roman" w:eastAsia="Times New Roman" w:hAnsi="Times New Roman" w:cs="Times New Roman"/>
              </w:rPr>
              <w:br/>
              <w:t xml:space="preserve"> 9.3.12.ED.2 Demonstrate effective oral, written and multimedia communication in multiple formats and contexts.</w:t>
            </w:r>
            <w:r>
              <w:rPr>
                <w:rFonts w:ascii="Times New Roman" w:eastAsia="Times New Roman" w:hAnsi="Times New Roman" w:cs="Times New Roman"/>
              </w:rPr>
              <w:br/>
              <w:t xml:space="preserve"> 9.3.12.ED.5 Demonstrate group collaboration skills to enhance professional education and training practice.</w:t>
            </w:r>
            <w:r>
              <w:rPr>
                <w:rFonts w:ascii="Times New Roman" w:eastAsia="Times New Roman" w:hAnsi="Times New Roman" w:cs="Times New Roman"/>
              </w:rPr>
              <w:br/>
              <w:t xml:space="preserve"> CAEP.9.2.12.C.1 Review career goals and determine steps necessary for attainment.</w:t>
            </w:r>
            <w:r>
              <w:rPr>
                <w:rFonts w:ascii="Times New Roman" w:eastAsia="Times New Roman" w:hAnsi="Times New Roman" w:cs="Times New Roman"/>
              </w:rPr>
              <w:br/>
              <w:t xml:space="preserve"> CAEP.9.2.12.C.2 Modify Personalized Student </w:t>
            </w:r>
            <w:r>
              <w:rPr>
                <w:rFonts w:ascii="Times New Roman" w:eastAsia="Times New Roman" w:hAnsi="Times New Roman" w:cs="Times New Roman"/>
              </w:rPr>
              <w:lastRenderedPageBreak/>
              <w:t>Learning Plans to support declared career goals.</w:t>
            </w:r>
            <w:r>
              <w:rPr>
                <w:rFonts w:ascii="Times New Roman" w:eastAsia="Times New Roman" w:hAnsi="Times New Roman" w:cs="Times New Roman"/>
              </w:rPr>
              <w:br/>
              <w:t xml:space="preserve"> CAEP.9.2.12.C.3 Identify transferable career skills and design alternate career plans.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LA.11-12.L.11-12.1 Demonstrate command of the conventions of standard English grammar and usage when writing or speaking.</w:t>
            </w:r>
            <w:r>
              <w:rPr>
                <w:rFonts w:ascii="Times New Roman" w:eastAsia="Times New Roman" w:hAnsi="Times New Roman" w:cs="Times New Roman"/>
              </w:rPr>
              <w:br/>
              <w:t>LA.11-12.RI.11-12.1 Accurately cite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well-reasoned exchange of ideas.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Course mission, objectives, and philosophy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Responsibilities of the Teacher Cadet</w:t>
            </w:r>
          </w:p>
        </w:tc>
        <w:tc>
          <w:tcPr>
            <w:tcW w:w="2445" w:type="dxa"/>
            <w:gridSpan w:val="2"/>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Preview of course mission, objectives, and philosophy underlying the Tomorrow Teacher’s Program </w:t>
            </w:r>
            <w:hyperlink r:id="rId7">
              <w:r>
                <w:rPr>
                  <w:rFonts w:ascii="Times New Roman" w:eastAsia="Times New Roman" w:hAnsi="Times New Roman" w:cs="Times New Roman"/>
                  <w:color w:val="1155CC"/>
                  <w:u w:val="single"/>
                </w:rPr>
                <w:t>Syllabus</w:t>
              </w:r>
            </w:hyperlink>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Examine the roles and responsibilities of the Teacher Cadet</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Research teacher preparation programs and certification requirements</w:t>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Reflection-Journal</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tc>
      </w:tr>
      <w:tr w:rsidR="00B97339" w:rsidTr="001444B8">
        <w:trPr>
          <w:gridAfter w:val="1"/>
          <w:wAfter w:w="35" w:type="dxa"/>
        </w:trPr>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September</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9.3.12.ED-ADM.1 Use research‐based practices to develop, communicate and enlist support for a vision of success for all learners.</w:t>
            </w:r>
            <w:r>
              <w:rPr>
                <w:rFonts w:ascii="Times New Roman" w:eastAsia="Times New Roman" w:hAnsi="Times New Roman" w:cs="Times New Roman"/>
              </w:rPr>
              <w:br/>
              <w:t xml:space="preserve"> 9.3.12.ED-ADM.2 Identify behaviors necessary for developing and sustaining a positive learning culture.</w:t>
            </w:r>
            <w:r>
              <w:rPr>
                <w:rFonts w:ascii="Times New Roman" w:eastAsia="Times New Roman" w:hAnsi="Times New Roman" w:cs="Times New Roman"/>
              </w:rPr>
              <w:br/>
              <w:t xml:space="preserve"> 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 xml:space="preserve"> 9.3.12.ED-TT.2 Employ knowledge of learning and developmental theory to describe individual learners.</w:t>
            </w:r>
            <w:r>
              <w:rPr>
                <w:rFonts w:ascii="Times New Roman" w:eastAsia="Times New Roman" w:hAnsi="Times New Roman" w:cs="Times New Roman"/>
              </w:rPr>
              <w:br/>
              <w:t xml:space="preserve"> 9.3.12.ED.1 Apply communication skills with students, parents and other groups to enhance learning and a commitment to learning.</w:t>
            </w:r>
            <w:r>
              <w:rPr>
                <w:rFonts w:ascii="Times New Roman" w:eastAsia="Times New Roman" w:hAnsi="Times New Roman" w:cs="Times New Roman"/>
              </w:rPr>
              <w:br/>
              <w:t xml:space="preserve"> 9.3.12.ED.2 Demonstrate effective oral, written and multimedia communication in multiple formats and contexts.</w:t>
            </w:r>
            <w:r>
              <w:rPr>
                <w:rFonts w:ascii="Times New Roman" w:eastAsia="Times New Roman" w:hAnsi="Times New Roman" w:cs="Times New Roman"/>
              </w:rPr>
              <w:br/>
              <w:t xml:space="preserve"> 9.3.12.ED.5 Demonstrate group collaboration skills </w:t>
            </w:r>
            <w:r>
              <w:rPr>
                <w:rFonts w:ascii="Times New Roman" w:eastAsia="Times New Roman" w:hAnsi="Times New Roman" w:cs="Times New Roman"/>
              </w:rPr>
              <w:lastRenderedPageBreak/>
              <w:t>to enhance professional education and training practice.</w:t>
            </w:r>
            <w:r>
              <w:rPr>
                <w:rFonts w:ascii="Times New Roman" w:eastAsia="Times New Roman" w:hAnsi="Times New Roman" w:cs="Times New Roman"/>
              </w:rPr>
              <w:br/>
              <w:t xml:space="preserve"> CAEP.9.2.12.C.1 Review career goals and determine steps necessary for attainment.</w:t>
            </w:r>
            <w:r>
              <w:rPr>
                <w:rFonts w:ascii="Times New Roman" w:eastAsia="Times New Roman" w:hAnsi="Times New Roman" w:cs="Times New Roman"/>
              </w:rPr>
              <w:br/>
              <w:t xml:space="preserve"> CAEP.9.2.12.C.2 Modify Personalized Student Learning Plans to support declared career goals.</w:t>
            </w:r>
            <w:r>
              <w:rPr>
                <w:rFonts w:ascii="Times New Roman" w:eastAsia="Times New Roman" w:hAnsi="Times New Roman" w:cs="Times New Roman"/>
              </w:rPr>
              <w:br/>
              <w:t xml:space="preserve"> CAEP.9.2.12.C.3 Identify transferable career skills and design alternate career plans.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LA.11-12.L.11-12.1 Demonstrate command of the conventions of standard English grammar and usage when writing or speaking.</w:t>
            </w:r>
            <w:r>
              <w:rPr>
                <w:rFonts w:ascii="Times New Roman" w:eastAsia="Times New Roman" w:hAnsi="Times New Roman" w:cs="Times New Roman"/>
              </w:rPr>
              <w:br/>
              <w:t>LA.11-12.RI.11-12.1 Accurately cite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LA.11-12.RL.11-12.1 Cite strong and thorough textual evidence and make relevant connections to support analysis of what the text says explicitly as well as inferences drawn from the text, including determining where the text leaves matters uncertain.</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 xml:space="preserve">Propel conversations by posing and responding to questions that probe reasoning and evidence; ensure a hearing for a full </w:t>
            </w:r>
            <w:r>
              <w:rPr>
                <w:rFonts w:ascii="Times New Roman" w:eastAsia="Times New Roman" w:hAnsi="Times New Roman" w:cs="Times New Roman"/>
              </w:rPr>
              <w:lastRenderedPageBreak/>
              <w:t>range of positions on a topic or issue; clarify, verify, or challenge ideas and conclusions; and promote divergent and creative perspectives.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Quilt Squares</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Philosophy of Teaching</w:t>
            </w:r>
            <w:r w:rsidR="000358A8">
              <w:rPr>
                <w:rFonts w:ascii="Times New Roman" w:eastAsia="Times New Roman" w:hAnsi="Times New Roman" w:cs="Times New Roman"/>
              </w:rPr>
              <w:t xml:space="preserve"> </w:t>
            </w:r>
            <w:r w:rsidR="000358A8">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Realizing My Powers</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t>Children’s Book on Self-Esteem</w:t>
            </w:r>
            <w:r>
              <w:rPr>
                <w:rFonts w:ascii="Times New Roman" w:eastAsia="Times New Roman" w:hAnsi="Times New Roman" w:cs="Times New Roman"/>
              </w:rPr>
              <w:br/>
            </w:r>
            <w:r>
              <w:rPr>
                <w:rFonts w:ascii="Times New Roman" w:eastAsia="Times New Roman" w:hAnsi="Times New Roman" w:cs="Times New Roman"/>
              </w:rPr>
              <w:lastRenderedPageBreak/>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r>
          </w:p>
        </w:tc>
        <w:tc>
          <w:tcPr>
            <w:tcW w:w="2445" w:type="dxa"/>
            <w:gridSpan w:val="2"/>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Create a quilt square to self-explore and examine personal characteristics using self-reflective questions.</w:t>
            </w:r>
          </w:p>
          <w:p w:rsidR="00B97339" w:rsidRDefault="00B97339">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Create a written philosophy of teaching </w:t>
            </w: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Create a resume to send to possible cooperative teachers</w:t>
            </w:r>
            <w:r w:rsidR="000358A8">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Recognize how children’s literature </w:t>
            </w:r>
            <w:r>
              <w:rPr>
                <w:rFonts w:ascii="Times New Roman" w:eastAsia="Times New Roman" w:hAnsi="Times New Roman" w:cs="Times New Roman"/>
              </w:rPr>
              <w:lastRenderedPageBreak/>
              <w:t>influences self-concept through the creation of a PowerPoint or Prezi presentation on a selected book.</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Completed square</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Paper</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Paper</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r>
      <w:tr w:rsidR="00B97339" w:rsidTr="001444B8">
        <w:trPr>
          <w:gridAfter w:val="1"/>
          <w:wAfter w:w="35" w:type="dxa"/>
        </w:trPr>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October-November </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9.3.12.ED-ADM.2 Identify behaviors necessary for developing and sustaining a positive learning culture.</w:t>
            </w:r>
            <w:r>
              <w:rPr>
                <w:rFonts w:ascii="Times New Roman" w:eastAsia="Times New Roman" w:hAnsi="Times New Roman" w:cs="Times New Roman"/>
              </w:rPr>
              <w:br/>
              <w:t>9.3.12.ED-PS.1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9.3.12.ED-PS.2</w:t>
            </w:r>
            <w:r>
              <w:rPr>
                <w:rFonts w:ascii="Times New Roman" w:eastAsia="Times New Roman" w:hAnsi="Times New Roman" w:cs="Times New Roman"/>
              </w:rPr>
              <w:tab/>
              <w:t>Implement methods to enhance learner success.</w:t>
            </w:r>
            <w:r>
              <w:rPr>
                <w:rFonts w:ascii="Times New Roman" w:eastAsia="Times New Roman" w:hAnsi="Times New Roman" w:cs="Times New Roman"/>
              </w:rPr>
              <w:br/>
              <w:t>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9.3.12.ED-TT.2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9.3.12.ED-TT.5</w:t>
            </w:r>
            <w:r>
              <w:rPr>
                <w:rFonts w:ascii="Times New Roman" w:eastAsia="Times New Roman" w:hAnsi="Times New Roman" w:cs="Times New Roman"/>
              </w:rPr>
              <w:tab/>
              <w:t>Establish a positive climate to promote learning.</w:t>
            </w:r>
            <w:r>
              <w:rPr>
                <w:rFonts w:ascii="Times New Roman" w:eastAsia="Times New Roman" w:hAnsi="Times New Roman" w:cs="Times New Roman"/>
              </w:rPr>
              <w:br/>
              <w:t>9.3.12.ED.2 Demonstrate effective oral, written and multimedia communication in multiple formats and contexts.</w:t>
            </w:r>
            <w:r>
              <w:rPr>
                <w:rFonts w:ascii="Times New Roman" w:eastAsia="Times New Roman" w:hAnsi="Times New Roman" w:cs="Times New Roman"/>
              </w:rPr>
              <w:br/>
              <w:t>9.3.12.ED.5 Demonstrate group collaboration skills to enhance professional education and training practice.</w:t>
            </w:r>
            <w:r>
              <w:rPr>
                <w:rFonts w:ascii="Times New Roman" w:eastAsia="Times New Roman" w:hAnsi="Times New Roman" w:cs="Times New Roman"/>
              </w:rPr>
              <w:br/>
              <w:t>A.11-12.RI.11-12.1 Accurately cite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LA.11-12.RI.11-12.4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r>
              <w:rPr>
                <w:rFonts w:ascii="Times New Roman" w:eastAsia="Times New Roman" w:hAnsi="Times New Roman" w:cs="Times New Roman"/>
              </w:rPr>
              <w:br/>
            </w:r>
            <w:r>
              <w:rPr>
                <w:rFonts w:ascii="Times New Roman" w:eastAsia="Times New Roman" w:hAnsi="Times New Roman" w:cs="Times New Roman"/>
              </w:rPr>
              <w:lastRenderedPageBreak/>
              <w:t>LA.11-12.RI.11-12.7 Integrate and evaluate multiple sources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 reasoned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 xml:space="preserve">LA.11-12.SL.11-12.2 Integrate multiple sources of information presented in diverse formats and media </w:t>
            </w:r>
            <w:r>
              <w:rPr>
                <w:rFonts w:ascii="Times New Roman" w:eastAsia="Times New Roman" w:hAnsi="Times New Roman" w:cs="Times New Roman"/>
              </w:rPr>
              <w:lastRenderedPageBreak/>
              <w:t>(e.g.,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LA.11-12.W.11-12.7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r>
              <w:rPr>
                <w:rFonts w:ascii="Times New Roman" w:eastAsia="Times New Roman" w:hAnsi="Times New Roman" w:cs="Times New Roman"/>
              </w:rPr>
              <w:br/>
            </w:r>
            <w:r>
              <w:rPr>
                <w:rFonts w:ascii="Times New Roman" w:eastAsia="Times New Roman" w:hAnsi="Times New Roman" w:cs="Times New Roman"/>
              </w:rPr>
              <w:lastRenderedPageBreak/>
              <w:t>LA.11-12.W.11-12.8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w:t>
            </w:r>
            <w:r>
              <w:rPr>
                <w:rFonts w:ascii="Times New Roman" w:eastAsia="Times New Roman" w:hAnsi="Times New Roman" w:cs="Times New Roman"/>
              </w:rPr>
              <w:tab/>
              <w:t>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t>VPA.1.3.12.C.CS2 Presentation of believable, multidimensional characters in scripted and improvised performances requires application of specific physical choices, sustained vocal technique, and clearly motivated actions.</w:t>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Preferred Processing Styles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Gardner’s Multiple Intelligences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A39B4" w:rsidRPr="00BA39B4" w:rsidRDefault="00BA39B4" w:rsidP="00BA39B4">
            <w:pPr>
              <w:widowControl w:val="0"/>
              <w:spacing w:line="240" w:lineRule="auto"/>
              <w:rPr>
                <w:rFonts w:ascii="Times New Roman" w:eastAsia="Times New Roman" w:hAnsi="Times New Roman" w:cs="Times New Roman"/>
              </w:rPr>
            </w:pPr>
            <w:r w:rsidRPr="00BA39B4">
              <w:rPr>
                <w:rFonts w:ascii="Times New Roman" w:eastAsia="Times New Roman" w:hAnsi="Times New Roman" w:cs="Times New Roman"/>
              </w:rPr>
              <w:t>Analytical and Global Learning Preferences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Maslow’s Hierarchy of Needs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Categories of Special Education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 Major Barriers to Learning</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c>
          <w:tcPr>
            <w:tcW w:w="2445" w:type="dxa"/>
            <w:gridSpan w:val="2"/>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Complete questionnaires to identify individual preferred processing styles.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 how people assess themselves using multiple intelligence inventories.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A39B4" w:rsidRPr="00BA39B4" w:rsidRDefault="00BA39B4" w:rsidP="00BA39B4">
            <w:pPr>
              <w:widowControl w:val="0"/>
              <w:spacing w:line="240" w:lineRule="auto"/>
              <w:ind w:left="76"/>
              <w:rPr>
                <w:rFonts w:ascii="Times New Roman" w:eastAsia="Times New Roman" w:hAnsi="Times New Roman" w:cs="Times New Roman"/>
              </w:rPr>
            </w:pPr>
            <w:r w:rsidRPr="00BA39B4">
              <w:rPr>
                <w:rFonts w:ascii="Times New Roman" w:eastAsia="Times New Roman" w:hAnsi="Times New Roman" w:cs="Times New Roman"/>
              </w:rPr>
              <w:t>Complete an analytical/global inventory checklist to help students determine their learning preferences. (Profile on student and your cooperating teacher)</w:t>
            </w:r>
          </w:p>
          <w:p w:rsidR="00BA39B4" w:rsidRPr="00BA39B4" w:rsidRDefault="00BA39B4" w:rsidP="00BA39B4">
            <w:pPr>
              <w:widowControl w:val="0"/>
              <w:spacing w:line="240" w:lineRule="auto"/>
              <w:ind w:left="76"/>
              <w:rPr>
                <w:rFonts w:ascii="Times New Roman" w:eastAsia="Times New Roman" w:hAnsi="Times New Roman" w:cs="Times New Roman"/>
              </w:rPr>
            </w:pPr>
            <w:r w:rsidRPr="00BA39B4">
              <w:rPr>
                <w:rFonts w:ascii="Times New Roman" w:eastAsia="Times New Roman" w:hAnsi="Times New Roman" w:cs="Times New Roman"/>
              </w:rPr>
              <w:t>Complete an essay describing teacher and student's learning styles and how they affect the learning experiences of the child.</w:t>
            </w:r>
          </w:p>
          <w:p w:rsidR="00B97339" w:rsidRDefault="00B97339">
            <w:pPr>
              <w:widowControl w:val="0"/>
              <w:spacing w:line="240" w:lineRule="auto"/>
              <w:rPr>
                <w:rFonts w:ascii="Times New Roman" w:eastAsia="Times New Roman" w:hAnsi="Times New Roman" w:cs="Times New Roman"/>
              </w:rPr>
            </w:pPr>
          </w:p>
          <w:p w:rsidR="00BA39B4" w:rsidRPr="00BA39B4" w:rsidRDefault="00BA39B4" w:rsidP="00BA39B4">
            <w:pPr>
              <w:widowControl w:val="0"/>
              <w:spacing w:line="240" w:lineRule="auto"/>
              <w:rPr>
                <w:rFonts w:ascii="Times New Roman" w:eastAsia="Times New Roman" w:hAnsi="Times New Roman" w:cs="Times New Roman"/>
              </w:rPr>
            </w:pPr>
            <w:r w:rsidRPr="00BA39B4">
              <w:rPr>
                <w:rFonts w:ascii="Times New Roman" w:eastAsia="Times New Roman" w:hAnsi="Times New Roman" w:cs="Times New Roman"/>
              </w:rPr>
              <w:t>Profile a child and see if you can identify how human needs influence his/her learning</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t>
            </w:r>
          </w:p>
          <w:p w:rsidR="00B97339" w:rsidRDefault="00B97339">
            <w:pPr>
              <w:widowControl w:val="0"/>
              <w:spacing w:line="240" w:lineRule="auto"/>
              <w:rPr>
                <w:rFonts w:ascii="Times New Roman" w:eastAsia="Times New Roman" w:hAnsi="Times New Roman" w:cs="Times New Roman"/>
              </w:rPr>
            </w:pPr>
          </w:p>
          <w:p w:rsidR="00AE2199" w:rsidRPr="00AE2199" w:rsidRDefault="00AE2199" w:rsidP="00AE2199">
            <w:pPr>
              <w:widowControl w:val="0"/>
              <w:spacing w:line="240" w:lineRule="auto"/>
              <w:rPr>
                <w:rFonts w:ascii="Times New Roman" w:eastAsia="Times New Roman" w:hAnsi="Times New Roman" w:cs="Times New Roman"/>
              </w:rPr>
            </w:pPr>
            <w:r w:rsidRPr="00AE2199">
              <w:rPr>
                <w:rFonts w:ascii="Times New Roman" w:eastAsia="Times New Roman" w:hAnsi="Times New Roman" w:cs="Times New Roman"/>
              </w:rPr>
              <w:t>Identify modifications and accommodations present in the placement classroom.</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AE2199">
            <w:pPr>
              <w:widowControl w:val="0"/>
              <w:spacing w:line="240" w:lineRule="auto"/>
              <w:rPr>
                <w:rFonts w:ascii="Times New Roman" w:eastAsia="Times New Roman" w:hAnsi="Times New Roman" w:cs="Times New Roman"/>
              </w:rPr>
            </w:pPr>
            <w:r w:rsidRPr="00AE2199">
              <w:rPr>
                <w:rFonts w:ascii="Times New Roman" w:eastAsia="Times New Roman" w:hAnsi="Times New Roman" w:cs="Times New Roman"/>
              </w:rPr>
              <w:t>Identify barriers present in the field experience and prepare a mini-report for the class</w:t>
            </w:r>
            <w:r w:rsidR="000358A8">
              <w:rPr>
                <w:rFonts w:ascii="Times New Roman" w:eastAsia="Times New Roman" w:hAnsi="Times New Roman" w:cs="Times New Roman"/>
              </w:rPr>
              <w: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rsidP="00AE219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Questionnaires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A39B4" w:rsidRDefault="00BA39B4">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A39B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AE2199" w:rsidRDefault="00AE2199">
            <w:pPr>
              <w:widowControl w:val="0"/>
              <w:spacing w:line="240" w:lineRule="auto"/>
              <w:rPr>
                <w:rFonts w:ascii="Times New Roman" w:eastAsia="Times New Roman" w:hAnsi="Times New Roman" w:cs="Times New Roman"/>
              </w:rPr>
            </w:pPr>
          </w:p>
          <w:p w:rsidR="00AE2199" w:rsidRDefault="00AE219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AE219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AE219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r>
      <w:tr w:rsidR="001444B8" w:rsidTr="001444B8">
        <w:tc>
          <w:tcPr>
            <w:tcW w:w="1365" w:type="dxa"/>
            <w:tcMar>
              <w:top w:w="100" w:type="dxa"/>
              <w:left w:w="100" w:type="dxa"/>
              <w:bottom w:w="100" w:type="dxa"/>
              <w:right w:w="100" w:type="dxa"/>
            </w:tcMar>
          </w:tcPr>
          <w:p w:rsidR="001444B8" w:rsidRDefault="001444B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December-January</w:t>
            </w:r>
          </w:p>
        </w:tc>
        <w:tc>
          <w:tcPr>
            <w:tcW w:w="810" w:type="dxa"/>
            <w:tcMar>
              <w:top w:w="100" w:type="dxa"/>
              <w:left w:w="100" w:type="dxa"/>
              <w:bottom w:w="100" w:type="dxa"/>
              <w:right w:w="100" w:type="dxa"/>
            </w:tcMar>
          </w:tcPr>
          <w:p w:rsidR="001444B8" w:rsidRDefault="001444B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4890" w:type="dxa"/>
            <w:tcMar>
              <w:top w:w="100" w:type="dxa"/>
              <w:left w:w="100" w:type="dxa"/>
              <w:bottom w:w="100" w:type="dxa"/>
              <w:right w:w="100" w:type="dxa"/>
            </w:tcMar>
          </w:tcPr>
          <w:p w:rsidR="001444B8" w:rsidRDefault="001444B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 12.ED-TT.7 Demonstrate organizational and relationship building skills used to manage instructional activities and related procedures.</w:t>
            </w:r>
            <w:r>
              <w:rPr>
                <w:rFonts w:ascii="Times New Roman" w:eastAsia="Times New Roman" w:hAnsi="Times New Roman" w:cs="Times New Roman"/>
              </w:rPr>
              <w:br/>
              <w:t>9.3.12.ED-ADM.1 Use research‐based practices to develop, communicate and enlist support for a vision of success for all learners.</w:t>
            </w:r>
            <w:r>
              <w:rPr>
                <w:rFonts w:ascii="Times New Roman" w:eastAsia="Times New Roman" w:hAnsi="Times New Roman" w:cs="Times New Roman"/>
              </w:rPr>
              <w:br/>
            </w:r>
            <w:r>
              <w:rPr>
                <w:rFonts w:ascii="Times New Roman" w:eastAsia="Times New Roman" w:hAnsi="Times New Roman" w:cs="Times New Roman"/>
              </w:rPr>
              <w:lastRenderedPageBreak/>
              <w:t>9.3.12.ED-ADM.2 Identify behaviors necessary for developing and sustaining a positive learning culture.</w:t>
            </w:r>
            <w:r>
              <w:rPr>
                <w:rFonts w:ascii="Times New Roman" w:eastAsia="Times New Roman" w:hAnsi="Times New Roman" w:cs="Times New Roman"/>
              </w:rPr>
              <w:br/>
              <w:t>9.3.12.ED-ADM.3 Create instructional programs to meet the learning organization’s objectives.</w:t>
            </w:r>
            <w:r>
              <w:rPr>
                <w:rFonts w:ascii="Times New Roman" w:eastAsia="Times New Roman" w:hAnsi="Times New Roman" w:cs="Times New Roman"/>
              </w:rPr>
              <w:br/>
              <w:t>9.3.12.ED-ADM.4 Identify instructional practices that meet the learning organization’s objectives.</w:t>
            </w:r>
            <w:r>
              <w:rPr>
                <w:rFonts w:ascii="Times New Roman" w:eastAsia="Times New Roman" w:hAnsi="Times New Roman" w:cs="Times New Roman"/>
              </w:rPr>
              <w:br/>
              <w:t>9.3.12.ED-ADM.5 Model leadership skills for personnel in order to improve the performance of the learning organization.</w:t>
            </w:r>
            <w:r>
              <w:rPr>
                <w:rFonts w:ascii="Times New Roman" w:eastAsia="Times New Roman" w:hAnsi="Times New Roman" w:cs="Times New Roman"/>
              </w:rPr>
              <w:br/>
              <w:t>9.3.12.ED-ADM.6 Identify operations to meet the learning organization’s objectives.</w:t>
            </w:r>
            <w:r>
              <w:rPr>
                <w:rFonts w:ascii="Times New Roman" w:eastAsia="Times New Roman" w:hAnsi="Times New Roman" w:cs="Times New Roman"/>
              </w:rPr>
              <w:br/>
              <w:t>9.3.12.ED-ADM.7 Plan strategically to meet the learning organization’s objectives.</w:t>
            </w:r>
            <w:r>
              <w:rPr>
                <w:rFonts w:ascii="Times New Roman" w:eastAsia="Times New Roman" w:hAnsi="Times New Roman" w:cs="Times New Roman"/>
              </w:rPr>
              <w:br/>
              <w:t>9.3.12.ED-ADM.8 Apply internal and external resources to meet the learning organization’s objectives and learner needs.</w:t>
            </w:r>
            <w:r>
              <w:rPr>
                <w:rFonts w:ascii="Times New Roman" w:eastAsia="Times New Roman" w:hAnsi="Times New Roman" w:cs="Times New Roman"/>
              </w:rPr>
              <w:br/>
              <w:t>9.3.12.ED-ADM.9 Describe advocacy strategies to promote the learning organization’s needs.</w:t>
            </w:r>
            <w:r>
              <w:rPr>
                <w:rFonts w:ascii="Times New Roman" w:eastAsia="Times New Roman" w:hAnsi="Times New Roman" w:cs="Times New Roman"/>
              </w:rPr>
              <w:br/>
              <w:t>9.3.12.ED-PS.1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9.3.12.ED-PS.2</w:t>
            </w:r>
            <w:r>
              <w:rPr>
                <w:rFonts w:ascii="Times New Roman" w:eastAsia="Times New Roman" w:hAnsi="Times New Roman" w:cs="Times New Roman"/>
              </w:rPr>
              <w:tab/>
              <w:t>Implement methods to enhance learner success.</w:t>
            </w:r>
            <w:r>
              <w:rPr>
                <w:rFonts w:ascii="Times New Roman" w:eastAsia="Times New Roman" w:hAnsi="Times New Roman" w:cs="Times New Roman"/>
              </w:rPr>
              <w:br/>
              <w:t>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9.3.12.ED-PS.4</w:t>
            </w:r>
            <w:r>
              <w:rPr>
                <w:rFonts w:ascii="Times New Roman" w:eastAsia="Times New Roman" w:hAnsi="Times New Roman" w:cs="Times New Roman"/>
              </w:rPr>
              <w:tab/>
              <w:t>Identify resources and support services available in the learning organization to enhance the learning environment.</w:t>
            </w:r>
            <w:r>
              <w:rPr>
                <w:rFonts w:ascii="Times New Roman" w:eastAsia="Times New Roman" w:hAnsi="Times New Roman" w:cs="Times New Roman"/>
              </w:rPr>
              <w:br/>
              <w:t>9.3.12.ED-TT.1</w:t>
            </w:r>
            <w:r>
              <w:rPr>
                <w:rFonts w:ascii="Times New Roman" w:eastAsia="Times New Roman" w:hAnsi="Times New Roman" w:cs="Times New Roman"/>
              </w:rPr>
              <w:tab/>
              <w:t>Use foundational knowledge of subject matter to plan and prepare effective instruction and design courses or programs.</w:t>
            </w:r>
            <w:r>
              <w:rPr>
                <w:rFonts w:ascii="Times New Roman" w:eastAsia="Times New Roman" w:hAnsi="Times New Roman" w:cs="Times New Roman"/>
              </w:rPr>
              <w:br/>
              <w:t>9.3.12.ED-TT.10 Evaluate teaching and training performance indicators to determine and improve effectiveness of instructional practices and professional development.</w:t>
            </w:r>
            <w:r>
              <w:rPr>
                <w:rFonts w:ascii="Times New Roman" w:eastAsia="Times New Roman" w:hAnsi="Times New Roman" w:cs="Times New Roman"/>
              </w:rPr>
              <w:br/>
              <w:t xml:space="preserve">9.3.12.ED-TT.11 Implement strategies to maintain </w:t>
            </w:r>
            <w:r>
              <w:rPr>
                <w:rFonts w:ascii="Times New Roman" w:eastAsia="Times New Roman" w:hAnsi="Times New Roman" w:cs="Times New Roman"/>
              </w:rPr>
              <w:lastRenderedPageBreak/>
              <w:t>relationships with others to increase support for the organization.</w:t>
            </w:r>
            <w:r>
              <w:rPr>
                <w:rFonts w:ascii="Times New Roman" w:eastAsia="Times New Roman" w:hAnsi="Times New Roman" w:cs="Times New Roman"/>
              </w:rPr>
              <w:br/>
              <w:t>9.3.12.ED-TT.2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9.3.12.ED-TT.3</w:t>
            </w:r>
            <w:r>
              <w:rPr>
                <w:rFonts w:ascii="Times New Roman" w:eastAsia="Times New Roman" w:hAnsi="Times New Roman" w:cs="Times New Roman"/>
              </w:rPr>
              <w:tab/>
              <w:t>Use content knowledge and skills of instruction to develop standards‐based goals and assessments.</w:t>
            </w:r>
            <w:r>
              <w:rPr>
                <w:rFonts w:ascii="Times New Roman" w:eastAsia="Times New Roman" w:hAnsi="Times New Roman" w:cs="Times New Roman"/>
              </w:rPr>
              <w:br/>
              <w:t>9.3.12.ED-TT.4</w:t>
            </w:r>
            <w:r>
              <w:rPr>
                <w:rFonts w:ascii="Times New Roman" w:eastAsia="Times New Roman" w:hAnsi="Times New Roman" w:cs="Times New Roman"/>
              </w:rPr>
              <w:tab/>
              <w:t>Identify materials and resources needed to support instructional plans.</w:t>
            </w:r>
            <w:r>
              <w:rPr>
                <w:rFonts w:ascii="Times New Roman" w:eastAsia="Times New Roman" w:hAnsi="Times New Roman" w:cs="Times New Roman"/>
              </w:rPr>
              <w:br/>
              <w:t>9.3.12.ED-TT.5</w:t>
            </w:r>
            <w:r>
              <w:rPr>
                <w:rFonts w:ascii="Times New Roman" w:eastAsia="Times New Roman" w:hAnsi="Times New Roman" w:cs="Times New Roman"/>
              </w:rPr>
              <w:tab/>
              <w:t>Establish a positive climate to promote learning.</w:t>
            </w:r>
            <w:r>
              <w:rPr>
                <w:rFonts w:ascii="Times New Roman" w:eastAsia="Times New Roman" w:hAnsi="Times New Roman" w:cs="Times New Roman"/>
              </w:rPr>
              <w:br/>
              <w:t>9.3.12.ED-TT.6</w:t>
            </w:r>
            <w:r>
              <w:rPr>
                <w:rFonts w:ascii="Times New Roman" w:eastAsia="Times New Roman" w:hAnsi="Times New Roman" w:cs="Times New Roman"/>
              </w:rPr>
              <w:tab/>
              <w:t>Identify motivational, social and psychological practices that guide personal conduct.</w:t>
            </w:r>
            <w:r>
              <w:rPr>
                <w:rFonts w:ascii="Times New Roman" w:eastAsia="Times New Roman" w:hAnsi="Times New Roman" w:cs="Times New Roman"/>
              </w:rPr>
              <w:br/>
              <w:t>9.3.12.ED-TT.8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9.3.12.ED-TT.9</w:t>
            </w:r>
            <w:r>
              <w:rPr>
                <w:rFonts w:ascii="Times New Roman" w:eastAsia="Times New Roman" w:hAnsi="Times New Roman" w:cs="Times New Roman"/>
              </w:rPr>
              <w:tab/>
              <w:t>Utilize assessment and evaluation tools and data to advance learner achievement and adjust instructional plans.</w:t>
            </w:r>
            <w:r>
              <w:rPr>
                <w:rFonts w:ascii="Times New Roman" w:eastAsia="Times New Roman" w:hAnsi="Times New Roman" w:cs="Times New Roman"/>
              </w:rPr>
              <w:br/>
              <w:t>9.3.12.ED.2 Demonstrate effective oral, written and multimedia communication in multiple formats and contexts.</w:t>
            </w:r>
            <w:r>
              <w:rPr>
                <w:rFonts w:ascii="Times New Roman" w:eastAsia="Times New Roman" w:hAnsi="Times New Roman" w:cs="Times New Roman"/>
              </w:rPr>
              <w:br/>
              <w:t>9.3.12.ED.3 Use critical thinking to process educational communications, perspectives, policies and/or procedures.</w:t>
            </w:r>
            <w:r>
              <w:rPr>
                <w:rFonts w:ascii="Times New Roman" w:eastAsia="Times New Roman" w:hAnsi="Times New Roman" w:cs="Times New Roman"/>
              </w:rPr>
              <w:br/>
              <w:t>9.3.12.ED.5 Demonstrate group collaboration skills to enhance professional education and training practice.</w:t>
            </w:r>
            <w:r>
              <w:rPr>
                <w:rFonts w:ascii="Times New Roman" w:eastAsia="Times New Roman" w:hAnsi="Times New Roman" w:cs="Times New Roman"/>
              </w:rPr>
              <w:br/>
              <w:t>9.3.12.ED.8 Demonstrate ethical and legal behavior within and outside of education and training settings.</w:t>
            </w:r>
          </w:p>
          <w:p w:rsidR="001444B8" w:rsidRDefault="001444B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LA.11-12.RL.11-12.1 Cite strong and thorough textual evidence and make relevant connections to support analysis of what the text says explicitly as well as inferences drawn from the text, including determining where the text leaves matters uncertain.</w:t>
            </w:r>
            <w:r>
              <w:rPr>
                <w:rFonts w:ascii="Times New Roman" w:eastAsia="Times New Roman" w:hAnsi="Times New Roman" w:cs="Times New Roman"/>
              </w:rPr>
              <w:br/>
              <w:t xml:space="preserve">LA.11-12.RL.11-12.4 Determine the meaning of words and phrases as they are used in the text, </w:t>
            </w:r>
            <w:r>
              <w:rPr>
                <w:rFonts w:ascii="Times New Roman" w:eastAsia="Times New Roman" w:hAnsi="Times New Roman" w:cs="Times New Roman"/>
              </w:rPr>
              <w:lastRenderedPageBreak/>
              <w:t>including figurative and connotative meanings; analyze the impact of specific word choices on meaning and tone, including words with multiple meanings or language that is particularly fresh, engaging, or beautiful. (e.g., Shakespeare as well as other authors.)</w:t>
            </w:r>
            <w:r>
              <w:rPr>
                <w:rFonts w:ascii="Times New Roman" w:eastAsia="Times New Roman" w:hAnsi="Times New Roman" w:cs="Times New Roman"/>
              </w:rPr>
              <w:br/>
              <w:t>LA.11-12.RL.11-12.7 Analyze multiple interpretations of a story, drama, or poem (e.g., recorded or live production of a play or recorded novel or poetry), evaluating how each version interprets the source text. (e.g., Shakespeare and other authors.)</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 reasoned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 xml:space="preserve">Respond thoughtfully to </w:t>
            </w:r>
            <w:r>
              <w:rPr>
                <w:rFonts w:ascii="Times New Roman" w:eastAsia="Times New Roman" w:hAnsi="Times New Roman" w:cs="Times New Roman"/>
              </w:rPr>
              <w:lastRenderedPageBreak/>
              <w:t>diverse perspectives; synthesize comments, claims, and evidence made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LA.11-12.SL.11-12. Integrate multiple sources of information presented in 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r>
            <w:r>
              <w:rPr>
                <w:rFonts w:ascii="Times New Roman" w:eastAsia="Times New Roman" w:hAnsi="Times New Roman" w:cs="Times New Roman"/>
              </w:rPr>
              <w:lastRenderedPageBreak/>
              <w:t>LA.11-12.W.11-12.7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 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r>
          </w:p>
        </w:tc>
        <w:tc>
          <w:tcPr>
            <w:tcW w:w="2250" w:type="dxa"/>
            <w:tcMar>
              <w:top w:w="100" w:type="dxa"/>
              <w:left w:w="100" w:type="dxa"/>
              <w:bottom w:w="100" w:type="dxa"/>
              <w:right w:w="100" w:type="dxa"/>
            </w:tcMar>
          </w:tcPr>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lastRenderedPageBreak/>
              <w:t>The Good, the Bad, and OH MY!</w:t>
            </w:r>
            <w:r w:rsidRPr="00AE2199">
              <w:rPr>
                <w:rFonts w:ascii="Arial" w:hAnsi="Arial" w:cs="Arial"/>
                <w:color w:val="000000"/>
                <w:sz w:val="20"/>
                <w:szCs w:val="20"/>
              </w:rPr>
              <w:br/>
            </w:r>
            <w:r w:rsidRPr="00AE2199">
              <w:rPr>
                <w:rFonts w:ascii="Arial" w:hAnsi="Arial" w:cs="Arial"/>
                <w:color w:val="000000"/>
                <w:sz w:val="20"/>
                <w:szCs w:val="20"/>
              </w:rPr>
              <w:br/>
              <w:t> </w:t>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An Overview of Methodology:  </w:t>
            </w:r>
            <w:r w:rsidRPr="00AE2199">
              <w:rPr>
                <w:rFonts w:ascii="Arial" w:hAnsi="Arial" w:cs="Arial"/>
                <w:color w:val="000000"/>
                <w:sz w:val="20"/>
                <w:szCs w:val="20"/>
              </w:rPr>
              <w:br/>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Advantages and Disadvantages of Methodologies</w:t>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 xml:space="preserve">Questioning </w:t>
            </w:r>
            <w:r w:rsidRPr="00AE2199">
              <w:rPr>
                <w:rFonts w:ascii="Arial" w:hAnsi="Arial" w:cs="Arial"/>
                <w:color w:val="000000"/>
                <w:sz w:val="20"/>
                <w:szCs w:val="20"/>
              </w:rPr>
              <w:t>Techniques: “</w:t>
            </w:r>
            <w:r w:rsidRPr="00AE2199">
              <w:rPr>
                <w:rFonts w:ascii="Arial" w:hAnsi="Arial" w:cs="Arial"/>
                <w:color w:val="000000"/>
                <w:sz w:val="20"/>
                <w:szCs w:val="20"/>
              </w:rPr>
              <w:t>Bloom-ing Through Questions”</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t>Updated Bloom’s Taxonomy Using Verbs</w:t>
            </w:r>
          </w:p>
          <w:p w:rsidR="001444B8" w:rsidRPr="00AE2199"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Questioning Strategies</w:t>
            </w:r>
            <w:r w:rsidRPr="00AE2199">
              <w:rPr>
                <w:rFonts w:ascii="Arial" w:hAnsi="Arial" w:cs="Arial"/>
                <w:color w:val="000000"/>
                <w:sz w:val="20"/>
                <w:szCs w:val="20"/>
              </w:rPr>
              <w:br/>
              <w:t>Lecture: More than a Monologue</w:t>
            </w:r>
            <w:r w:rsidRPr="00AE2199">
              <w:rPr>
                <w:rFonts w:ascii="Arial" w:hAnsi="Arial" w:cs="Arial"/>
                <w:color w:val="000000"/>
                <w:sz w:val="20"/>
                <w:szCs w:val="20"/>
              </w:rPr>
              <w:br/>
            </w:r>
            <w:r w:rsidRPr="00AE2199">
              <w:rPr>
                <w:rFonts w:ascii="Arial" w:hAnsi="Arial" w:cs="Arial"/>
                <w:color w:val="000000"/>
                <w:sz w:val="20"/>
                <w:szCs w:val="20"/>
              </w:rPr>
              <w:br/>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Tips for Effective Lectures</w:t>
            </w:r>
            <w:r w:rsidRPr="00AE2199">
              <w:rPr>
                <w:rFonts w:ascii="Arial" w:hAnsi="Arial" w:cs="Arial"/>
                <w:color w:val="000000"/>
                <w:sz w:val="20"/>
                <w:szCs w:val="20"/>
              </w:rPr>
              <w:br/>
              <w:t>High Tech Teaching</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 </w:t>
            </w:r>
            <w:r w:rsidRPr="00AE2199">
              <w:rPr>
                <w:rFonts w:ascii="Arial" w:hAnsi="Arial" w:cs="Arial"/>
                <w:color w:val="000000"/>
                <w:sz w:val="20"/>
                <w:szCs w:val="20"/>
              </w:rPr>
              <w:br/>
            </w:r>
            <w:r w:rsidRPr="00AE2199">
              <w:rPr>
                <w:rFonts w:ascii="Arial" w:hAnsi="Arial" w:cs="Arial"/>
                <w:color w:val="000000"/>
                <w:sz w:val="20"/>
                <w:szCs w:val="20"/>
              </w:rPr>
              <w:br/>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Assessment: How do you Know They Know?</w:t>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The Purpose of Assessment</w:t>
            </w:r>
            <w:r w:rsidRPr="00AE2199">
              <w:rPr>
                <w:rFonts w:ascii="Arial" w:hAnsi="Arial" w:cs="Arial"/>
                <w:color w:val="000000"/>
                <w:sz w:val="20"/>
                <w:szCs w:val="20"/>
              </w:rPr>
              <w:br/>
              <w:t>Guidelines for Creating Effective Test Questions</w:t>
            </w:r>
            <w:r w:rsidRPr="00AE2199">
              <w:rPr>
                <w:rFonts w:ascii="Arial" w:hAnsi="Arial" w:cs="Arial"/>
                <w:color w:val="000000"/>
                <w:sz w:val="20"/>
                <w:szCs w:val="20"/>
              </w:rPr>
              <w:br/>
              <w:t>Test on Testing</w:t>
            </w:r>
            <w:r w:rsidRPr="00AE2199">
              <w:rPr>
                <w:rFonts w:ascii="Arial" w:hAnsi="Arial" w:cs="Arial"/>
                <w:color w:val="000000"/>
                <w:sz w:val="20"/>
                <w:szCs w:val="20"/>
              </w:rPr>
              <w:br/>
            </w:r>
            <w:r w:rsidRPr="00AE2199">
              <w:rPr>
                <w:rFonts w:ascii="Arial" w:hAnsi="Arial" w:cs="Arial"/>
                <w:color w:val="000000"/>
                <w:sz w:val="20"/>
                <w:szCs w:val="20"/>
              </w:rPr>
              <w:lastRenderedPageBreak/>
              <w:t>  </w:t>
            </w:r>
            <w:r w:rsidRPr="00AE2199">
              <w:rPr>
                <w:rFonts w:ascii="Arial" w:hAnsi="Arial" w:cs="Arial"/>
                <w:color w:val="000000"/>
                <w:sz w:val="20"/>
                <w:szCs w:val="20"/>
              </w:rPr>
              <w:br/>
              <w:t>Classroom Procedures and Management</w:t>
            </w:r>
            <w:r w:rsidRPr="00AE2199">
              <w:rPr>
                <w:rFonts w:ascii="Arial" w:hAnsi="Arial" w:cs="Arial"/>
                <w:color w:val="000000"/>
                <w:sz w:val="20"/>
                <w:szCs w:val="20"/>
              </w:rPr>
              <w:br/>
            </w:r>
            <w:r w:rsidRPr="00AE2199">
              <w:rPr>
                <w:rFonts w:ascii="Arial" w:hAnsi="Arial" w:cs="Arial"/>
                <w:color w:val="000000"/>
                <w:sz w:val="20"/>
                <w:szCs w:val="20"/>
              </w:rPr>
              <w:br/>
            </w: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t xml:space="preserve">What’s Behind the Behavior? Strategies for Common </w:t>
            </w: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Pr="00AE2199"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t>Student-Created Lesson</w:t>
            </w:r>
            <w:r w:rsidRPr="00AE2199">
              <w:rPr>
                <w:rFonts w:ascii="Arial" w:hAnsi="Arial" w:cs="Arial"/>
                <w:color w:val="000000"/>
                <w:sz w:val="20"/>
                <w:szCs w:val="20"/>
              </w:rPr>
              <w:br/>
              <w:t>Students will prepare and teach short lesson in their placement</w:t>
            </w:r>
          </w:p>
          <w:p w:rsidR="001444B8" w:rsidRPr="00AE2199"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br/>
            </w:r>
            <w:r w:rsidRPr="00AE2199">
              <w:rPr>
                <w:rFonts w:ascii="Arial" w:hAnsi="Arial" w:cs="Arial"/>
                <w:color w:val="000000"/>
                <w:sz w:val="20"/>
                <w:szCs w:val="20"/>
              </w:rPr>
              <w:br/>
              <w:t xml:space="preserve">Lesson Plan </w:t>
            </w:r>
          </w:p>
          <w:p w:rsidR="001444B8" w:rsidRPr="00AE2199" w:rsidRDefault="001444B8">
            <w:pPr>
              <w:widowControl w:val="0"/>
              <w:spacing w:line="240" w:lineRule="auto"/>
              <w:rPr>
                <w:rFonts w:ascii="Times New Roman" w:eastAsia="Times New Roman" w:hAnsi="Times New Roman" w:cs="Times New Roman"/>
                <w:sz w:val="20"/>
                <w:szCs w:val="20"/>
              </w:rPr>
            </w:pPr>
          </w:p>
        </w:tc>
        <w:tc>
          <w:tcPr>
            <w:tcW w:w="2420" w:type="dxa"/>
          </w:tcPr>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lastRenderedPageBreak/>
              <w:t xml:space="preserve">Discuss the traits and characteristics 21st Century teachers need to possess in order to prepare students to compete locally, </w:t>
            </w:r>
            <w:r w:rsidRPr="00AE2199">
              <w:rPr>
                <w:rFonts w:ascii="Arial" w:hAnsi="Arial" w:cs="Arial"/>
                <w:color w:val="000000"/>
                <w:sz w:val="20"/>
                <w:szCs w:val="20"/>
              </w:rPr>
              <w:lastRenderedPageBreak/>
              <w:t>nationally, and globally in education.</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Students reflect on different methods of teaching and the positive or negative learning experience of the students in their placement classroom</w:t>
            </w:r>
            <w:r>
              <w:rPr>
                <w:rFonts w:ascii="Arial" w:hAnsi="Arial" w:cs="Arial"/>
                <w:color w:val="000000"/>
                <w:sz w:val="20"/>
                <w:szCs w:val="20"/>
              </w:rPr>
              <w:t>.</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Discuss student experiences when working in groups in the placement classroom. Explain various ways the teacher uses cooperative learning groups effectively.</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The teacher will facilitate a class discussion on the story Cinderella using each level of Bloom’s taxonomy. Students will break into groups and each group will compose questions using Bloom’s based on the “Pledge of Allegiance.”</w:t>
            </w:r>
            <w:r w:rsidRPr="00AE2199">
              <w:rPr>
                <w:rFonts w:ascii="Arial" w:hAnsi="Arial" w:cs="Arial"/>
                <w:color w:val="000000"/>
                <w:sz w:val="20"/>
                <w:szCs w:val="20"/>
              </w:rPr>
              <w:br/>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Observe and prepare a report on the use of Bloom’s Taxonomy in placement classroom </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Prepare a report comparing the different teaching strategies employed in placement classroom. </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Report on the benefits and drawbacks of incorporating technology in instruction in the placement classroom.</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Pr="00AE2199" w:rsidRDefault="001444B8"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Discuss how methods of assessment are being used in placement classroom.</w:t>
            </w: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Students will create a formal assessment.</w:t>
            </w: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Report on procedures and management strategies that do and do not work.  Which would you use?</w:t>
            </w:r>
            <w:r w:rsidRPr="00AE2199">
              <w:rPr>
                <w:rFonts w:ascii="Arial" w:hAnsi="Arial" w:cs="Arial"/>
                <w:color w:val="000000"/>
                <w:sz w:val="20"/>
                <w:szCs w:val="20"/>
              </w:rPr>
              <w:br/>
            </w: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Pr="00D611E6" w:rsidRDefault="00D611E6" w:rsidP="00D611E6">
            <w:pPr>
              <w:pStyle w:val="NormalWeb"/>
              <w:shd w:val="clear" w:color="auto" w:fill="FFFFFF"/>
              <w:rPr>
                <w:sz w:val="20"/>
                <w:szCs w:val="20"/>
              </w:rPr>
            </w:pPr>
            <w:r w:rsidRPr="00D611E6">
              <w:rPr>
                <w:sz w:val="20"/>
                <w:szCs w:val="20"/>
              </w:rPr>
              <w:t>Improving Discipline: What strategies does your teacher use.  Describe at least three incidents and the action the teacher took and the students</w:t>
            </w:r>
            <w:r>
              <w:rPr>
                <w:sz w:val="20"/>
                <w:szCs w:val="20"/>
              </w:rPr>
              <w:t>’</w:t>
            </w:r>
            <w:r w:rsidRPr="00D611E6">
              <w:rPr>
                <w:sz w:val="20"/>
                <w:szCs w:val="20"/>
              </w:rPr>
              <w:t xml:space="preserve"> reaction. </w:t>
            </w: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Students will prepare and teach short lesson in their placement</w:t>
            </w: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1444B8">
            <w:pPr>
              <w:pStyle w:val="NormalWeb"/>
              <w:shd w:val="clear" w:color="auto" w:fill="FFFFFF"/>
              <w:spacing w:before="0" w:beforeAutospacing="0" w:after="0" w:afterAutospacing="0"/>
              <w:rPr>
                <w:rFonts w:ascii="Arial" w:hAnsi="Arial" w:cs="Arial"/>
                <w:color w:val="000000"/>
                <w:sz w:val="20"/>
                <w:szCs w:val="20"/>
              </w:rPr>
            </w:pPr>
          </w:p>
          <w:p w:rsidR="00D611E6" w:rsidRPr="00AE2199" w:rsidRDefault="00D611E6" w:rsidP="001444B8">
            <w:pPr>
              <w:pStyle w:val="NormalWeb"/>
              <w:shd w:val="clear" w:color="auto" w:fill="FFFFFF"/>
              <w:spacing w:before="0" w:beforeAutospacing="0" w:after="0" w:afterAutospacing="0"/>
              <w:rPr>
                <w:rFonts w:ascii="Arial" w:hAnsi="Arial" w:cs="Arial"/>
                <w:color w:val="000000"/>
                <w:sz w:val="20"/>
                <w:szCs w:val="20"/>
              </w:rPr>
            </w:pPr>
            <w:r w:rsidRPr="00AE2199">
              <w:rPr>
                <w:rFonts w:ascii="Arial" w:hAnsi="Arial" w:cs="Arial"/>
                <w:color w:val="000000"/>
                <w:sz w:val="20"/>
                <w:szCs w:val="20"/>
              </w:rPr>
              <w:t>Using cooperating teachers</w:t>
            </w:r>
            <w:r>
              <w:rPr>
                <w:rFonts w:ascii="Arial" w:hAnsi="Arial" w:cs="Arial"/>
                <w:color w:val="000000"/>
                <w:sz w:val="20"/>
                <w:szCs w:val="20"/>
              </w:rPr>
              <w:t>’</w:t>
            </w:r>
            <w:r w:rsidRPr="00AE2199">
              <w:rPr>
                <w:rFonts w:ascii="Arial" w:hAnsi="Arial" w:cs="Arial"/>
                <w:color w:val="000000"/>
                <w:sz w:val="20"/>
                <w:szCs w:val="20"/>
              </w:rPr>
              <w:t xml:space="preserve"> methods</w:t>
            </w:r>
          </w:p>
        </w:tc>
        <w:tc>
          <w:tcPr>
            <w:tcW w:w="2250" w:type="dxa"/>
            <w:gridSpan w:val="3"/>
          </w:tcPr>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Discussion</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Journal Entry</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Journal Entry</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Facilitate classroom discussion</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Journal Entry</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Report</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Report</w:t>
            </w: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p>
          <w:p w:rsidR="001444B8" w:rsidRDefault="001444B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Journal Entry</w:t>
            </w: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p>
          <w:p w:rsidR="00101658" w:rsidRDefault="00101658"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Assessment</w:t>
            </w: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D611E6">
            <w:pPr>
              <w:pStyle w:val="NormalWeb"/>
              <w:shd w:val="clear" w:color="auto" w:fill="FFFFFF"/>
              <w:rPr>
                <w:sz w:val="20"/>
                <w:szCs w:val="20"/>
              </w:rPr>
            </w:pPr>
            <w:r w:rsidRPr="00D611E6">
              <w:rPr>
                <w:sz w:val="20"/>
                <w:szCs w:val="20"/>
              </w:rPr>
              <w:t>Journal Entry</w:t>
            </w:r>
          </w:p>
          <w:p w:rsidR="00D611E6" w:rsidRDefault="00D611E6" w:rsidP="00D611E6">
            <w:pPr>
              <w:pStyle w:val="NormalWeb"/>
              <w:shd w:val="clear" w:color="auto" w:fill="FFFFFF"/>
              <w:rPr>
                <w:sz w:val="20"/>
                <w:szCs w:val="20"/>
              </w:rPr>
            </w:pPr>
          </w:p>
          <w:p w:rsidR="00D611E6" w:rsidRDefault="00D611E6" w:rsidP="00D611E6">
            <w:pPr>
              <w:pStyle w:val="NormalWeb"/>
              <w:shd w:val="clear" w:color="auto" w:fill="FFFFFF"/>
              <w:rPr>
                <w:sz w:val="20"/>
                <w:szCs w:val="20"/>
              </w:rPr>
            </w:pPr>
          </w:p>
          <w:p w:rsidR="00D611E6" w:rsidRDefault="00D611E6" w:rsidP="00D611E6">
            <w:pPr>
              <w:pStyle w:val="NormalWeb"/>
              <w:shd w:val="clear" w:color="auto" w:fill="FFFFFF"/>
              <w:rPr>
                <w:sz w:val="20"/>
                <w:szCs w:val="20"/>
              </w:rPr>
            </w:pPr>
          </w:p>
          <w:p w:rsidR="00D611E6" w:rsidRPr="00D611E6" w:rsidRDefault="00D611E6" w:rsidP="00D611E6">
            <w:pPr>
              <w:pStyle w:val="NormalWeb"/>
              <w:shd w:val="clear" w:color="auto" w:fill="FFFFFF"/>
              <w:rPr>
                <w:sz w:val="20"/>
                <w:szCs w:val="20"/>
              </w:rPr>
            </w:pPr>
            <w:r w:rsidRPr="00D611E6">
              <w:rPr>
                <w:sz w:val="20"/>
                <w:szCs w:val="20"/>
              </w:rPr>
              <w:t>Journal Entry</w:t>
            </w:r>
          </w:p>
          <w:p w:rsidR="00D611E6" w:rsidRPr="00D611E6" w:rsidRDefault="00D611E6" w:rsidP="00D611E6">
            <w:pPr>
              <w:pStyle w:val="NormalWeb"/>
              <w:shd w:val="clear" w:color="auto" w:fill="FFFFFF"/>
              <w:rPr>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Lesson and Cooperating teacher’s feedback</w:t>
            </w: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Default="00D611E6" w:rsidP="00AE2199">
            <w:pPr>
              <w:pStyle w:val="NormalWeb"/>
              <w:shd w:val="clear" w:color="auto" w:fill="FFFFFF"/>
              <w:spacing w:before="0" w:beforeAutospacing="0" w:after="0" w:afterAutospacing="0"/>
              <w:rPr>
                <w:rFonts w:ascii="Arial" w:hAnsi="Arial" w:cs="Arial"/>
                <w:color w:val="000000"/>
                <w:sz w:val="20"/>
                <w:szCs w:val="20"/>
              </w:rPr>
            </w:pPr>
          </w:p>
          <w:p w:rsidR="00D611E6" w:rsidRPr="00AE2199" w:rsidRDefault="00D611E6" w:rsidP="00AE219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Lesson Plan</w:t>
            </w:r>
          </w:p>
        </w:tc>
      </w:tr>
      <w:tr w:rsidR="00B97339" w:rsidTr="001444B8">
        <w:trPr>
          <w:gridAfter w:val="1"/>
          <w:wAfter w:w="35" w:type="dxa"/>
          <w:trHeight w:val="360"/>
        </w:trPr>
        <w:tc>
          <w:tcPr>
            <w:tcW w:w="1365" w:type="dxa"/>
            <w:tcMar>
              <w:top w:w="100" w:type="dxa"/>
              <w:left w:w="100" w:type="dxa"/>
              <w:bottom w:w="100" w:type="dxa"/>
              <w:right w:w="100" w:type="dxa"/>
            </w:tcMar>
          </w:tcPr>
          <w:p w:rsidR="00B97339" w:rsidRDefault="00D611E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February- March</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9.3.12.ED-ADM.1 Use research‐based practices to develop, communicate and enlist support for a vision of success for all learners.</w:t>
            </w:r>
            <w:r>
              <w:rPr>
                <w:rFonts w:ascii="Times New Roman" w:eastAsia="Times New Roman" w:hAnsi="Times New Roman" w:cs="Times New Roman"/>
              </w:rPr>
              <w:br/>
              <w:t xml:space="preserve">9.3.12.ED-ADM.2 Identify behaviors necessary for </w:t>
            </w:r>
            <w:r>
              <w:rPr>
                <w:rFonts w:ascii="Times New Roman" w:eastAsia="Times New Roman" w:hAnsi="Times New Roman" w:cs="Times New Roman"/>
              </w:rPr>
              <w:lastRenderedPageBreak/>
              <w:t>developing and sustaining a positive learning culture.</w:t>
            </w:r>
            <w:r>
              <w:rPr>
                <w:rFonts w:ascii="Times New Roman" w:eastAsia="Times New Roman" w:hAnsi="Times New Roman" w:cs="Times New Roman"/>
              </w:rPr>
              <w:br/>
              <w:t>9.3.12.ED-ADM.3 Create instructional programs to meet the learning organization’s objectives.</w:t>
            </w:r>
            <w:r>
              <w:rPr>
                <w:rFonts w:ascii="Times New Roman" w:eastAsia="Times New Roman" w:hAnsi="Times New Roman" w:cs="Times New Roman"/>
              </w:rPr>
              <w:br/>
              <w:t>9.3.12.ED-PS.1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9.3.12.ED-PS.2</w:t>
            </w:r>
            <w:r>
              <w:rPr>
                <w:rFonts w:ascii="Times New Roman" w:eastAsia="Times New Roman" w:hAnsi="Times New Roman" w:cs="Times New Roman"/>
              </w:rPr>
              <w:tab/>
              <w:t>Implement methods to enhance learner success.</w:t>
            </w:r>
            <w:r>
              <w:rPr>
                <w:rFonts w:ascii="Times New Roman" w:eastAsia="Times New Roman" w:hAnsi="Times New Roman" w:cs="Times New Roman"/>
              </w:rPr>
              <w:br/>
              <w:t>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9.3.12.ED-TT.8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9.3.12.ED.1 Apply communication skills with students, parents and other groups to enhance learning and a commitment to learning.</w:t>
            </w:r>
            <w:r>
              <w:rPr>
                <w:rFonts w:ascii="Times New Roman" w:eastAsia="Times New Roman" w:hAnsi="Times New Roman" w:cs="Times New Roman"/>
              </w:rPr>
              <w:br/>
              <w:t>9.3.12.ED.3 Use critical thinking to process educational communications, perspectives, policies and/or procedures.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CAEP.9.2.12.C.5 Research career opportunities in the United States and abroad that require knowledge of world languages and diverse cultures.</w:t>
            </w:r>
            <w:r>
              <w:rPr>
                <w:rFonts w:ascii="Times New Roman" w:eastAsia="Times New Roman" w:hAnsi="Times New Roman" w:cs="Times New Roman"/>
              </w:rPr>
              <w:br/>
              <w:t>CAEP.9.2.12.C.7 Examine the professional, legal, and ethical responsibilities for both employers and employees in the global workplace.</w:t>
            </w:r>
            <w:r>
              <w:rPr>
                <w:rFonts w:ascii="Times New Roman" w:eastAsia="Times New Roman" w:hAnsi="Times New Roman" w:cs="Times New Roman"/>
              </w:rPr>
              <w:br/>
              <w:t>LA.11-12.RI.11-12.1 Accurately cite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 xml:space="preserve">LA.11-12.RI.11-12.4 Determine the meaning of words and phrases as they are used in a text, </w:t>
            </w:r>
            <w:r>
              <w:rPr>
                <w:rFonts w:ascii="Times New Roman" w:eastAsia="Times New Roman" w:hAnsi="Times New Roman" w:cs="Times New Roman"/>
              </w:rPr>
              <w:lastRenderedPageBreak/>
              <w:t>including figurative, connotative, and technical meanings; analyze how an author uses and refines the meaning of a key term or terms over the course of a text (e.g., how Madison defines faction in Federalist No. 10).</w:t>
            </w:r>
            <w:r>
              <w:rPr>
                <w:rFonts w:ascii="Times New Roman" w:eastAsia="Times New Roman" w:hAnsi="Times New Roman" w:cs="Times New Roman"/>
              </w:rPr>
              <w:br/>
              <w:t>LA.11-12.RI.11-12.7 Integrate and evaluate multiple sources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 reasoned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 xml:space="preserve">Respond thoughtfully to diverse perspectives; synthesize comments, claims, and evidence made on all sides of an issue; resolve </w:t>
            </w:r>
            <w:r>
              <w:rPr>
                <w:rFonts w:ascii="Times New Roman" w:eastAsia="Times New Roman" w:hAnsi="Times New Roman" w:cs="Times New Roman"/>
              </w:rPr>
              <w:lastRenderedPageBreak/>
              <w:t>contradictions when possible; and determine what additional information or research is required to deepen the investigation or complete the task.</w:t>
            </w:r>
            <w:r>
              <w:rPr>
                <w:rFonts w:ascii="Times New Roman" w:eastAsia="Times New Roman" w:hAnsi="Times New Roman" w:cs="Times New Roman"/>
              </w:rPr>
              <w:br/>
              <w:t>LA.11-12.SL.11-12.2 Integrate multiple sources of information presented in 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 xml:space="preserve">LA.11-12.W.11-12.7 Conduct short as well as more sustained research projects to answer a question </w:t>
            </w:r>
            <w:r>
              <w:rPr>
                <w:rFonts w:ascii="Times New Roman" w:eastAsia="Times New Roman" w:hAnsi="Times New Roman" w:cs="Times New Roman"/>
              </w:rPr>
              <w:lastRenderedPageBreak/>
              <w:t>(including a self-generated question) or solve a problem; narrow or broaden the 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 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t>VPA.1.3.12.C.CS2 Presentation of believable, multidimensional characters in scripted and improvised performances requires application of specific physical choices, sustained vocal technique, and clearly motivated actions.</w:t>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D611E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Development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D611E6" w:rsidRDefault="00D611E6">
            <w:pPr>
              <w:widowControl w:val="0"/>
              <w:spacing w:line="240" w:lineRule="auto"/>
              <w:rPr>
                <w:rFonts w:ascii="Times New Roman" w:eastAsia="Times New Roman" w:hAnsi="Times New Roman" w:cs="Times New Roman"/>
              </w:rPr>
            </w:pPr>
          </w:p>
          <w:p w:rsidR="00D611E6" w:rsidRDefault="00C654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C654D8" w:rsidRDefault="00C654D8">
            <w:pPr>
              <w:widowControl w:val="0"/>
              <w:spacing w:line="240" w:lineRule="auto"/>
              <w:rPr>
                <w:rFonts w:ascii="Times New Roman" w:eastAsia="Times New Roman" w:hAnsi="Times New Roman" w:cs="Times New Roman"/>
              </w:rPr>
            </w:pPr>
          </w:p>
          <w:p w:rsidR="00D611E6" w:rsidRDefault="00D611E6">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Play</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Making Manipulative(s)</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Proactive Parents </w:t>
            </w:r>
          </w:p>
        </w:tc>
        <w:tc>
          <w:tcPr>
            <w:tcW w:w="2445" w:type="dxa"/>
            <w:gridSpan w:val="2"/>
            <w:tcMar>
              <w:top w:w="100" w:type="dxa"/>
              <w:left w:w="100" w:type="dxa"/>
              <w:bottom w:w="100" w:type="dxa"/>
              <w:right w:w="100" w:type="dxa"/>
            </w:tcMar>
          </w:tcPr>
          <w:p w:rsidR="00D611E6" w:rsidRPr="00D611E6" w:rsidRDefault="00D611E6" w:rsidP="00D611E6">
            <w:pPr>
              <w:widowControl w:val="0"/>
              <w:spacing w:line="240" w:lineRule="auto"/>
              <w:rPr>
                <w:rFonts w:ascii="Times New Roman" w:eastAsia="Times New Roman" w:hAnsi="Times New Roman" w:cs="Times New Roman"/>
              </w:rPr>
            </w:pPr>
            <w:r w:rsidRPr="00D611E6">
              <w:rPr>
                <w:rFonts w:ascii="Times New Roman" w:eastAsia="Times New Roman" w:hAnsi="Times New Roman" w:cs="Times New Roman"/>
              </w:rPr>
              <w:lastRenderedPageBreak/>
              <w:t xml:space="preserve">Create a brief report on three students comparing their physical, cognitive, moral, and social </w:t>
            </w:r>
            <w:r w:rsidRPr="00D611E6">
              <w:rPr>
                <w:rFonts w:ascii="Times New Roman" w:eastAsia="Times New Roman" w:hAnsi="Times New Roman" w:cs="Times New Roman"/>
              </w:rPr>
              <w:lastRenderedPageBreak/>
              <w:t>development.</w:t>
            </w:r>
          </w:p>
          <w:p w:rsidR="00C654D8" w:rsidRPr="00C654D8" w:rsidRDefault="000358A8" w:rsidP="00C654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r>
            <w:r w:rsidR="00C654D8" w:rsidRPr="00C654D8">
              <w:rPr>
                <w:rFonts w:ascii="Times New Roman" w:eastAsia="Times New Roman" w:hAnsi="Times New Roman" w:cs="Times New Roman"/>
              </w:rPr>
              <w:t>Students will observe and report on how the inclusion of or absence of play affects learning in the placement classroom. </w:t>
            </w:r>
          </w:p>
          <w:p w:rsidR="00B97339" w:rsidRDefault="00C654D8" w:rsidP="00C654D8">
            <w:pPr>
              <w:widowControl w:val="0"/>
              <w:spacing w:line="240" w:lineRule="auto"/>
              <w:rPr>
                <w:rFonts w:ascii="Times New Roman" w:eastAsia="Times New Roman" w:hAnsi="Times New Roman" w:cs="Times New Roman"/>
              </w:rPr>
            </w:pPr>
            <w:r w:rsidRPr="00C654D8">
              <w:rPr>
                <w:rFonts w:ascii="Times New Roman" w:eastAsia="Times New Roman" w:hAnsi="Times New Roman" w:cs="Times New Roman"/>
              </w:rPr>
              <w:t xml:space="preserve"> </w:t>
            </w:r>
          </w:p>
          <w:p w:rsidR="00C654D8" w:rsidRDefault="00C654D8">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Design a manipulative game suitable for hands-on/kinesthetic learning for elementary school.</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C654D8" w:rsidRPr="00C654D8" w:rsidRDefault="00C654D8" w:rsidP="00C654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Write an imaginary letter to a parent of one of your students offering </w:t>
            </w:r>
            <w:r w:rsidRPr="00C654D8">
              <w:rPr>
                <w:rFonts w:ascii="Times New Roman" w:eastAsia="Times New Roman" w:hAnsi="Times New Roman" w:cs="Times New Roman"/>
              </w:rPr>
              <w:t xml:space="preserve">solutions to problems </w:t>
            </w:r>
            <w:r>
              <w:rPr>
                <w:rFonts w:ascii="Times New Roman" w:eastAsia="Times New Roman" w:hAnsi="Times New Roman" w:cs="Times New Roman"/>
              </w:rPr>
              <w:t>the student</w:t>
            </w:r>
            <w:r w:rsidRPr="00C654D8">
              <w:rPr>
                <w:rFonts w:ascii="Times New Roman" w:eastAsia="Times New Roman" w:hAnsi="Times New Roman" w:cs="Times New Roman"/>
              </w:rPr>
              <w:t xml:space="preserve"> </w:t>
            </w:r>
            <w:r>
              <w:rPr>
                <w:rFonts w:ascii="Times New Roman" w:eastAsia="Times New Roman" w:hAnsi="Times New Roman" w:cs="Times New Roman"/>
              </w:rPr>
              <w:t>is</w:t>
            </w:r>
            <w:r w:rsidRPr="00C654D8">
              <w:rPr>
                <w:rFonts w:ascii="Times New Roman" w:eastAsia="Times New Roman" w:hAnsi="Times New Roman" w:cs="Times New Roman"/>
              </w:rPr>
              <w:t xml:space="preserve"> facing.</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D611E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Report</w:t>
            </w:r>
          </w:p>
          <w:p w:rsidR="00D611E6" w:rsidRDefault="00D611E6">
            <w:pPr>
              <w:widowControl w:val="0"/>
              <w:spacing w:line="240" w:lineRule="auto"/>
              <w:rPr>
                <w:rFonts w:ascii="Times New Roman" w:eastAsia="Times New Roman" w:hAnsi="Times New Roman" w:cs="Times New Roman"/>
              </w:rPr>
            </w:pPr>
          </w:p>
          <w:p w:rsidR="00D611E6" w:rsidRDefault="00D611E6">
            <w:pPr>
              <w:widowControl w:val="0"/>
              <w:spacing w:line="240" w:lineRule="auto"/>
              <w:rPr>
                <w:rFonts w:ascii="Times New Roman" w:eastAsia="Times New Roman" w:hAnsi="Times New Roman" w:cs="Times New Roman"/>
              </w:rPr>
            </w:pPr>
          </w:p>
          <w:p w:rsidR="00D611E6" w:rsidRDefault="00D611E6">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B97339" w:rsidRDefault="00C654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Entry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C654D8" w:rsidRDefault="00C654D8">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Manipulative(s)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C654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Letter</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r>
      <w:tr w:rsidR="00B97339" w:rsidTr="001444B8">
        <w:trPr>
          <w:gridAfter w:val="1"/>
          <w:wAfter w:w="35" w:type="dxa"/>
        </w:trPr>
        <w:tc>
          <w:tcPr>
            <w:tcW w:w="1365" w:type="dxa"/>
            <w:tcMar>
              <w:top w:w="100" w:type="dxa"/>
              <w:left w:w="100" w:type="dxa"/>
              <w:bottom w:w="100" w:type="dxa"/>
              <w:right w:w="100" w:type="dxa"/>
            </w:tcMar>
          </w:tcPr>
          <w:p w:rsidR="00B97339" w:rsidRDefault="00A90FA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April - May</w:t>
            </w:r>
          </w:p>
        </w:tc>
        <w:tc>
          <w:tcPr>
            <w:tcW w:w="810" w:type="dxa"/>
            <w:tcMar>
              <w:top w:w="100" w:type="dxa"/>
              <w:left w:w="100" w:type="dxa"/>
              <w:bottom w:w="100" w:type="dxa"/>
              <w:right w:w="100" w:type="dxa"/>
            </w:tcMar>
          </w:tcPr>
          <w:p w:rsidR="00B97339" w:rsidRDefault="00A90FA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w:t>
            </w:r>
            <w:r>
              <w:rPr>
                <w:rFonts w:ascii="Times New Roman" w:eastAsia="Times New Roman" w:hAnsi="Times New Roman" w:cs="Times New Roman"/>
              </w:rPr>
              <w:tab/>
              <w:t>Education &amp; Training</w:t>
            </w:r>
            <w:r>
              <w:rPr>
                <w:rFonts w:ascii="Times New Roman" w:eastAsia="Times New Roman" w:hAnsi="Times New Roman" w:cs="Times New Roman"/>
              </w:rPr>
              <w:br/>
            </w:r>
            <w:r>
              <w:rPr>
                <w:rFonts w:ascii="Times New Roman" w:eastAsia="Times New Roman" w:hAnsi="Times New Roman" w:cs="Times New Roman"/>
              </w:rPr>
              <w:lastRenderedPageBreak/>
              <w:t>9.3.12.ED-ADM.1</w:t>
            </w:r>
            <w:r>
              <w:rPr>
                <w:rFonts w:ascii="Times New Roman" w:eastAsia="Times New Roman" w:hAnsi="Times New Roman" w:cs="Times New Roman"/>
              </w:rPr>
              <w:tab/>
              <w:t>Use research‐based practices to develop, communicate and enlist support for a vision of success for all learners.</w:t>
            </w:r>
            <w:r>
              <w:rPr>
                <w:rFonts w:ascii="Times New Roman" w:eastAsia="Times New Roman" w:hAnsi="Times New Roman" w:cs="Times New Roman"/>
              </w:rPr>
              <w:br/>
              <w:t>9.3.12.ED-ADM.9</w:t>
            </w:r>
            <w:r>
              <w:rPr>
                <w:rFonts w:ascii="Times New Roman" w:eastAsia="Times New Roman" w:hAnsi="Times New Roman" w:cs="Times New Roman"/>
              </w:rPr>
              <w:tab/>
              <w:t>Describe advocacy strategies to promote the learning organization’s needs.</w:t>
            </w:r>
            <w:r>
              <w:rPr>
                <w:rFonts w:ascii="Times New Roman" w:eastAsia="Times New Roman" w:hAnsi="Times New Roman" w:cs="Times New Roman"/>
              </w:rPr>
              <w:br/>
              <w:t>9.3.12.ED-PS.1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9.3.12.ED-PS.3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9.3.12.ED.5 Demonstrate group collaboration skills to enhance professional education and training practice.</w:t>
            </w:r>
            <w:r>
              <w:rPr>
                <w:rFonts w:ascii="Times New Roman" w:eastAsia="Times New Roman" w:hAnsi="Times New Roman" w:cs="Times New Roman"/>
              </w:rPr>
              <w:br/>
              <w:t>9.3.12.ED.6 Analyze ethical and legal policies of professional education and training practice.</w:t>
            </w:r>
            <w:r>
              <w:rPr>
                <w:rFonts w:ascii="Times New Roman" w:eastAsia="Times New Roman" w:hAnsi="Times New Roman" w:cs="Times New Roman"/>
              </w:rPr>
              <w:br/>
              <w:t>9.3.12.ED.8 Demonstrate ethical and legal behavior within and outside of education and training settings.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CAEP.9.2.12.C.5 Research career opportunities in the United States and abroad that require knowledge of world languages and diverse cultures.</w:t>
            </w:r>
            <w:r>
              <w:rPr>
                <w:rFonts w:ascii="Times New Roman" w:eastAsia="Times New Roman" w:hAnsi="Times New Roman" w:cs="Times New Roman"/>
              </w:rPr>
              <w:br/>
              <w:t>CAEP.9.2.12.C.7 Examine the professional, legal, and ethical responsibilities for both employers and employees in the global workplace.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LA.11-12.RI.11-12.1 Accurately cite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 xml:space="preserve">LA.11-12.RI.11-12.4 Determine the meaning of words and phrases as they are used in a text, including figurative, connotative, and technical </w:t>
            </w:r>
            <w:r>
              <w:rPr>
                <w:rFonts w:ascii="Times New Roman" w:eastAsia="Times New Roman" w:hAnsi="Times New Roman" w:cs="Times New Roman"/>
              </w:rPr>
              <w:lastRenderedPageBreak/>
              <w:t>meanings; analyze how an author uses and refines the meaning of a key term or terms over the course of a text (e.g., how Madison defines faction in Federalist No. 10).</w:t>
            </w:r>
            <w:r>
              <w:rPr>
                <w:rFonts w:ascii="Times New Roman" w:eastAsia="Times New Roman" w:hAnsi="Times New Roman" w:cs="Times New Roman"/>
              </w:rPr>
              <w:br/>
              <w:t>LA.11-12.RI.11-12.7 Integrate and evaluate multiple sources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 reasoned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 xml:space="preserve">Respond thoughtfully to diverse perspectives; synthesize comments, claims, and evidence made on all sides of an issue; resolve contradictions when possible; and determine what </w:t>
            </w:r>
            <w:r>
              <w:rPr>
                <w:rFonts w:ascii="Times New Roman" w:eastAsia="Times New Roman" w:hAnsi="Times New Roman" w:cs="Times New Roman"/>
              </w:rPr>
              <w:lastRenderedPageBreak/>
              <w:t>additional information or research is required to deepen the investigation or complete the task.</w:t>
            </w:r>
            <w:r>
              <w:rPr>
                <w:rFonts w:ascii="Times New Roman" w:eastAsia="Times New Roman" w:hAnsi="Times New Roman" w:cs="Times New Roman"/>
              </w:rPr>
              <w:br/>
              <w:t>LA.11-12.SL.11-12.2 Integrate multiple sources of information presented in 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 xml:space="preserve">LA.11-12.W.11-12.7 Conduct short as well as more sustained research projects to answer a question (including a self-generated question) or solve a </w:t>
            </w:r>
            <w:r>
              <w:rPr>
                <w:rFonts w:ascii="Times New Roman" w:eastAsia="Times New Roman" w:hAnsi="Times New Roman" w:cs="Times New Roman"/>
              </w:rPr>
              <w:lastRenderedPageBreak/>
              <w:t>problem; narrow or broaden the 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t>VPA.1.3.12.C.CS2 Presentation of believable, multidimensional characters in scripted and improvised performances requires application of specific physical choices, sustained vocal technique, and clearly motivated actions.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Alternatives</w:t>
            </w:r>
            <w:r w:rsidR="00A90FAD">
              <w:rPr>
                <w:rFonts w:ascii="Times New Roman" w:eastAsia="Times New Roman" w:hAnsi="Times New Roman" w:cs="Times New Roman"/>
              </w:rPr>
              <w:t xml:space="preserve"> to Public </w:t>
            </w:r>
            <w:r w:rsidR="00A90FAD">
              <w:rPr>
                <w:rFonts w:ascii="Times New Roman" w:eastAsia="Times New Roman" w:hAnsi="Times New Roman" w:cs="Times New Roman"/>
              </w:rPr>
              <w:lastRenderedPageBreak/>
              <w:t>Education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Get With the Program</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Curriculum – Making the Case – Schools on Trial</w:t>
            </w:r>
            <w:r>
              <w:rPr>
                <w:rFonts w:ascii="Times New Roman" w:eastAsia="Times New Roman" w:hAnsi="Times New Roman" w:cs="Times New Roman"/>
              </w:rPr>
              <w:br/>
            </w:r>
            <w:r>
              <w:rPr>
                <w:rFonts w:ascii="Times New Roman" w:eastAsia="Times New Roman" w:hAnsi="Times New Roman" w:cs="Times New Roman"/>
              </w:rPr>
              <w:br/>
              <w:t xml:space="preserve"> </w:t>
            </w:r>
          </w:p>
          <w:p w:rsidR="00C23E07" w:rsidRDefault="00C23E07">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Curriculum – School Perfection:  </w:t>
            </w:r>
            <w:r>
              <w:rPr>
                <w:rFonts w:ascii="Times New Roman" w:eastAsia="Times New Roman" w:hAnsi="Times New Roman" w:cs="Times New Roman"/>
              </w:rPr>
              <w:br/>
            </w:r>
          </w:p>
        </w:tc>
        <w:tc>
          <w:tcPr>
            <w:tcW w:w="2445" w:type="dxa"/>
            <w:gridSpan w:val="2"/>
            <w:tcMar>
              <w:top w:w="100" w:type="dxa"/>
              <w:left w:w="100" w:type="dxa"/>
              <w:bottom w:w="100" w:type="dxa"/>
              <w:right w:w="100" w:type="dxa"/>
            </w:tcMar>
          </w:tcPr>
          <w:p w:rsidR="00B97339" w:rsidRDefault="00A90FA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Facilitate high school </w:t>
            </w:r>
            <w:r>
              <w:rPr>
                <w:rFonts w:ascii="Times New Roman" w:eastAsia="Times New Roman" w:hAnsi="Times New Roman" w:cs="Times New Roman"/>
              </w:rPr>
              <w:lastRenderedPageBreak/>
              <w:t xml:space="preserve">classroom activity: </w:t>
            </w:r>
            <w:r w:rsidR="000358A8">
              <w:rPr>
                <w:rFonts w:ascii="Times New Roman" w:eastAsia="Times New Roman" w:hAnsi="Times New Roman" w:cs="Times New Roman"/>
              </w:rPr>
              <w:t>Brainstorm the reasons why parents may want to send their children to independent, private, or special purpose schools</w:t>
            </w:r>
            <w:r>
              <w:rPr>
                <w:rFonts w:ascii="Times New Roman" w:eastAsia="Times New Roman" w:hAnsi="Times New Roman" w:cs="Times New Roman"/>
              </w:rPr>
              <w:t>.  Guide</w:t>
            </w:r>
            <w:r w:rsidR="000358A8">
              <w:rPr>
                <w:rFonts w:ascii="Times New Roman" w:eastAsia="Times New Roman" w:hAnsi="Times New Roman" w:cs="Times New Roman"/>
              </w:rPr>
              <w:t xml:space="preserve"> groups, </w:t>
            </w:r>
            <w:r>
              <w:rPr>
                <w:rFonts w:ascii="Times New Roman" w:eastAsia="Times New Roman" w:hAnsi="Times New Roman" w:cs="Times New Roman"/>
              </w:rPr>
              <w:t xml:space="preserve">as they </w:t>
            </w:r>
            <w:r w:rsidR="000358A8">
              <w:rPr>
                <w:rFonts w:ascii="Times New Roman" w:eastAsia="Times New Roman" w:hAnsi="Times New Roman" w:cs="Times New Roman"/>
              </w:rPr>
              <w:t xml:space="preserve">develop a </w:t>
            </w:r>
            <w:r w:rsidR="00C23E07">
              <w:rPr>
                <w:rFonts w:ascii="Times New Roman" w:eastAsia="Times New Roman" w:hAnsi="Times New Roman" w:cs="Times New Roman"/>
              </w:rPr>
              <w:t>creative display</w:t>
            </w:r>
            <w:r w:rsidR="000358A8">
              <w:rPr>
                <w:rFonts w:ascii="Times New Roman" w:eastAsia="Times New Roman" w:hAnsi="Times New Roman" w:cs="Times New Roman"/>
              </w:rPr>
              <w:t xml:space="preserve"> that explain the advantages and disadvantages of the alternative school they have chosen to research.</w:t>
            </w:r>
            <w:r w:rsidR="000358A8">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C23E07" w:rsidRPr="00C23E07" w:rsidRDefault="00C23E07" w:rsidP="00C23E07">
            <w:pPr>
              <w:widowControl w:val="0"/>
              <w:spacing w:line="240" w:lineRule="auto"/>
              <w:rPr>
                <w:rFonts w:ascii="Times New Roman" w:eastAsia="Times New Roman" w:hAnsi="Times New Roman" w:cs="Times New Roman"/>
              </w:rPr>
            </w:pPr>
            <w:r w:rsidRPr="00C23E07">
              <w:rPr>
                <w:rFonts w:ascii="Times New Roman" w:eastAsia="Times New Roman" w:hAnsi="Times New Roman" w:cs="Times New Roman"/>
              </w:rPr>
              <w:t>Investigate and report on the implementation of an exciting educational program locally, statewide, nationally, or internationally that you think may benefit a student or you yourself would like to pursue. </w:t>
            </w:r>
          </w:p>
          <w:p w:rsidR="00B97339" w:rsidRDefault="00B97339">
            <w:pPr>
              <w:widowControl w:val="0"/>
              <w:spacing w:line="240" w:lineRule="auto"/>
              <w:rPr>
                <w:rFonts w:ascii="Times New Roman" w:eastAsia="Times New Roman" w:hAnsi="Times New Roman" w:cs="Times New Roman"/>
              </w:rPr>
            </w:pPr>
          </w:p>
          <w:p w:rsidR="00C23E07" w:rsidRDefault="00C23E07">
            <w:pPr>
              <w:widowControl w:val="0"/>
              <w:spacing w:line="240" w:lineRule="auto"/>
              <w:rPr>
                <w:rFonts w:ascii="Times New Roman" w:eastAsia="Times New Roman" w:hAnsi="Times New Roman" w:cs="Times New Roman"/>
              </w:rPr>
            </w:pPr>
          </w:p>
          <w:p w:rsidR="00C23E07" w:rsidRPr="00C23E07" w:rsidRDefault="00C23E07" w:rsidP="00C23E07">
            <w:pPr>
              <w:widowControl w:val="0"/>
              <w:spacing w:line="240" w:lineRule="auto"/>
              <w:rPr>
                <w:rFonts w:ascii="Times New Roman" w:eastAsia="Times New Roman" w:hAnsi="Times New Roman" w:cs="Times New Roman"/>
              </w:rPr>
            </w:pPr>
            <w:r w:rsidRPr="00C23E07">
              <w:rPr>
                <w:rFonts w:ascii="Times New Roman" w:eastAsia="Times New Roman" w:hAnsi="Times New Roman" w:cs="Times New Roman"/>
              </w:rPr>
              <w:t>Research and highlight the important points on a current issue in New Jersey schools.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Create </w:t>
            </w:r>
            <w:r w:rsidR="00C23E07">
              <w:rPr>
                <w:rFonts w:ascii="Times New Roman" w:eastAsia="Times New Roman" w:hAnsi="Times New Roman" w:cs="Times New Roman"/>
              </w:rPr>
              <w:t>the “Perfect</w:t>
            </w:r>
            <w:r>
              <w:rPr>
                <w:rFonts w:ascii="Times New Roman" w:eastAsia="Times New Roman" w:hAnsi="Times New Roman" w:cs="Times New Roman"/>
              </w:rPr>
              <w:t xml:space="preserve"> School" in small groups</w:t>
            </w: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A90FA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Facilitation and </w:t>
            </w:r>
            <w:r w:rsidR="00C23E07">
              <w:rPr>
                <w:rFonts w:ascii="Times New Roman" w:eastAsia="Times New Roman" w:hAnsi="Times New Roman" w:cs="Times New Roman"/>
              </w:rPr>
              <w:lastRenderedPageBreak/>
              <w:t>personal research</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C23E0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Response</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C23E07" w:rsidRDefault="00C23E07">
            <w:pPr>
              <w:widowControl w:val="0"/>
              <w:spacing w:line="240" w:lineRule="auto"/>
              <w:rPr>
                <w:rFonts w:ascii="Times New Roman" w:eastAsia="Times New Roman" w:hAnsi="Times New Roman" w:cs="Times New Roman"/>
              </w:rPr>
            </w:pPr>
          </w:p>
          <w:p w:rsidR="00C23E07" w:rsidRDefault="00C23E07">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Perfect school presentations</w:t>
            </w:r>
          </w:p>
        </w:tc>
      </w:tr>
      <w:tr w:rsidR="00B97339" w:rsidTr="001444B8">
        <w:trPr>
          <w:gridAfter w:val="1"/>
          <w:wAfter w:w="35" w:type="dxa"/>
        </w:trPr>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June (12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9.3.12.ED-ADM.2 Identify behaviors necessary for developing and sustaining a positive learning culture.</w:t>
            </w:r>
            <w:r>
              <w:rPr>
                <w:rFonts w:ascii="Times New Roman" w:eastAsia="Times New Roman" w:hAnsi="Times New Roman" w:cs="Times New Roman"/>
              </w:rPr>
              <w:br/>
            </w:r>
            <w:r>
              <w:rPr>
                <w:rFonts w:ascii="Times New Roman" w:eastAsia="Times New Roman" w:hAnsi="Times New Roman" w:cs="Times New Roman"/>
              </w:rPr>
              <w:lastRenderedPageBreak/>
              <w:t>9.3.12.ED-ADM.3 Create instructional programs to meet the learning organization’s objectives.</w:t>
            </w:r>
            <w:r>
              <w:rPr>
                <w:rFonts w:ascii="Times New Roman" w:eastAsia="Times New Roman" w:hAnsi="Times New Roman" w:cs="Times New Roman"/>
              </w:rPr>
              <w:br/>
              <w:t>9.3.12.ED-ADM.4 Identify instructional practices that meet the learning organization’s objectives.</w:t>
            </w:r>
            <w:r>
              <w:rPr>
                <w:rFonts w:ascii="Times New Roman" w:eastAsia="Times New Roman" w:hAnsi="Times New Roman" w:cs="Times New Roman"/>
              </w:rPr>
              <w:br/>
              <w:t>9.3.12.ED-PS.1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9.3.12.ED-TT.10 Evaluate teaching and training performance indicators to determine and improve effectiveness of instructional practices and professional development.</w:t>
            </w:r>
            <w:r>
              <w:rPr>
                <w:rFonts w:ascii="Times New Roman" w:eastAsia="Times New Roman" w:hAnsi="Times New Roman" w:cs="Times New Roman"/>
              </w:rPr>
              <w:br/>
              <w:t>9.3.12.ED-TT.2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9.3.12.ED-TT.3</w:t>
            </w:r>
            <w:r>
              <w:rPr>
                <w:rFonts w:ascii="Times New Roman" w:eastAsia="Times New Roman" w:hAnsi="Times New Roman" w:cs="Times New Roman"/>
              </w:rPr>
              <w:tab/>
              <w:t>Use content knowledge and skills of instruction to develop standards‐based goals and assessments.</w:t>
            </w:r>
            <w:r>
              <w:rPr>
                <w:rFonts w:ascii="Times New Roman" w:eastAsia="Times New Roman" w:hAnsi="Times New Roman" w:cs="Times New Roman"/>
              </w:rPr>
              <w:br/>
              <w:t>9.3.12.ED-TT.4</w:t>
            </w:r>
            <w:r>
              <w:rPr>
                <w:rFonts w:ascii="Times New Roman" w:eastAsia="Times New Roman" w:hAnsi="Times New Roman" w:cs="Times New Roman"/>
              </w:rPr>
              <w:tab/>
              <w:t>Identify materials and resources needed to support instructional plans.</w:t>
            </w:r>
            <w:r>
              <w:rPr>
                <w:rFonts w:ascii="Times New Roman" w:eastAsia="Times New Roman" w:hAnsi="Times New Roman" w:cs="Times New Roman"/>
              </w:rPr>
              <w:br/>
              <w:t>9.3.12.ED-TT.8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9.3.12.ED-TT.9</w:t>
            </w:r>
            <w:r>
              <w:rPr>
                <w:rFonts w:ascii="Times New Roman" w:eastAsia="Times New Roman" w:hAnsi="Times New Roman" w:cs="Times New Roman"/>
              </w:rPr>
              <w:tab/>
              <w:t>Utilize assessment and evaluation tools and data to advance learner achievement and adjust instructional plans.</w:t>
            </w:r>
            <w:r>
              <w:rPr>
                <w:rFonts w:ascii="Times New Roman" w:eastAsia="Times New Roman" w:hAnsi="Times New Roman" w:cs="Times New Roman"/>
              </w:rPr>
              <w:br/>
              <w:t>9.3.12.ED.2 Demonstrate effective oral, written and multimedia communication in multiple formats and contexts.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CAEP.9.2.12.C.7 Examine the professional, legal, and ethical responsibilities for both employers and employees in the global workplace.</w:t>
            </w:r>
            <w:r>
              <w:rPr>
                <w:rFonts w:ascii="Times New Roman" w:eastAsia="Times New Roman" w:hAnsi="Times New Roman" w:cs="Times New Roman"/>
              </w:rPr>
              <w:br/>
              <w:t xml:space="preserve">LA.11-12.RI.11-12.7 Integrate and evaluate multiple sources of information presented in different media or formats (e.g., visually, quantitatively) as well as in words in order to address a question or solve a </w:t>
            </w:r>
            <w:r>
              <w:rPr>
                <w:rFonts w:ascii="Times New Roman" w:eastAsia="Times New Roman" w:hAnsi="Times New Roman" w:cs="Times New Roman"/>
              </w:rPr>
              <w:lastRenderedPageBreak/>
              <w:t>problem.</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that preparation by referring to evidence from texts and other research on the topic or issue to stimulate a thoughtful, well reasoned exchange of ideas.</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LA.11-12.SL.11-12.2 Integrate multiple sources of information presented in 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r>
            <w:r>
              <w:rPr>
                <w:rFonts w:ascii="Times New Roman" w:eastAsia="Times New Roman" w:hAnsi="Times New Roman" w:cs="Times New Roman"/>
              </w:rPr>
              <w:lastRenderedPageBreak/>
              <w:t>LA.11-12.SL.11-12.5 Make strategic use of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w:t>
            </w:r>
            <w:r>
              <w:rPr>
                <w:rFonts w:ascii="Times New Roman" w:eastAsia="Times New Roman" w:hAnsi="Times New Roman" w:cs="Times New Roman"/>
              </w:rPr>
              <w:br/>
              <w:t>LA.11-12.W.11-12.5 Develop and strengthen writing as needed by planning, revising,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 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Reflect on Field Experience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End of Course survey on Tomorrow’s Teachers activities survey</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Year in review</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Oh, the Places You’ll Go</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tc>
        <w:tc>
          <w:tcPr>
            <w:tcW w:w="2445" w:type="dxa"/>
            <w:gridSpan w:val="2"/>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Analyze and reflect about students’ behavior, Cooperating Teacher’s </w:t>
            </w:r>
            <w:r>
              <w:rPr>
                <w:rFonts w:ascii="Times New Roman" w:eastAsia="Times New Roman" w:hAnsi="Times New Roman" w:cs="Times New Roman"/>
              </w:rPr>
              <w:lastRenderedPageBreak/>
              <w:t>strategies, school settings, etc. gained throughout the field experience internship</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 will take an discuss survey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will discuss the changes they have gone through during the semester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 symbolism about excitement that comes with life’s transitions.</w:t>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Portfolio Presentation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Course Survey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tc>
      </w:tr>
    </w:tbl>
    <w:p w:rsidR="00B97339" w:rsidRDefault="00B97339">
      <w:pPr>
        <w:rPr>
          <w:rFonts w:ascii="Times New Roman" w:eastAsia="Times New Roman" w:hAnsi="Times New Roman" w:cs="Times New Roman"/>
        </w:rPr>
      </w:pPr>
    </w:p>
    <w:sectPr w:rsidR="00B97339">
      <w:headerReference w:type="default" r:id="rId8"/>
      <w:pgSz w:w="15840" w:h="12240"/>
      <w:pgMar w:top="1440" w:right="36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F0B" w:rsidRDefault="00320F0B">
      <w:pPr>
        <w:spacing w:line="240" w:lineRule="auto"/>
      </w:pPr>
      <w:r>
        <w:separator/>
      </w:r>
    </w:p>
  </w:endnote>
  <w:endnote w:type="continuationSeparator" w:id="0">
    <w:p w:rsidR="00320F0B" w:rsidRDefault="0032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F0B" w:rsidRDefault="00320F0B">
      <w:pPr>
        <w:spacing w:line="240" w:lineRule="auto"/>
      </w:pPr>
      <w:r>
        <w:separator/>
      </w:r>
    </w:p>
  </w:footnote>
  <w:footnote w:type="continuationSeparator" w:id="0">
    <w:p w:rsidR="00320F0B" w:rsidRDefault="00320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39" w:rsidRDefault="00B97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25904"/>
    <w:multiLevelType w:val="multilevel"/>
    <w:tmpl w:val="4BB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A69E6"/>
    <w:multiLevelType w:val="hybridMultilevel"/>
    <w:tmpl w:val="FB42B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939EE"/>
    <w:multiLevelType w:val="multilevel"/>
    <w:tmpl w:val="5E8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B25990"/>
    <w:multiLevelType w:val="multilevel"/>
    <w:tmpl w:val="6A08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39"/>
    <w:rsid w:val="000358A8"/>
    <w:rsid w:val="00101658"/>
    <w:rsid w:val="001444B8"/>
    <w:rsid w:val="00320F0B"/>
    <w:rsid w:val="00996495"/>
    <w:rsid w:val="00A90FAD"/>
    <w:rsid w:val="00AE2199"/>
    <w:rsid w:val="00B97339"/>
    <w:rsid w:val="00BA39B4"/>
    <w:rsid w:val="00C23E07"/>
    <w:rsid w:val="00C654D8"/>
    <w:rsid w:val="00D6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58A8"/>
  <w15:docId w15:val="{BA79A463-2D15-45A2-94A6-F422D541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AE2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9652">
      <w:bodyDiv w:val="1"/>
      <w:marLeft w:val="0"/>
      <w:marRight w:val="0"/>
      <w:marTop w:val="0"/>
      <w:marBottom w:val="0"/>
      <w:divBdr>
        <w:top w:val="none" w:sz="0" w:space="0" w:color="auto"/>
        <w:left w:val="none" w:sz="0" w:space="0" w:color="auto"/>
        <w:bottom w:val="none" w:sz="0" w:space="0" w:color="auto"/>
        <w:right w:val="none" w:sz="0" w:space="0" w:color="auto"/>
      </w:divBdr>
    </w:div>
    <w:div w:id="131673608">
      <w:bodyDiv w:val="1"/>
      <w:marLeft w:val="0"/>
      <w:marRight w:val="0"/>
      <w:marTop w:val="0"/>
      <w:marBottom w:val="0"/>
      <w:divBdr>
        <w:top w:val="none" w:sz="0" w:space="0" w:color="auto"/>
        <w:left w:val="none" w:sz="0" w:space="0" w:color="auto"/>
        <w:bottom w:val="none" w:sz="0" w:space="0" w:color="auto"/>
        <w:right w:val="none" w:sz="0" w:space="0" w:color="auto"/>
      </w:divBdr>
    </w:div>
    <w:div w:id="168569167">
      <w:bodyDiv w:val="1"/>
      <w:marLeft w:val="0"/>
      <w:marRight w:val="0"/>
      <w:marTop w:val="0"/>
      <w:marBottom w:val="0"/>
      <w:divBdr>
        <w:top w:val="none" w:sz="0" w:space="0" w:color="auto"/>
        <w:left w:val="none" w:sz="0" w:space="0" w:color="auto"/>
        <w:bottom w:val="none" w:sz="0" w:space="0" w:color="auto"/>
        <w:right w:val="none" w:sz="0" w:space="0" w:color="auto"/>
      </w:divBdr>
    </w:div>
    <w:div w:id="207844575">
      <w:bodyDiv w:val="1"/>
      <w:marLeft w:val="0"/>
      <w:marRight w:val="0"/>
      <w:marTop w:val="0"/>
      <w:marBottom w:val="0"/>
      <w:divBdr>
        <w:top w:val="none" w:sz="0" w:space="0" w:color="auto"/>
        <w:left w:val="none" w:sz="0" w:space="0" w:color="auto"/>
        <w:bottom w:val="none" w:sz="0" w:space="0" w:color="auto"/>
        <w:right w:val="none" w:sz="0" w:space="0" w:color="auto"/>
      </w:divBdr>
    </w:div>
    <w:div w:id="341518658">
      <w:bodyDiv w:val="1"/>
      <w:marLeft w:val="0"/>
      <w:marRight w:val="0"/>
      <w:marTop w:val="0"/>
      <w:marBottom w:val="0"/>
      <w:divBdr>
        <w:top w:val="none" w:sz="0" w:space="0" w:color="auto"/>
        <w:left w:val="none" w:sz="0" w:space="0" w:color="auto"/>
        <w:bottom w:val="none" w:sz="0" w:space="0" w:color="auto"/>
        <w:right w:val="none" w:sz="0" w:space="0" w:color="auto"/>
      </w:divBdr>
    </w:div>
    <w:div w:id="459417028">
      <w:bodyDiv w:val="1"/>
      <w:marLeft w:val="0"/>
      <w:marRight w:val="0"/>
      <w:marTop w:val="0"/>
      <w:marBottom w:val="0"/>
      <w:divBdr>
        <w:top w:val="none" w:sz="0" w:space="0" w:color="auto"/>
        <w:left w:val="none" w:sz="0" w:space="0" w:color="auto"/>
        <w:bottom w:val="none" w:sz="0" w:space="0" w:color="auto"/>
        <w:right w:val="none" w:sz="0" w:space="0" w:color="auto"/>
      </w:divBdr>
    </w:div>
    <w:div w:id="526257466">
      <w:bodyDiv w:val="1"/>
      <w:marLeft w:val="0"/>
      <w:marRight w:val="0"/>
      <w:marTop w:val="0"/>
      <w:marBottom w:val="0"/>
      <w:divBdr>
        <w:top w:val="none" w:sz="0" w:space="0" w:color="auto"/>
        <w:left w:val="none" w:sz="0" w:space="0" w:color="auto"/>
        <w:bottom w:val="none" w:sz="0" w:space="0" w:color="auto"/>
        <w:right w:val="none" w:sz="0" w:space="0" w:color="auto"/>
      </w:divBdr>
    </w:div>
    <w:div w:id="618340235">
      <w:bodyDiv w:val="1"/>
      <w:marLeft w:val="0"/>
      <w:marRight w:val="0"/>
      <w:marTop w:val="0"/>
      <w:marBottom w:val="0"/>
      <w:divBdr>
        <w:top w:val="none" w:sz="0" w:space="0" w:color="auto"/>
        <w:left w:val="none" w:sz="0" w:space="0" w:color="auto"/>
        <w:bottom w:val="none" w:sz="0" w:space="0" w:color="auto"/>
        <w:right w:val="none" w:sz="0" w:space="0" w:color="auto"/>
      </w:divBdr>
    </w:div>
    <w:div w:id="727919784">
      <w:bodyDiv w:val="1"/>
      <w:marLeft w:val="0"/>
      <w:marRight w:val="0"/>
      <w:marTop w:val="0"/>
      <w:marBottom w:val="0"/>
      <w:divBdr>
        <w:top w:val="none" w:sz="0" w:space="0" w:color="auto"/>
        <w:left w:val="none" w:sz="0" w:space="0" w:color="auto"/>
        <w:bottom w:val="none" w:sz="0" w:space="0" w:color="auto"/>
        <w:right w:val="none" w:sz="0" w:space="0" w:color="auto"/>
      </w:divBdr>
    </w:div>
    <w:div w:id="895168070">
      <w:bodyDiv w:val="1"/>
      <w:marLeft w:val="0"/>
      <w:marRight w:val="0"/>
      <w:marTop w:val="0"/>
      <w:marBottom w:val="0"/>
      <w:divBdr>
        <w:top w:val="none" w:sz="0" w:space="0" w:color="auto"/>
        <w:left w:val="none" w:sz="0" w:space="0" w:color="auto"/>
        <w:bottom w:val="none" w:sz="0" w:space="0" w:color="auto"/>
        <w:right w:val="none" w:sz="0" w:space="0" w:color="auto"/>
      </w:divBdr>
    </w:div>
    <w:div w:id="970591413">
      <w:bodyDiv w:val="1"/>
      <w:marLeft w:val="0"/>
      <w:marRight w:val="0"/>
      <w:marTop w:val="0"/>
      <w:marBottom w:val="0"/>
      <w:divBdr>
        <w:top w:val="none" w:sz="0" w:space="0" w:color="auto"/>
        <w:left w:val="none" w:sz="0" w:space="0" w:color="auto"/>
        <w:bottom w:val="none" w:sz="0" w:space="0" w:color="auto"/>
        <w:right w:val="none" w:sz="0" w:space="0" w:color="auto"/>
      </w:divBdr>
    </w:div>
    <w:div w:id="1116800358">
      <w:bodyDiv w:val="1"/>
      <w:marLeft w:val="0"/>
      <w:marRight w:val="0"/>
      <w:marTop w:val="0"/>
      <w:marBottom w:val="0"/>
      <w:divBdr>
        <w:top w:val="none" w:sz="0" w:space="0" w:color="auto"/>
        <w:left w:val="none" w:sz="0" w:space="0" w:color="auto"/>
        <w:bottom w:val="none" w:sz="0" w:space="0" w:color="auto"/>
        <w:right w:val="none" w:sz="0" w:space="0" w:color="auto"/>
      </w:divBdr>
    </w:div>
    <w:div w:id="1141538380">
      <w:bodyDiv w:val="1"/>
      <w:marLeft w:val="0"/>
      <w:marRight w:val="0"/>
      <w:marTop w:val="0"/>
      <w:marBottom w:val="0"/>
      <w:divBdr>
        <w:top w:val="none" w:sz="0" w:space="0" w:color="auto"/>
        <w:left w:val="none" w:sz="0" w:space="0" w:color="auto"/>
        <w:bottom w:val="none" w:sz="0" w:space="0" w:color="auto"/>
        <w:right w:val="none" w:sz="0" w:space="0" w:color="auto"/>
      </w:divBdr>
    </w:div>
    <w:div w:id="1207059667">
      <w:bodyDiv w:val="1"/>
      <w:marLeft w:val="0"/>
      <w:marRight w:val="0"/>
      <w:marTop w:val="0"/>
      <w:marBottom w:val="0"/>
      <w:divBdr>
        <w:top w:val="none" w:sz="0" w:space="0" w:color="auto"/>
        <w:left w:val="none" w:sz="0" w:space="0" w:color="auto"/>
        <w:bottom w:val="none" w:sz="0" w:space="0" w:color="auto"/>
        <w:right w:val="none" w:sz="0" w:space="0" w:color="auto"/>
      </w:divBdr>
    </w:div>
    <w:div w:id="1215122913">
      <w:bodyDiv w:val="1"/>
      <w:marLeft w:val="0"/>
      <w:marRight w:val="0"/>
      <w:marTop w:val="0"/>
      <w:marBottom w:val="0"/>
      <w:divBdr>
        <w:top w:val="none" w:sz="0" w:space="0" w:color="auto"/>
        <w:left w:val="none" w:sz="0" w:space="0" w:color="auto"/>
        <w:bottom w:val="none" w:sz="0" w:space="0" w:color="auto"/>
        <w:right w:val="none" w:sz="0" w:space="0" w:color="auto"/>
      </w:divBdr>
    </w:div>
    <w:div w:id="1359087365">
      <w:bodyDiv w:val="1"/>
      <w:marLeft w:val="0"/>
      <w:marRight w:val="0"/>
      <w:marTop w:val="0"/>
      <w:marBottom w:val="0"/>
      <w:divBdr>
        <w:top w:val="none" w:sz="0" w:space="0" w:color="auto"/>
        <w:left w:val="none" w:sz="0" w:space="0" w:color="auto"/>
        <w:bottom w:val="none" w:sz="0" w:space="0" w:color="auto"/>
        <w:right w:val="none" w:sz="0" w:space="0" w:color="auto"/>
      </w:divBdr>
    </w:div>
    <w:div w:id="1462306543">
      <w:bodyDiv w:val="1"/>
      <w:marLeft w:val="0"/>
      <w:marRight w:val="0"/>
      <w:marTop w:val="0"/>
      <w:marBottom w:val="0"/>
      <w:divBdr>
        <w:top w:val="none" w:sz="0" w:space="0" w:color="auto"/>
        <w:left w:val="none" w:sz="0" w:space="0" w:color="auto"/>
        <w:bottom w:val="none" w:sz="0" w:space="0" w:color="auto"/>
        <w:right w:val="none" w:sz="0" w:space="0" w:color="auto"/>
      </w:divBdr>
    </w:div>
    <w:div w:id="1492527925">
      <w:bodyDiv w:val="1"/>
      <w:marLeft w:val="0"/>
      <w:marRight w:val="0"/>
      <w:marTop w:val="0"/>
      <w:marBottom w:val="0"/>
      <w:divBdr>
        <w:top w:val="none" w:sz="0" w:space="0" w:color="auto"/>
        <w:left w:val="none" w:sz="0" w:space="0" w:color="auto"/>
        <w:bottom w:val="none" w:sz="0" w:space="0" w:color="auto"/>
        <w:right w:val="none" w:sz="0" w:space="0" w:color="auto"/>
      </w:divBdr>
    </w:div>
    <w:div w:id="1506478413">
      <w:bodyDiv w:val="1"/>
      <w:marLeft w:val="0"/>
      <w:marRight w:val="0"/>
      <w:marTop w:val="0"/>
      <w:marBottom w:val="0"/>
      <w:divBdr>
        <w:top w:val="none" w:sz="0" w:space="0" w:color="auto"/>
        <w:left w:val="none" w:sz="0" w:space="0" w:color="auto"/>
        <w:bottom w:val="none" w:sz="0" w:space="0" w:color="auto"/>
        <w:right w:val="none" w:sz="0" w:space="0" w:color="auto"/>
      </w:divBdr>
    </w:div>
    <w:div w:id="1566451129">
      <w:bodyDiv w:val="1"/>
      <w:marLeft w:val="0"/>
      <w:marRight w:val="0"/>
      <w:marTop w:val="0"/>
      <w:marBottom w:val="0"/>
      <w:divBdr>
        <w:top w:val="none" w:sz="0" w:space="0" w:color="auto"/>
        <w:left w:val="none" w:sz="0" w:space="0" w:color="auto"/>
        <w:bottom w:val="none" w:sz="0" w:space="0" w:color="auto"/>
        <w:right w:val="none" w:sz="0" w:space="0" w:color="auto"/>
      </w:divBdr>
    </w:div>
    <w:div w:id="1580598797">
      <w:bodyDiv w:val="1"/>
      <w:marLeft w:val="0"/>
      <w:marRight w:val="0"/>
      <w:marTop w:val="0"/>
      <w:marBottom w:val="0"/>
      <w:divBdr>
        <w:top w:val="none" w:sz="0" w:space="0" w:color="auto"/>
        <w:left w:val="none" w:sz="0" w:space="0" w:color="auto"/>
        <w:bottom w:val="none" w:sz="0" w:space="0" w:color="auto"/>
        <w:right w:val="none" w:sz="0" w:space="0" w:color="auto"/>
      </w:divBdr>
    </w:div>
    <w:div w:id="1596589734">
      <w:bodyDiv w:val="1"/>
      <w:marLeft w:val="0"/>
      <w:marRight w:val="0"/>
      <w:marTop w:val="0"/>
      <w:marBottom w:val="0"/>
      <w:divBdr>
        <w:top w:val="none" w:sz="0" w:space="0" w:color="auto"/>
        <w:left w:val="none" w:sz="0" w:space="0" w:color="auto"/>
        <w:bottom w:val="none" w:sz="0" w:space="0" w:color="auto"/>
        <w:right w:val="none" w:sz="0" w:space="0" w:color="auto"/>
      </w:divBdr>
    </w:div>
    <w:div w:id="1722290028">
      <w:bodyDiv w:val="1"/>
      <w:marLeft w:val="0"/>
      <w:marRight w:val="0"/>
      <w:marTop w:val="0"/>
      <w:marBottom w:val="0"/>
      <w:divBdr>
        <w:top w:val="none" w:sz="0" w:space="0" w:color="auto"/>
        <w:left w:val="none" w:sz="0" w:space="0" w:color="auto"/>
        <w:bottom w:val="none" w:sz="0" w:space="0" w:color="auto"/>
        <w:right w:val="none" w:sz="0" w:space="0" w:color="auto"/>
      </w:divBdr>
    </w:div>
    <w:div w:id="1935936522">
      <w:bodyDiv w:val="1"/>
      <w:marLeft w:val="0"/>
      <w:marRight w:val="0"/>
      <w:marTop w:val="0"/>
      <w:marBottom w:val="0"/>
      <w:divBdr>
        <w:top w:val="none" w:sz="0" w:space="0" w:color="auto"/>
        <w:left w:val="none" w:sz="0" w:space="0" w:color="auto"/>
        <w:bottom w:val="none" w:sz="0" w:space="0" w:color="auto"/>
        <w:right w:val="none" w:sz="0" w:space="0" w:color="auto"/>
      </w:divBdr>
    </w:div>
    <w:div w:id="1986353289">
      <w:bodyDiv w:val="1"/>
      <w:marLeft w:val="0"/>
      <w:marRight w:val="0"/>
      <w:marTop w:val="0"/>
      <w:marBottom w:val="0"/>
      <w:divBdr>
        <w:top w:val="none" w:sz="0" w:space="0" w:color="auto"/>
        <w:left w:val="none" w:sz="0" w:space="0" w:color="auto"/>
        <w:bottom w:val="none" w:sz="0" w:space="0" w:color="auto"/>
        <w:right w:val="none" w:sz="0" w:space="0" w:color="auto"/>
      </w:divBdr>
    </w:div>
    <w:div w:id="213243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2tJTr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6305</Words>
  <Characters>35941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TECHKT</Company>
  <LinksUpToDate>false</LinksUpToDate>
  <CharactersWithSpaces>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kathy assini</cp:lastModifiedBy>
  <cp:revision>4</cp:revision>
  <dcterms:created xsi:type="dcterms:W3CDTF">2017-07-07T14:27:00Z</dcterms:created>
  <dcterms:modified xsi:type="dcterms:W3CDTF">2018-08-19T18:53:00Z</dcterms:modified>
</cp:coreProperties>
</file>