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DF0509">
      <w:bookmarkStart w:id="0" w:name="_GoBack"/>
      <w:bookmarkEnd w:id="0"/>
      <w:r>
        <w:t>Name: _____________________________________ Date: _____________ Period: _______</w:t>
      </w:r>
    </w:p>
    <w:p w:rsidR="00DF0509" w:rsidRDefault="00DF0509" w:rsidP="00DF0509">
      <w:pPr>
        <w:jc w:val="center"/>
        <w:rPr>
          <w:b/>
        </w:rPr>
      </w:pPr>
      <w:r>
        <w:rPr>
          <w:b/>
        </w:rPr>
        <w:t>EMERGING TENSIONS IN THE COLONIES</w:t>
      </w:r>
    </w:p>
    <w:p w:rsidR="00DF0509" w:rsidRDefault="00DF0509" w:rsidP="00DF0509">
      <w:r>
        <w:rPr>
          <w:b/>
        </w:rPr>
        <w:t xml:space="preserve">Directions: </w:t>
      </w:r>
      <w:r w:rsidR="006D74CC">
        <w:t>Annotate</w:t>
      </w:r>
      <w:r>
        <w:t xml:space="preserve"> the passages and complete the gui</w:t>
      </w:r>
      <w:r w:rsidR="00C758D9">
        <w:t>ded questions as you go. You will</w:t>
      </w:r>
      <w:r>
        <w:t xml:space="preserve"> need to use your phone to look up additional information, but also feel free to ask your teachers for help if you get stuck. This should be completed individually. </w:t>
      </w:r>
    </w:p>
    <w:p w:rsidR="00DF0509" w:rsidRDefault="00DF0509" w:rsidP="00DF0509">
      <w:pPr>
        <w:rPr>
          <w:b/>
        </w:rPr>
      </w:pPr>
      <w:r>
        <w:rPr>
          <w:b/>
        </w:rPr>
        <w:t>Growing Population</w:t>
      </w:r>
    </w:p>
    <w:p w:rsidR="00DF0509" w:rsidRDefault="00DF0509" w:rsidP="00DF0509">
      <w:r>
        <w:t>The colonial population rapidly increased throughout the 18</w:t>
      </w:r>
      <w:r w:rsidRPr="00DF0509">
        <w:rPr>
          <w:vertAlign w:val="superscript"/>
        </w:rPr>
        <w:t>th</w:t>
      </w:r>
      <w:r>
        <w:t xml:space="preserve"> century. The birth rate in the colonies increased, but so did free migration from Europe, especially from Germany, the Netherlands, Scotland, Ireland, and England. Forced migration also increased, as slave traders captured people in Africa and sold them into slavery in North America. About 2.5 million people lived in the colonies by 1775. </w:t>
      </w:r>
    </w:p>
    <w:p w:rsidR="00DF0509" w:rsidRDefault="00DF0509" w:rsidP="00DF0509">
      <w:pPr>
        <w:pStyle w:val="ListParagraph"/>
        <w:numPr>
          <w:ilvl w:val="0"/>
          <w:numId w:val="1"/>
        </w:numPr>
      </w:pPr>
      <w:r>
        <w:t>Freemen aspired to own land because land symbolized wealth and independence</w:t>
      </w:r>
      <w:r w:rsidR="006D74CC">
        <w:t xml:space="preserve"> in the 18</w:t>
      </w:r>
      <w:r w:rsidR="006D74CC" w:rsidRPr="006D74CC">
        <w:rPr>
          <w:vertAlign w:val="superscript"/>
        </w:rPr>
        <w:t>th</w:t>
      </w:r>
      <w:r w:rsidR="006D74CC">
        <w:t xml:space="preserve"> century</w:t>
      </w:r>
      <w:r>
        <w:t xml:space="preserve">. Where would they look to </w:t>
      </w:r>
      <w:r w:rsidR="006D74CC">
        <w:t xml:space="preserve">go to acquire cheap and plentiful </w:t>
      </w:r>
      <w:r>
        <w:t>land?</w:t>
      </w:r>
    </w:p>
    <w:p w:rsidR="00DF0509" w:rsidRDefault="00DF0509" w:rsidP="00DF0509"/>
    <w:p w:rsidR="006907F6" w:rsidRPr="006907F6" w:rsidRDefault="006907F6" w:rsidP="00DF0509">
      <w:pPr>
        <w:rPr>
          <w:b/>
        </w:rPr>
      </w:pPr>
      <w:r>
        <w:rPr>
          <w:b/>
        </w:rPr>
        <w:t>Problems with Neighbors</w:t>
      </w:r>
    </w:p>
    <w:p w:rsidR="00DF0509" w:rsidRDefault="006D74CC" w:rsidP="00DF0509">
      <w:r>
        <w:t xml:space="preserve">British officials </w:t>
      </w:r>
      <w:r w:rsidR="00A11F16">
        <w:t>worried about the other populations that were living on the weste</w:t>
      </w:r>
      <w:r>
        <w:t xml:space="preserve">rn frontier: the French and various </w:t>
      </w:r>
      <w:r w:rsidR="00A11F16">
        <w:t>Native</w:t>
      </w:r>
      <w:r>
        <w:t xml:space="preserve"> American tribes, including the Shawnee and Delaware</w:t>
      </w:r>
      <w:r w:rsidR="00A11F16">
        <w:t xml:space="preserve">. </w:t>
      </w:r>
      <w:r w:rsidR="006907F6">
        <w:t xml:space="preserve">The French had established a profitable fur trade in present-day Canada and maintained friendly relations with Native Americans. </w:t>
      </w:r>
      <w:r>
        <w:t xml:space="preserve">One region in particular attracted all three groups: the Ohio River Valley. Use your phone to look up a map of the Ohio River Valley. </w:t>
      </w:r>
    </w:p>
    <w:p w:rsidR="006D74CC" w:rsidRDefault="006D74CC" w:rsidP="006D74CC">
      <w:pPr>
        <w:pStyle w:val="ListParagraph"/>
        <w:numPr>
          <w:ilvl w:val="0"/>
          <w:numId w:val="1"/>
        </w:numPr>
      </w:pPr>
      <w:r>
        <w:t>Why do you think the Ohio River Valley was an attractive location for English settlers, French settlers, and Native Americans?</w:t>
      </w:r>
    </w:p>
    <w:p w:rsidR="006D74CC" w:rsidRDefault="006D74CC" w:rsidP="006D74CC">
      <w:pPr>
        <w:pStyle w:val="ListParagraph"/>
      </w:pPr>
      <w:r>
        <w:br/>
      </w:r>
    </w:p>
    <w:p w:rsidR="006907F6" w:rsidRDefault="006D74CC" w:rsidP="006D74CC">
      <w:pPr>
        <w:pStyle w:val="ListParagraph"/>
        <w:numPr>
          <w:ilvl w:val="0"/>
          <w:numId w:val="1"/>
        </w:numPr>
      </w:pPr>
      <w:r>
        <w:t xml:space="preserve">Despite the plentiful land available, the British government did not want its American colonists to expand into the Ohio River Valley. Why would they want to prevent that westward expansion? </w:t>
      </w:r>
    </w:p>
    <w:p w:rsidR="006907F6" w:rsidRPr="006907F6" w:rsidRDefault="006907F6" w:rsidP="006907F6">
      <w:pPr>
        <w:pStyle w:val="ListParagraph"/>
      </w:pPr>
    </w:p>
    <w:p w:rsidR="006907F6" w:rsidRDefault="006907F6" w:rsidP="006907F6">
      <w:pPr>
        <w:pStyle w:val="ListParagraph"/>
      </w:pPr>
    </w:p>
    <w:p w:rsidR="006907F6" w:rsidRPr="006907F6" w:rsidRDefault="006D74CC" w:rsidP="006907F6">
      <w:pPr>
        <w:rPr>
          <w:b/>
        </w:rPr>
      </w:pPr>
      <w:r>
        <w:rPr>
          <w:b/>
        </w:rPr>
        <w:t xml:space="preserve">Religion in the Colonies </w:t>
      </w:r>
    </w:p>
    <w:p w:rsidR="006907F6" w:rsidRDefault="006D74CC" w:rsidP="006907F6">
      <w:pPr>
        <w:pStyle w:val="ListParagraph"/>
        <w:numPr>
          <w:ilvl w:val="0"/>
          <w:numId w:val="1"/>
        </w:numPr>
      </w:pPr>
      <w:r>
        <w:t xml:space="preserve">Study the color map projected on the screen that shows Religious Distribution in the Colonies. </w:t>
      </w:r>
      <w:r w:rsidR="006907F6">
        <w:t>What was the most popular religious group in the colonies in the 18</w:t>
      </w:r>
      <w:r w:rsidR="006907F6" w:rsidRPr="006907F6">
        <w:rPr>
          <w:vertAlign w:val="superscript"/>
        </w:rPr>
        <w:t>th</w:t>
      </w:r>
      <w:r w:rsidR="006907F6">
        <w:t xml:space="preserve"> century? </w:t>
      </w:r>
      <w:r>
        <w:t>What patterns do you notice in each region of the colonies?</w:t>
      </w:r>
    </w:p>
    <w:p w:rsidR="006D74CC" w:rsidRDefault="006D74CC" w:rsidP="006D74CC"/>
    <w:p w:rsidR="006D74CC" w:rsidRDefault="006D74CC" w:rsidP="006D74CC"/>
    <w:p w:rsidR="006D74CC" w:rsidRPr="006D74CC" w:rsidRDefault="006D74CC" w:rsidP="006D74CC">
      <w:pPr>
        <w:rPr>
          <w:b/>
        </w:rPr>
      </w:pPr>
      <w:r w:rsidRPr="006D74CC">
        <w:rPr>
          <w:b/>
        </w:rPr>
        <w:lastRenderedPageBreak/>
        <w:t>The Great Awakening</w:t>
      </w:r>
    </w:p>
    <w:p w:rsidR="00B02AF7" w:rsidRDefault="00AD3B23" w:rsidP="006D74CC">
      <w:r>
        <w:t xml:space="preserve">From about 1730-1750, a religious revival swept the colonies called the Great Awakening. Religious practice had been declining in the century after the initial colonists came to America seeking religious freedom. Some members of the later generations did not take their faith as seriously as </w:t>
      </w:r>
      <w:r w:rsidR="00B02AF7">
        <w:t>their ancestors. Many of the</w:t>
      </w:r>
      <w:r w:rsidR="006D74CC">
        <w:t xml:space="preserve"> original colonists</w:t>
      </w:r>
      <w:r w:rsidR="00B02AF7">
        <w:t xml:space="preserve"> had felt so strongly about their religion that they</w:t>
      </w:r>
      <w:r w:rsidR="006D74CC">
        <w:t xml:space="preserve"> had risked everything to be able to practice their re</w:t>
      </w:r>
      <w:r w:rsidR="00B02AF7">
        <w:t>ligions freely in America. But c</w:t>
      </w:r>
      <w:r w:rsidR="006D74CC">
        <w:t>olonists living in the 18</w:t>
      </w:r>
      <w:r w:rsidR="006D74CC" w:rsidRPr="006D74CC">
        <w:rPr>
          <w:vertAlign w:val="superscript"/>
        </w:rPr>
        <w:t>th</w:t>
      </w:r>
      <w:r w:rsidR="006D74CC">
        <w:t xml:space="preserve"> century </w:t>
      </w:r>
      <w:r w:rsidR="00B02AF7">
        <w:t xml:space="preserve">had lost some of that personal connection with their faith. </w:t>
      </w:r>
      <w:r>
        <w:t xml:space="preserve">The Great Awakening was a movement led by prominent preachers who wanted to revive Christianity and encourage colonists to create a personal relationship with God. </w:t>
      </w:r>
      <w:r w:rsidR="00B02AF7">
        <w:t xml:space="preserve">The new, more personal type of religion was especially popular with the middle and lower classes, who felt that the Great Awakening gave them a new purpose in life. </w:t>
      </w:r>
    </w:p>
    <w:p w:rsidR="00B02AF7" w:rsidRDefault="00B02AF7" w:rsidP="006D74CC">
      <w:r>
        <w:t xml:space="preserve">Use your phone to look up the names of the two most prominent preachers during the Great Awakening and match them with their descriptions below. The Ushistory.org page on the Great Awakening is a good source. </w:t>
      </w:r>
    </w:p>
    <w:p w:rsidR="00B02AF7" w:rsidRDefault="00B02AF7" w:rsidP="00B02AF7">
      <w:pPr>
        <w:pStyle w:val="ListParagraph"/>
        <w:numPr>
          <w:ilvl w:val="0"/>
          <w:numId w:val="1"/>
        </w:numPr>
      </w:pPr>
      <w:r>
        <w:t xml:space="preserve">_____________________________: </w:t>
      </w:r>
      <w:r w:rsidR="00AD3B23">
        <w:t>Puritan preacher from Massachusetts, known for his fiery sermon “Sinne</w:t>
      </w:r>
      <w:r>
        <w:t>rs in the Hands of an Angry God,</w:t>
      </w:r>
      <w:r w:rsidR="00AD3B23">
        <w:t>”</w:t>
      </w:r>
      <w:r>
        <w:t xml:space="preserve"> in which he warned church-goers that they would be punished if they did not ask for forgiveness for their sins.</w:t>
      </w:r>
      <w:r w:rsidR="00AD3B23">
        <w:t xml:space="preserve"> </w:t>
      </w:r>
    </w:p>
    <w:p w:rsidR="00B02AF7" w:rsidRDefault="00B02AF7" w:rsidP="00B02AF7">
      <w:pPr>
        <w:pStyle w:val="ListParagraph"/>
      </w:pPr>
    </w:p>
    <w:p w:rsidR="00AD3B23" w:rsidRDefault="00AD3B23" w:rsidP="00B02AF7">
      <w:pPr>
        <w:pStyle w:val="ListParagraph"/>
      </w:pPr>
      <w:r>
        <w:t>Who was this man’s famous grandson?</w:t>
      </w:r>
      <w:r w:rsidR="00B02AF7">
        <w:br/>
      </w:r>
      <w:r w:rsidR="00B02AF7">
        <w:br/>
      </w:r>
    </w:p>
    <w:p w:rsidR="00B02AF7" w:rsidRDefault="00AD3B23" w:rsidP="00AD3B23">
      <w:pPr>
        <w:pStyle w:val="ListParagraph"/>
        <w:numPr>
          <w:ilvl w:val="0"/>
          <w:numId w:val="1"/>
        </w:numPr>
      </w:pPr>
      <w:r>
        <w:t>_____________________________: British preacher who travel</w:t>
      </w:r>
      <w:r w:rsidR="00B02AF7">
        <w:t xml:space="preserve">led the colonies and stressed to his followers that they needed to create a personal relationship with Jesus. </w:t>
      </w:r>
    </w:p>
    <w:p w:rsidR="00AD3B23" w:rsidRDefault="00AD3B23" w:rsidP="00B02AF7">
      <w:pPr>
        <w:ind w:left="708"/>
      </w:pPr>
      <w:r>
        <w:t xml:space="preserve">Along with John and Charles Wesley, he was a founding member of the </w:t>
      </w:r>
      <w:r w:rsidR="00A70734">
        <w:t xml:space="preserve">Methodist </w:t>
      </w:r>
      <w:r w:rsidR="00B02AF7">
        <w:t xml:space="preserve">Church. </w:t>
      </w:r>
    </w:p>
    <w:p w:rsidR="00AD3B23" w:rsidRDefault="00AD3B23" w:rsidP="00B02AF7">
      <w:r w:rsidRPr="00B02AF7">
        <w:rPr>
          <w:b/>
        </w:rPr>
        <w:t>Significance of the Great Awakening:</w:t>
      </w:r>
      <w:r w:rsidR="00B02AF7">
        <w:t xml:space="preserve"> The colonists</w:t>
      </w:r>
      <w:r>
        <w:t xml:space="preserve"> were encouraged to think about religion for themselves and became less de</w:t>
      </w:r>
      <w:r w:rsidR="00AE613B">
        <w:t>pendent on the British clergy that led</w:t>
      </w:r>
      <w:r>
        <w:t xml:space="preserve"> the Church of England. The fact that the colonists took more personal control of their faith </w:t>
      </w:r>
      <w:r w:rsidR="00AE613B">
        <w:t xml:space="preserve">rather than listening to British officials </w:t>
      </w:r>
      <w:r>
        <w:t>was another byproduct of England’</w:t>
      </w:r>
      <w:r w:rsidR="00AE613B">
        <w:t xml:space="preserve">s policy of salutary neglect. </w:t>
      </w:r>
      <w:r>
        <w:t>Americans were indirectly questioning the idea of the British hierarchy, which would make it easier for them</w:t>
      </w:r>
      <w:r w:rsidR="00AE613B">
        <w:t xml:space="preserve"> to question and break away from their mother country</w:t>
      </w:r>
      <w:r>
        <w:t xml:space="preserve"> in the 1760s and 1770s. Furthermore, individualized worship soon gave way to ideas that favored individualized government. </w:t>
      </w:r>
      <w:r w:rsidR="00A70734">
        <w:t xml:space="preserve">There was a growing awareness of an American identity that accompanied the Great Awakening, and Americans increasingly saw the British as sinful and corrupt. With a new popular religion came ideas about popular government. </w:t>
      </w:r>
    </w:p>
    <w:p w:rsidR="00AE613B" w:rsidRDefault="00AE613B" w:rsidP="00AE613B">
      <w:pPr>
        <w:pStyle w:val="ListParagraph"/>
        <w:numPr>
          <w:ilvl w:val="0"/>
          <w:numId w:val="1"/>
        </w:numPr>
      </w:pPr>
      <w:r>
        <w:t xml:space="preserve">How does the Great Awakening connect to the British policy of salutary neglect? </w:t>
      </w:r>
    </w:p>
    <w:p w:rsidR="001C4B65" w:rsidRDefault="00002561" w:rsidP="00AE613B">
      <w:pPr>
        <w:rPr>
          <w:b/>
        </w:rPr>
      </w:pPr>
      <w:r>
        <w:rPr>
          <w:b/>
        </w:rPr>
        <w:br/>
      </w:r>
    </w:p>
    <w:p w:rsidR="00AD3B23" w:rsidRPr="001C4B65" w:rsidRDefault="00AD3B23" w:rsidP="00AE613B">
      <w:pPr>
        <w:rPr>
          <w:b/>
        </w:rPr>
      </w:pPr>
      <w:r>
        <w:rPr>
          <w:b/>
        </w:rPr>
        <w:lastRenderedPageBreak/>
        <w:t>The Enlightenment</w:t>
      </w:r>
      <w:r w:rsidR="00887942">
        <w:t xml:space="preserve"> (passage adapted from ushistory.org). </w:t>
      </w:r>
    </w:p>
    <w:p w:rsidR="00887942" w:rsidRPr="00E53865" w:rsidRDefault="00887942" w:rsidP="00887942">
      <w:r>
        <w:t>The Age of Reason,</w:t>
      </w:r>
      <w:r w:rsidRPr="00887942">
        <w:t xml:space="preserve"> as it was called, was spreading rapidly across Europe. In the late 17th century, </w:t>
      </w:r>
      <w:r>
        <w:t>writers like John Locke</w:t>
      </w:r>
      <w:r w:rsidRPr="00887942">
        <w:t xml:space="preserve"> were challenging the old order. In the wake of political turmoil in England, Locke asserted the right of a people to change a government that did not protect natural rights of life, liberty and property. People were beginning to doubt the existence of a God who could predestine human beings to eternal damnation and empower a tyrant for a king. In America, intellectuals were reading these ideas as well. On their side of the Atlantic, Enlightened ideas of liberty and progress had a chance to flourish without the shackles of Old Europe. </w:t>
      </w:r>
    </w:p>
    <w:p w:rsidR="00887942" w:rsidRPr="00887942" w:rsidRDefault="00887942" w:rsidP="00887942">
      <w:r w:rsidRPr="00887942">
        <w:t>John Locke defended the displacement of a monarch who would not protect the lives, liberties, and property of the English people. </w:t>
      </w:r>
      <w:r w:rsidR="00002561">
        <w:rPr>
          <w:bCs/>
        </w:rPr>
        <w:t>In France, Jean-Jacques Rousseau</w:t>
      </w:r>
      <w:r w:rsidR="00002561" w:rsidRPr="00887942">
        <w:t xml:space="preserve"> </w:t>
      </w:r>
      <w:r w:rsidRPr="00887942">
        <w:t>stated that society should be ruled by th</w:t>
      </w:r>
      <w:r w:rsidR="00002561">
        <w:t>e "general will" of the people. The Baron de Montesquieu argued</w:t>
      </w:r>
      <w:r w:rsidRPr="00887942">
        <w:t xml:space="preserve"> that power should not be concentrated in the hands of any one individual. He recommended separating power among executive, legislative, judicial branches of government. American intellectuals began to absorb these ideas. The delegates who declared independence from Britain used many of these arguments. The entire opening of the Declaration of Independence is Thomas Jefferson's application of John Locke's ideas. The constituti</w:t>
      </w:r>
      <w:r w:rsidR="00002561">
        <w:t>ons of our first states and the United States Constitution</w:t>
      </w:r>
      <w:r w:rsidR="00002561" w:rsidRPr="00887942">
        <w:t xml:space="preserve"> </w:t>
      </w:r>
      <w:r w:rsidRPr="00887942">
        <w:t>reflect Enlightenment principles. The writings of Benjamin Franklin made many Enlightenment ideas accessible to the general public.</w:t>
      </w:r>
    </w:p>
    <w:p w:rsidR="00887942" w:rsidRDefault="00887942" w:rsidP="00887942">
      <w:r w:rsidRPr="00887942">
        <w:t>The old way of life was represented by superstition, an angry God, and absolute submission to authority. The thinkers of the Age of Reason ushered in a new way of thinking. This new way championed the accomplishments of humankind. Individuals did not have to accept despair. Science and reason could bring happiness and progress. Kings did not rule by divine right. They had an obligation to their subjects. Europeans pondered the implications for nearly a century. Americans put them into practice first.</w:t>
      </w:r>
    </w:p>
    <w:p w:rsidR="00E53865" w:rsidRPr="00887942" w:rsidRDefault="00E53865" w:rsidP="00887942">
      <w:r>
        <w:rPr>
          <w:bCs/>
        </w:rPr>
        <w:t xml:space="preserve">Americans particularly applied the idea of political rights to the idea of a representative government. </w:t>
      </w:r>
      <w:r w:rsidR="00387438" w:rsidRPr="00E53865">
        <w:rPr>
          <w:bCs/>
        </w:rPr>
        <w:t xml:space="preserve">British claimed that all subjects </w:t>
      </w:r>
      <w:r>
        <w:rPr>
          <w:bCs/>
        </w:rPr>
        <w:t xml:space="preserve">received </w:t>
      </w:r>
      <w:r w:rsidRPr="00E53865">
        <w:rPr>
          <w:bCs/>
          <w:u w:val="single"/>
        </w:rPr>
        <w:t>virtual representation</w:t>
      </w:r>
      <w:r w:rsidR="00387438" w:rsidRPr="00E53865">
        <w:rPr>
          <w:bCs/>
        </w:rPr>
        <w:t xml:space="preserve"> in Parliament. Even if they did not directly vote for their representatives, all Members of Parliament were supposed to serve the best interests of the English people. The colonists began to question whether Parliament cared about the interests of the American colonies. By the mid-18</w:t>
      </w:r>
      <w:r w:rsidR="00387438" w:rsidRPr="00E53865">
        <w:rPr>
          <w:bCs/>
          <w:vertAlign w:val="superscript"/>
        </w:rPr>
        <w:t>th</w:t>
      </w:r>
      <w:r w:rsidR="00387438" w:rsidRPr="00E53865">
        <w:rPr>
          <w:bCs/>
        </w:rPr>
        <w:t xml:space="preserve"> century, colonists began to demand </w:t>
      </w:r>
      <w:r w:rsidR="00387438" w:rsidRPr="00E53865">
        <w:rPr>
          <w:bCs/>
          <w:u w:val="single"/>
        </w:rPr>
        <w:t>actual representation</w:t>
      </w:r>
      <w:r>
        <w:rPr>
          <w:bCs/>
        </w:rPr>
        <w:t xml:space="preserve"> from representatives that came from America and that they could vote for. </w:t>
      </w:r>
      <w:r w:rsidR="00AD4AF7">
        <w:rPr>
          <w:bCs/>
        </w:rPr>
        <w:t xml:space="preserve">Ideally, these representatives would work on a local level. </w:t>
      </w:r>
      <w:r w:rsidR="0064444A">
        <w:rPr>
          <w:bCs/>
        </w:rPr>
        <w:t xml:space="preserve">Americans saw themselves as conservatives who were preserving the ideals of liberty that lay behind the unwritten English constitution. </w:t>
      </w:r>
    </w:p>
    <w:p w:rsidR="00887942" w:rsidRDefault="00887942" w:rsidP="00887942">
      <w:pPr>
        <w:pStyle w:val="ListParagraph"/>
        <w:numPr>
          <w:ilvl w:val="0"/>
          <w:numId w:val="1"/>
        </w:numPr>
        <w:rPr>
          <w:bCs/>
        </w:rPr>
      </w:pPr>
      <w:r>
        <w:rPr>
          <w:bCs/>
        </w:rPr>
        <w:t xml:space="preserve">How did the Enlightenment change the way that American colonists thought about politics? </w:t>
      </w:r>
      <w:r w:rsidR="00002561">
        <w:rPr>
          <w:bCs/>
        </w:rPr>
        <w:br/>
      </w:r>
      <w:r w:rsidR="00AD4AF7">
        <w:rPr>
          <w:bCs/>
        </w:rPr>
        <w:br/>
      </w:r>
      <w:r w:rsidR="00002561">
        <w:rPr>
          <w:bCs/>
        </w:rPr>
        <w:br/>
      </w:r>
    </w:p>
    <w:p w:rsidR="00887942" w:rsidRDefault="00887942" w:rsidP="00DF0509">
      <w:pPr>
        <w:pStyle w:val="ListParagraph"/>
        <w:numPr>
          <w:ilvl w:val="0"/>
          <w:numId w:val="1"/>
        </w:numPr>
        <w:rPr>
          <w:bCs/>
        </w:rPr>
      </w:pPr>
      <w:r w:rsidRPr="00887942">
        <w:rPr>
          <w:bCs/>
        </w:rPr>
        <w:lastRenderedPageBreak/>
        <w:t xml:space="preserve">Two of America’s most prominent Enlightenment thinkers were Benjamin Franklin and Thomas Jefferson. Why </w:t>
      </w:r>
      <w:proofErr w:type="gramStart"/>
      <w:r w:rsidRPr="00887942">
        <w:rPr>
          <w:bCs/>
        </w:rPr>
        <w:t>was each man</w:t>
      </w:r>
      <w:proofErr w:type="gramEnd"/>
      <w:r w:rsidRPr="00887942">
        <w:rPr>
          <w:bCs/>
        </w:rPr>
        <w:t xml:space="preserve"> considered a champion of the Enlightenment?</w:t>
      </w:r>
      <w:r>
        <w:rPr>
          <w:bCs/>
        </w:rPr>
        <w:t xml:space="preserve"> </w:t>
      </w:r>
      <w:r w:rsidR="00002561">
        <w:rPr>
          <w:bCs/>
        </w:rPr>
        <w:br/>
      </w:r>
      <w:r w:rsidR="00002561">
        <w:rPr>
          <w:bCs/>
        </w:rPr>
        <w:br/>
      </w:r>
      <w:r w:rsidR="00002561">
        <w:rPr>
          <w:bCs/>
        </w:rPr>
        <w:br/>
      </w:r>
      <w:r w:rsidR="00AD4AF7">
        <w:rPr>
          <w:bCs/>
        </w:rPr>
        <w:br/>
      </w:r>
      <w:r w:rsidR="00AD4AF7">
        <w:rPr>
          <w:bCs/>
        </w:rPr>
        <w:br/>
      </w:r>
      <w:r w:rsidR="00AD4AF7">
        <w:rPr>
          <w:bCs/>
        </w:rPr>
        <w:br/>
      </w:r>
      <w:r w:rsidR="00AD4AF7">
        <w:rPr>
          <w:bCs/>
        </w:rPr>
        <w:br/>
      </w:r>
      <w:r w:rsidR="00AD4AF7">
        <w:rPr>
          <w:bCs/>
        </w:rPr>
        <w:br/>
      </w:r>
      <w:r w:rsidR="00AD4AF7">
        <w:rPr>
          <w:bCs/>
        </w:rPr>
        <w:br/>
      </w:r>
      <w:r w:rsidR="00AD4AF7">
        <w:rPr>
          <w:bCs/>
        </w:rPr>
        <w:br/>
      </w:r>
      <w:r w:rsidR="00387438">
        <w:rPr>
          <w:bCs/>
        </w:rPr>
        <w:br/>
      </w:r>
    </w:p>
    <w:p w:rsidR="006907F6" w:rsidRPr="00887942" w:rsidRDefault="00887942" w:rsidP="00DF0509">
      <w:pPr>
        <w:pStyle w:val="ListParagraph"/>
        <w:numPr>
          <w:ilvl w:val="0"/>
          <w:numId w:val="1"/>
        </w:numPr>
        <w:rPr>
          <w:bCs/>
        </w:rPr>
      </w:pPr>
      <w:r w:rsidRPr="00887942">
        <w:t>How did developments in the mid-18</w:t>
      </w:r>
      <w:r w:rsidRPr="00887942">
        <w:rPr>
          <w:vertAlign w:val="superscript"/>
        </w:rPr>
        <w:t>th</w:t>
      </w:r>
      <w:r w:rsidRPr="00887942">
        <w:t xml:space="preserve"> century contribute to the American desire to resist British rule</w:t>
      </w:r>
      <w:r>
        <w:t xml:space="preserve"> in the 1760s</w:t>
      </w:r>
      <w:r w:rsidRPr="00887942">
        <w:t>?</w:t>
      </w:r>
      <w:r w:rsidRPr="00887942">
        <w:rPr>
          <w:b/>
        </w:rPr>
        <w:t xml:space="preserve"> </w:t>
      </w:r>
      <w:r>
        <w:t xml:space="preserve">Answer in at least 2 full sentences using evidence from the guided worksheet. </w:t>
      </w:r>
    </w:p>
    <w:p w:rsidR="00DF0509" w:rsidRPr="00DF0509" w:rsidRDefault="00DF0509" w:rsidP="00DF0509"/>
    <w:sectPr w:rsidR="00DF0509" w:rsidRPr="00DF0509">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C3" w:rsidRDefault="00A82AC3" w:rsidP="00A420C9">
      <w:pPr>
        <w:spacing w:after="0" w:line="240" w:lineRule="auto"/>
      </w:pPr>
      <w:r>
        <w:separator/>
      </w:r>
    </w:p>
  </w:endnote>
  <w:endnote w:type="continuationSeparator" w:id="0">
    <w:p w:rsidR="00A82AC3" w:rsidRDefault="00A82AC3" w:rsidP="00A4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834809"/>
      <w:docPartObj>
        <w:docPartGallery w:val="Page Numbers (Bottom of Page)"/>
        <w:docPartUnique/>
      </w:docPartObj>
    </w:sdtPr>
    <w:sdtEndPr>
      <w:rPr>
        <w:noProof/>
      </w:rPr>
    </w:sdtEndPr>
    <w:sdtContent>
      <w:p w:rsidR="00A420C9" w:rsidRDefault="00A420C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420C9" w:rsidRDefault="00A42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C3" w:rsidRDefault="00A82AC3" w:rsidP="00A420C9">
      <w:pPr>
        <w:spacing w:after="0" w:line="240" w:lineRule="auto"/>
      </w:pPr>
      <w:r>
        <w:separator/>
      </w:r>
    </w:p>
  </w:footnote>
  <w:footnote w:type="continuationSeparator" w:id="0">
    <w:p w:rsidR="00A82AC3" w:rsidRDefault="00A82AC3" w:rsidP="00A42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2FE"/>
    <w:multiLevelType w:val="hybridMultilevel"/>
    <w:tmpl w:val="691CB2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92D05D8"/>
    <w:multiLevelType w:val="hybridMultilevel"/>
    <w:tmpl w:val="C0FC20FC"/>
    <w:lvl w:ilvl="0" w:tplc="C4F46FA0">
      <w:start w:val="1"/>
      <w:numFmt w:val="bullet"/>
      <w:lvlText w:val=""/>
      <w:lvlJc w:val="left"/>
      <w:pPr>
        <w:tabs>
          <w:tab w:val="num" w:pos="720"/>
        </w:tabs>
        <w:ind w:left="720" w:hanging="360"/>
      </w:pPr>
      <w:rPr>
        <w:rFonts w:ascii="Wingdings 2" w:hAnsi="Wingdings 2" w:hint="default"/>
      </w:rPr>
    </w:lvl>
    <w:lvl w:ilvl="1" w:tplc="ACC232DE" w:tentative="1">
      <w:start w:val="1"/>
      <w:numFmt w:val="bullet"/>
      <w:lvlText w:val=""/>
      <w:lvlJc w:val="left"/>
      <w:pPr>
        <w:tabs>
          <w:tab w:val="num" w:pos="1440"/>
        </w:tabs>
        <w:ind w:left="1440" w:hanging="360"/>
      </w:pPr>
      <w:rPr>
        <w:rFonts w:ascii="Wingdings 2" w:hAnsi="Wingdings 2" w:hint="default"/>
      </w:rPr>
    </w:lvl>
    <w:lvl w:ilvl="2" w:tplc="B73637B2" w:tentative="1">
      <w:start w:val="1"/>
      <w:numFmt w:val="bullet"/>
      <w:lvlText w:val=""/>
      <w:lvlJc w:val="left"/>
      <w:pPr>
        <w:tabs>
          <w:tab w:val="num" w:pos="2160"/>
        </w:tabs>
        <w:ind w:left="2160" w:hanging="360"/>
      </w:pPr>
      <w:rPr>
        <w:rFonts w:ascii="Wingdings 2" w:hAnsi="Wingdings 2" w:hint="default"/>
      </w:rPr>
    </w:lvl>
    <w:lvl w:ilvl="3" w:tplc="1E2A7C82" w:tentative="1">
      <w:start w:val="1"/>
      <w:numFmt w:val="bullet"/>
      <w:lvlText w:val=""/>
      <w:lvlJc w:val="left"/>
      <w:pPr>
        <w:tabs>
          <w:tab w:val="num" w:pos="2880"/>
        </w:tabs>
        <w:ind w:left="2880" w:hanging="360"/>
      </w:pPr>
      <w:rPr>
        <w:rFonts w:ascii="Wingdings 2" w:hAnsi="Wingdings 2" w:hint="default"/>
      </w:rPr>
    </w:lvl>
    <w:lvl w:ilvl="4" w:tplc="F77285F2" w:tentative="1">
      <w:start w:val="1"/>
      <w:numFmt w:val="bullet"/>
      <w:lvlText w:val=""/>
      <w:lvlJc w:val="left"/>
      <w:pPr>
        <w:tabs>
          <w:tab w:val="num" w:pos="3600"/>
        </w:tabs>
        <w:ind w:left="3600" w:hanging="360"/>
      </w:pPr>
      <w:rPr>
        <w:rFonts w:ascii="Wingdings 2" w:hAnsi="Wingdings 2" w:hint="default"/>
      </w:rPr>
    </w:lvl>
    <w:lvl w:ilvl="5" w:tplc="09B26A5E" w:tentative="1">
      <w:start w:val="1"/>
      <w:numFmt w:val="bullet"/>
      <w:lvlText w:val=""/>
      <w:lvlJc w:val="left"/>
      <w:pPr>
        <w:tabs>
          <w:tab w:val="num" w:pos="4320"/>
        </w:tabs>
        <w:ind w:left="4320" w:hanging="360"/>
      </w:pPr>
      <w:rPr>
        <w:rFonts w:ascii="Wingdings 2" w:hAnsi="Wingdings 2" w:hint="default"/>
      </w:rPr>
    </w:lvl>
    <w:lvl w:ilvl="6" w:tplc="1772F1C8" w:tentative="1">
      <w:start w:val="1"/>
      <w:numFmt w:val="bullet"/>
      <w:lvlText w:val=""/>
      <w:lvlJc w:val="left"/>
      <w:pPr>
        <w:tabs>
          <w:tab w:val="num" w:pos="5040"/>
        </w:tabs>
        <w:ind w:left="5040" w:hanging="360"/>
      </w:pPr>
      <w:rPr>
        <w:rFonts w:ascii="Wingdings 2" w:hAnsi="Wingdings 2" w:hint="default"/>
      </w:rPr>
    </w:lvl>
    <w:lvl w:ilvl="7" w:tplc="20FCE432" w:tentative="1">
      <w:start w:val="1"/>
      <w:numFmt w:val="bullet"/>
      <w:lvlText w:val=""/>
      <w:lvlJc w:val="left"/>
      <w:pPr>
        <w:tabs>
          <w:tab w:val="num" w:pos="5760"/>
        </w:tabs>
        <w:ind w:left="5760" w:hanging="360"/>
      </w:pPr>
      <w:rPr>
        <w:rFonts w:ascii="Wingdings 2" w:hAnsi="Wingdings 2" w:hint="default"/>
      </w:rPr>
    </w:lvl>
    <w:lvl w:ilvl="8" w:tplc="E57441A0" w:tentative="1">
      <w:start w:val="1"/>
      <w:numFmt w:val="bullet"/>
      <w:lvlText w:val=""/>
      <w:lvlJc w:val="left"/>
      <w:pPr>
        <w:tabs>
          <w:tab w:val="num" w:pos="6480"/>
        </w:tabs>
        <w:ind w:left="6480" w:hanging="360"/>
      </w:pPr>
      <w:rPr>
        <w:rFonts w:ascii="Wingdings 2" w:hAnsi="Wingdings 2" w:hint="default"/>
      </w:rPr>
    </w:lvl>
  </w:abstractNum>
  <w:abstractNum w:abstractNumId="2">
    <w:nsid w:val="7C94205F"/>
    <w:multiLevelType w:val="hybridMultilevel"/>
    <w:tmpl w:val="3A1E1B58"/>
    <w:lvl w:ilvl="0" w:tplc="52B6A43C">
      <w:start w:val="1"/>
      <w:numFmt w:val="bullet"/>
      <w:lvlText w:val="•"/>
      <w:lvlJc w:val="left"/>
      <w:pPr>
        <w:tabs>
          <w:tab w:val="num" w:pos="720"/>
        </w:tabs>
        <w:ind w:left="720" w:hanging="360"/>
      </w:pPr>
      <w:rPr>
        <w:rFonts w:ascii="Times New Roman" w:hAnsi="Times New Roman" w:hint="default"/>
      </w:rPr>
    </w:lvl>
    <w:lvl w:ilvl="1" w:tplc="2D4AD26C" w:tentative="1">
      <w:start w:val="1"/>
      <w:numFmt w:val="bullet"/>
      <w:lvlText w:val="•"/>
      <w:lvlJc w:val="left"/>
      <w:pPr>
        <w:tabs>
          <w:tab w:val="num" w:pos="1440"/>
        </w:tabs>
        <w:ind w:left="1440" w:hanging="360"/>
      </w:pPr>
      <w:rPr>
        <w:rFonts w:ascii="Times New Roman" w:hAnsi="Times New Roman" w:hint="default"/>
      </w:rPr>
    </w:lvl>
    <w:lvl w:ilvl="2" w:tplc="2D9AEADA" w:tentative="1">
      <w:start w:val="1"/>
      <w:numFmt w:val="bullet"/>
      <w:lvlText w:val="•"/>
      <w:lvlJc w:val="left"/>
      <w:pPr>
        <w:tabs>
          <w:tab w:val="num" w:pos="2160"/>
        </w:tabs>
        <w:ind w:left="2160" w:hanging="360"/>
      </w:pPr>
      <w:rPr>
        <w:rFonts w:ascii="Times New Roman" w:hAnsi="Times New Roman" w:hint="default"/>
      </w:rPr>
    </w:lvl>
    <w:lvl w:ilvl="3" w:tplc="4038EF80" w:tentative="1">
      <w:start w:val="1"/>
      <w:numFmt w:val="bullet"/>
      <w:lvlText w:val="•"/>
      <w:lvlJc w:val="left"/>
      <w:pPr>
        <w:tabs>
          <w:tab w:val="num" w:pos="2880"/>
        </w:tabs>
        <w:ind w:left="2880" w:hanging="360"/>
      </w:pPr>
      <w:rPr>
        <w:rFonts w:ascii="Times New Roman" w:hAnsi="Times New Roman" w:hint="default"/>
      </w:rPr>
    </w:lvl>
    <w:lvl w:ilvl="4" w:tplc="B644E152" w:tentative="1">
      <w:start w:val="1"/>
      <w:numFmt w:val="bullet"/>
      <w:lvlText w:val="•"/>
      <w:lvlJc w:val="left"/>
      <w:pPr>
        <w:tabs>
          <w:tab w:val="num" w:pos="3600"/>
        </w:tabs>
        <w:ind w:left="3600" w:hanging="360"/>
      </w:pPr>
      <w:rPr>
        <w:rFonts w:ascii="Times New Roman" w:hAnsi="Times New Roman" w:hint="default"/>
      </w:rPr>
    </w:lvl>
    <w:lvl w:ilvl="5" w:tplc="B736322C" w:tentative="1">
      <w:start w:val="1"/>
      <w:numFmt w:val="bullet"/>
      <w:lvlText w:val="•"/>
      <w:lvlJc w:val="left"/>
      <w:pPr>
        <w:tabs>
          <w:tab w:val="num" w:pos="4320"/>
        </w:tabs>
        <w:ind w:left="4320" w:hanging="360"/>
      </w:pPr>
      <w:rPr>
        <w:rFonts w:ascii="Times New Roman" w:hAnsi="Times New Roman" w:hint="default"/>
      </w:rPr>
    </w:lvl>
    <w:lvl w:ilvl="6" w:tplc="2E525530" w:tentative="1">
      <w:start w:val="1"/>
      <w:numFmt w:val="bullet"/>
      <w:lvlText w:val="•"/>
      <w:lvlJc w:val="left"/>
      <w:pPr>
        <w:tabs>
          <w:tab w:val="num" w:pos="5040"/>
        </w:tabs>
        <w:ind w:left="5040" w:hanging="360"/>
      </w:pPr>
      <w:rPr>
        <w:rFonts w:ascii="Times New Roman" w:hAnsi="Times New Roman" w:hint="default"/>
      </w:rPr>
    </w:lvl>
    <w:lvl w:ilvl="7" w:tplc="A29E3082" w:tentative="1">
      <w:start w:val="1"/>
      <w:numFmt w:val="bullet"/>
      <w:lvlText w:val="•"/>
      <w:lvlJc w:val="left"/>
      <w:pPr>
        <w:tabs>
          <w:tab w:val="num" w:pos="5760"/>
        </w:tabs>
        <w:ind w:left="5760" w:hanging="360"/>
      </w:pPr>
      <w:rPr>
        <w:rFonts w:ascii="Times New Roman" w:hAnsi="Times New Roman" w:hint="default"/>
      </w:rPr>
    </w:lvl>
    <w:lvl w:ilvl="8" w:tplc="7B700A8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09"/>
    <w:rsid w:val="00002561"/>
    <w:rsid w:val="001C4B65"/>
    <w:rsid w:val="00387438"/>
    <w:rsid w:val="003E04FC"/>
    <w:rsid w:val="005A619B"/>
    <w:rsid w:val="0064444A"/>
    <w:rsid w:val="006907F6"/>
    <w:rsid w:val="006D74CC"/>
    <w:rsid w:val="007E28C1"/>
    <w:rsid w:val="00887942"/>
    <w:rsid w:val="00A11F16"/>
    <w:rsid w:val="00A420C9"/>
    <w:rsid w:val="00A70734"/>
    <w:rsid w:val="00A82AC3"/>
    <w:rsid w:val="00AD3B23"/>
    <w:rsid w:val="00AD4AF7"/>
    <w:rsid w:val="00AE613B"/>
    <w:rsid w:val="00B02AF7"/>
    <w:rsid w:val="00C758D9"/>
    <w:rsid w:val="00DF0509"/>
    <w:rsid w:val="00E53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509"/>
    <w:pPr>
      <w:ind w:left="720"/>
      <w:contextualSpacing/>
    </w:pPr>
  </w:style>
  <w:style w:type="paragraph" w:styleId="BalloonText">
    <w:name w:val="Balloon Text"/>
    <w:basedOn w:val="Normal"/>
    <w:link w:val="BalloonTextChar"/>
    <w:uiPriority w:val="99"/>
    <w:semiHidden/>
    <w:unhideWhenUsed/>
    <w:rsid w:val="0069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7F6"/>
    <w:rPr>
      <w:rFonts w:ascii="Tahoma" w:hAnsi="Tahoma" w:cs="Tahoma"/>
      <w:sz w:val="16"/>
      <w:szCs w:val="16"/>
      <w:lang w:val="en-US"/>
    </w:rPr>
  </w:style>
  <w:style w:type="paragraph" w:styleId="Header">
    <w:name w:val="header"/>
    <w:basedOn w:val="Normal"/>
    <w:link w:val="HeaderChar"/>
    <w:uiPriority w:val="99"/>
    <w:unhideWhenUsed/>
    <w:rsid w:val="00A4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C9"/>
    <w:rPr>
      <w:lang w:val="en-US"/>
    </w:rPr>
  </w:style>
  <w:style w:type="paragraph" w:styleId="Footer">
    <w:name w:val="footer"/>
    <w:basedOn w:val="Normal"/>
    <w:link w:val="FooterChar"/>
    <w:uiPriority w:val="99"/>
    <w:unhideWhenUsed/>
    <w:rsid w:val="00A4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0C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509"/>
    <w:pPr>
      <w:ind w:left="720"/>
      <w:contextualSpacing/>
    </w:pPr>
  </w:style>
  <w:style w:type="paragraph" w:styleId="BalloonText">
    <w:name w:val="Balloon Text"/>
    <w:basedOn w:val="Normal"/>
    <w:link w:val="BalloonTextChar"/>
    <w:uiPriority w:val="99"/>
    <w:semiHidden/>
    <w:unhideWhenUsed/>
    <w:rsid w:val="0069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7F6"/>
    <w:rPr>
      <w:rFonts w:ascii="Tahoma" w:hAnsi="Tahoma" w:cs="Tahoma"/>
      <w:sz w:val="16"/>
      <w:szCs w:val="16"/>
      <w:lang w:val="en-US"/>
    </w:rPr>
  </w:style>
  <w:style w:type="paragraph" w:styleId="Header">
    <w:name w:val="header"/>
    <w:basedOn w:val="Normal"/>
    <w:link w:val="HeaderChar"/>
    <w:uiPriority w:val="99"/>
    <w:unhideWhenUsed/>
    <w:rsid w:val="00A4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C9"/>
    <w:rPr>
      <w:lang w:val="en-US"/>
    </w:rPr>
  </w:style>
  <w:style w:type="paragraph" w:styleId="Footer">
    <w:name w:val="footer"/>
    <w:basedOn w:val="Normal"/>
    <w:link w:val="FooterChar"/>
    <w:uiPriority w:val="99"/>
    <w:unhideWhenUsed/>
    <w:rsid w:val="00A4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0C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032147">
      <w:bodyDiv w:val="1"/>
      <w:marLeft w:val="0"/>
      <w:marRight w:val="0"/>
      <w:marTop w:val="0"/>
      <w:marBottom w:val="0"/>
      <w:divBdr>
        <w:top w:val="none" w:sz="0" w:space="0" w:color="auto"/>
        <w:left w:val="none" w:sz="0" w:space="0" w:color="auto"/>
        <w:bottom w:val="none" w:sz="0" w:space="0" w:color="auto"/>
        <w:right w:val="none" w:sz="0" w:space="0" w:color="auto"/>
      </w:divBdr>
      <w:divsChild>
        <w:div w:id="1141578477">
          <w:marLeft w:val="432"/>
          <w:marRight w:val="0"/>
          <w:marTop w:val="130"/>
          <w:marBottom w:val="0"/>
          <w:divBdr>
            <w:top w:val="none" w:sz="0" w:space="0" w:color="auto"/>
            <w:left w:val="none" w:sz="0" w:space="0" w:color="auto"/>
            <w:bottom w:val="none" w:sz="0" w:space="0" w:color="auto"/>
            <w:right w:val="none" w:sz="0" w:space="0" w:color="auto"/>
          </w:divBdr>
        </w:div>
        <w:div w:id="1661732281">
          <w:marLeft w:val="432"/>
          <w:marRight w:val="0"/>
          <w:marTop w:val="130"/>
          <w:marBottom w:val="0"/>
          <w:divBdr>
            <w:top w:val="none" w:sz="0" w:space="0" w:color="auto"/>
            <w:left w:val="none" w:sz="0" w:space="0" w:color="auto"/>
            <w:bottom w:val="none" w:sz="0" w:space="0" w:color="auto"/>
            <w:right w:val="none" w:sz="0" w:space="0" w:color="auto"/>
          </w:divBdr>
        </w:div>
      </w:divsChild>
    </w:div>
    <w:div w:id="2003508916">
      <w:bodyDiv w:val="1"/>
      <w:marLeft w:val="0"/>
      <w:marRight w:val="0"/>
      <w:marTop w:val="0"/>
      <w:marBottom w:val="0"/>
      <w:divBdr>
        <w:top w:val="none" w:sz="0" w:space="0" w:color="auto"/>
        <w:left w:val="none" w:sz="0" w:space="0" w:color="auto"/>
        <w:bottom w:val="none" w:sz="0" w:space="0" w:color="auto"/>
        <w:right w:val="none" w:sz="0" w:space="0" w:color="auto"/>
      </w:divBdr>
      <w:divsChild>
        <w:div w:id="21707079">
          <w:marLeft w:val="225"/>
          <w:marRight w:val="0"/>
          <w:marTop w:val="75"/>
          <w:marBottom w:val="225"/>
          <w:divBdr>
            <w:top w:val="none" w:sz="0" w:space="0" w:color="auto"/>
            <w:left w:val="none" w:sz="0" w:space="0" w:color="auto"/>
            <w:bottom w:val="single" w:sz="6" w:space="3" w:color="AAAAAA"/>
            <w:right w:val="none" w:sz="0" w:space="0" w:color="auto"/>
          </w:divBdr>
          <w:divsChild>
            <w:div w:id="790634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45862613">
      <w:bodyDiv w:val="1"/>
      <w:marLeft w:val="0"/>
      <w:marRight w:val="0"/>
      <w:marTop w:val="0"/>
      <w:marBottom w:val="0"/>
      <w:divBdr>
        <w:top w:val="none" w:sz="0" w:space="0" w:color="auto"/>
        <w:left w:val="none" w:sz="0" w:space="0" w:color="auto"/>
        <w:bottom w:val="none" w:sz="0" w:space="0" w:color="auto"/>
        <w:right w:val="none" w:sz="0" w:space="0" w:color="auto"/>
      </w:divBdr>
      <w:divsChild>
        <w:div w:id="798182294">
          <w:marLeft w:val="547"/>
          <w:marRight w:val="0"/>
          <w:marTop w:val="134"/>
          <w:marBottom w:val="0"/>
          <w:divBdr>
            <w:top w:val="none" w:sz="0" w:space="0" w:color="auto"/>
            <w:left w:val="none" w:sz="0" w:space="0" w:color="auto"/>
            <w:bottom w:val="none" w:sz="0" w:space="0" w:color="auto"/>
            <w:right w:val="none" w:sz="0" w:space="0" w:color="auto"/>
          </w:divBdr>
        </w:div>
        <w:div w:id="1724675307">
          <w:marLeft w:val="547"/>
          <w:marRight w:val="0"/>
          <w:marTop w:val="134"/>
          <w:marBottom w:val="0"/>
          <w:divBdr>
            <w:top w:val="none" w:sz="0" w:space="0" w:color="auto"/>
            <w:left w:val="none" w:sz="0" w:space="0" w:color="auto"/>
            <w:bottom w:val="none" w:sz="0" w:space="0" w:color="auto"/>
            <w:right w:val="none" w:sz="0" w:space="0" w:color="auto"/>
          </w:divBdr>
        </w:div>
      </w:divsChild>
    </w:div>
    <w:div w:id="2064675025">
      <w:bodyDiv w:val="1"/>
      <w:marLeft w:val="0"/>
      <w:marRight w:val="0"/>
      <w:marTop w:val="0"/>
      <w:marBottom w:val="0"/>
      <w:divBdr>
        <w:top w:val="none" w:sz="0" w:space="0" w:color="auto"/>
        <w:left w:val="none" w:sz="0" w:space="0" w:color="auto"/>
        <w:bottom w:val="none" w:sz="0" w:space="0" w:color="auto"/>
        <w:right w:val="none" w:sz="0" w:space="0" w:color="auto"/>
      </w:divBdr>
      <w:divsChild>
        <w:div w:id="172302361">
          <w:marLeft w:val="225"/>
          <w:marRight w:val="0"/>
          <w:marTop w:val="75"/>
          <w:marBottom w:val="225"/>
          <w:divBdr>
            <w:top w:val="none" w:sz="0" w:space="0" w:color="auto"/>
            <w:left w:val="none" w:sz="0" w:space="0" w:color="auto"/>
            <w:bottom w:val="single" w:sz="6" w:space="3" w:color="AAAAAA"/>
            <w:right w:val="none" w:sz="0" w:space="0" w:color="auto"/>
          </w:divBdr>
          <w:divsChild>
            <w:div w:id="14241816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1</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Gammie, Margaret</cp:lastModifiedBy>
  <cp:revision>13</cp:revision>
  <cp:lastPrinted>2018-09-27T13:55:00Z</cp:lastPrinted>
  <dcterms:created xsi:type="dcterms:W3CDTF">2018-08-02T20:53:00Z</dcterms:created>
  <dcterms:modified xsi:type="dcterms:W3CDTF">2018-09-27T13:55:00Z</dcterms:modified>
</cp:coreProperties>
</file>