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A5E" w:rsidRDefault="00CB4A18">
      <w:pPr>
        <w:rPr>
          <w:rFonts w:ascii="Times New Roman" w:hAnsi="Times New Roman" w:cs="Times New Roman"/>
        </w:rPr>
      </w:pPr>
      <w:r>
        <w:rPr>
          <w:rFonts w:ascii="Times New Roman" w:hAnsi="Times New Roman" w:cs="Times New Roman"/>
        </w:rPr>
        <w:t>Name: _______________________________________________ Date: ______________ Period: ______</w:t>
      </w:r>
    </w:p>
    <w:p w:rsidR="00CB4A18" w:rsidRDefault="00CB4A18" w:rsidP="00CB4A18">
      <w:pPr>
        <w:jc w:val="center"/>
        <w:rPr>
          <w:rFonts w:ascii="Times New Roman" w:hAnsi="Times New Roman" w:cs="Times New Roman"/>
          <w:b/>
        </w:rPr>
      </w:pPr>
      <w:r>
        <w:rPr>
          <w:rFonts w:ascii="Times New Roman" w:hAnsi="Times New Roman" w:cs="Times New Roman"/>
          <w:b/>
        </w:rPr>
        <w:t>Landmark Supreme Court Cases and the Bill of Rights</w:t>
      </w:r>
    </w:p>
    <w:p w:rsidR="00CB4A18" w:rsidRDefault="00CB4A18" w:rsidP="00CB4A18">
      <w:pPr>
        <w:rPr>
          <w:rFonts w:ascii="Times New Roman" w:hAnsi="Times New Roman" w:cs="Times New Roman"/>
          <w:b/>
        </w:rPr>
      </w:pPr>
      <w:r>
        <w:rPr>
          <w:rFonts w:ascii="Times New Roman" w:hAnsi="Times New Roman" w:cs="Times New Roman"/>
          <w:b/>
        </w:rPr>
        <w:t>Tinker v. Des Moines (1969)</w:t>
      </w:r>
    </w:p>
    <w:p w:rsidR="00CB4A18" w:rsidRPr="00783C53" w:rsidRDefault="00CB4A18" w:rsidP="00CB4A18">
      <w:pPr>
        <w:rPr>
          <w:rFonts w:ascii="Times New Roman" w:hAnsi="Times New Roman" w:cs="Times New Roman"/>
          <w:sz w:val="24"/>
        </w:rPr>
      </w:pPr>
      <w:r w:rsidRPr="00783C53">
        <w:rPr>
          <w:rFonts w:ascii="Times New Roman" w:hAnsi="Times New Roman" w:cs="Times New Roman"/>
          <w:sz w:val="24"/>
        </w:rPr>
        <w:t>John F. Tinke</w:t>
      </w:r>
      <w:r w:rsidR="00783C53" w:rsidRPr="00783C53">
        <w:rPr>
          <w:rFonts w:ascii="Times New Roman" w:hAnsi="Times New Roman" w:cs="Times New Roman"/>
          <w:sz w:val="24"/>
        </w:rPr>
        <w:t xml:space="preserve">r, 15 years old, and </w:t>
      </w:r>
      <w:r w:rsidRPr="00783C53">
        <w:rPr>
          <w:rFonts w:ascii="Times New Roman" w:hAnsi="Times New Roman" w:cs="Times New Roman"/>
          <w:sz w:val="24"/>
        </w:rPr>
        <w:t xml:space="preserve">Christopher </w:t>
      </w:r>
      <w:proofErr w:type="spellStart"/>
      <w:r w:rsidRPr="00783C53">
        <w:rPr>
          <w:rFonts w:ascii="Times New Roman" w:hAnsi="Times New Roman" w:cs="Times New Roman"/>
          <w:sz w:val="24"/>
        </w:rPr>
        <w:t>Eckhardt</w:t>
      </w:r>
      <w:proofErr w:type="spellEnd"/>
      <w:r w:rsidRPr="00783C53">
        <w:rPr>
          <w:rFonts w:ascii="Times New Roman" w:hAnsi="Times New Roman" w:cs="Times New Roman"/>
          <w:sz w:val="24"/>
        </w:rPr>
        <w:t xml:space="preserve">, 16 </w:t>
      </w:r>
      <w:r w:rsidR="00E01232">
        <w:rPr>
          <w:rFonts w:ascii="Times New Roman" w:hAnsi="Times New Roman" w:cs="Times New Roman"/>
          <w:sz w:val="24"/>
        </w:rPr>
        <w:t>years old, attended high school</w:t>
      </w:r>
      <w:r w:rsidRPr="00783C53">
        <w:rPr>
          <w:rFonts w:ascii="Times New Roman" w:hAnsi="Times New Roman" w:cs="Times New Roman"/>
          <w:sz w:val="24"/>
        </w:rPr>
        <w:t xml:space="preserve"> </w:t>
      </w:r>
      <w:r w:rsidR="00783C53" w:rsidRPr="00783C53">
        <w:rPr>
          <w:rFonts w:ascii="Times New Roman" w:hAnsi="Times New Roman" w:cs="Times New Roman"/>
          <w:sz w:val="24"/>
        </w:rPr>
        <w:t xml:space="preserve">in Des Moines, Iowa. </w:t>
      </w:r>
      <w:r w:rsidRPr="00783C53">
        <w:rPr>
          <w:rFonts w:ascii="Times New Roman" w:hAnsi="Times New Roman" w:cs="Times New Roman"/>
          <w:sz w:val="24"/>
        </w:rPr>
        <w:t xml:space="preserve">Mary Beth Tinker, John's sister, was a 13-year-old student in junior high school. In December 1965, a group of adults and students in Des Moines held a meeting at the </w:t>
      </w:r>
      <w:proofErr w:type="spellStart"/>
      <w:r w:rsidRPr="00783C53">
        <w:rPr>
          <w:rFonts w:ascii="Times New Roman" w:hAnsi="Times New Roman" w:cs="Times New Roman"/>
          <w:sz w:val="24"/>
        </w:rPr>
        <w:t>Eckhardt</w:t>
      </w:r>
      <w:proofErr w:type="spellEnd"/>
      <w:r w:rsidRPr="00783C53">
        <w:rPr>
          <w:rFonts w:ascii="Times New Roman" w:hAnsi="Times New Roman" w:cs="Times New Roman"/>
          <w:sz w:val="24"/>
        </w:rPr>
        <w:t xml:space="preserve"> home. The group determined to publicize their objections to the hostilities in Vietnam and their support for a truce by wearing black armbands during the holiday season and by fasting on December 16 </w:t>
      </w:r>
      <w:r w:rsidR="00783C53" w:rsidRPr="00783C53">
        <w:rPr>
          <w:rFonts w:ascii="Times New Roman" w:hAnsi="Times New Roman" w:cs="Times New Roman"/>
          <w:sz w:val="24"/>
        </w:rPr>
        <w:t xml:space="preserve">and New Year's Eve. The children </w:t>
      </w:r>
      <w:r w:rsidRPr="00783C53">
        <w:rPr>
          <w:rFonts w:ascii="Times New Roman" w:hAnsi="Times New Roman" w:cs="Times New Roman"/>
          <w:sz w:val="24"/>
        </w:rPr>
        <w:t xml:space="preserve">and their parents had previously engaged in similar activities, and they decided to participate in the program. The principals of the Des Moines schools became aware of the plan to wear armbands. On December 14, 1965, they met and adopted a policy that any student wearing an armband to school would be asked to remove it, and if he refused he would be suspended until he returned </w:t>
      </w:r>
      <w:r w:rsidR="00783C53" w:rsidRPr="00783C53">
        <w:rPr>
          <w:rFonts w:ascii="Times New Roman" w:hAnsi="Times New Roman" w:cs="Times New Roman"/>
          <w:sz w:val="24"/>
        </w:rPr>
        <w:t>without the armband. The students</w:t>
      </w:r>
      <w:r w:rsidRPr="00783C53">
        <w:rPr>
          <w:rFonts w:ascii="Times New Roman" w:hAnsi="Times New Roman" w:cs="Times New Roman"/>
          <w:sz w:val="24"/>
        </w:rPr>
        <w:t xml:space="preserve"> were aware of the regulation that the school authorities adopted. On December 16, Mary Beth and Christopher wore black armbands to their schools. John Tinker wore his armband the next day. They were all sent home and suspended from school until they would come back without their armbands. They did not return to school until after the planned period for wearing armbands had expired--that is, until after New Year's Day. This complaint was filed in the United Stat</w:t>
      </w:r>
      <w:r w:rsidR="00783C53" w:rsidRPr="00783C53">
        <w:rPr>
          <w:rFonts w:ascii="Times New Roman" w:hAnsi="Times New Roman" w:cs="Times New Roman"/>
          <w:sz w:val="24"/>
        </w:rPr>
        <w:t>es District Court by the students</w:t>
      </w:r>
      <w:r w:rsidRPr="00783C53">
        <w:rPr>
          <w:rFonts w:ascii="Times New Roman" w:hAnsi="Times New Roman" w:cs="Times New Roman"/>
          <w:sz w:val="24"/>
        </w:rPr>
        <w:t>,</w:t>
      </w:r>
      <w:r w:rsidR="00783C53" w:rsidRPr="00783C53">
        <w:rPr>
          <w:rFonts w:ascii="Times New Roman" w:hAnsi="Times New Roman" w:cs="Times New Roman"/>
          <w:sz w:val="24"/>
        </w:rPr>
        <w:t xml:space="preserve"> through their fathers</w:t>
      </w:r>
      <w:r w:rsidRPr="00783C53">
        <w:rPr>
          <w:rFonts w:ascii="Times New Roman" w:hAnsi="Times New Roman" w:cs="Times New Roman"/>
          <w:sz w:val="24"/>
        </w:rPr>
        <w:t xml:space="preserve">. </w:t>
      </w:r>
    </w:p>
    <w:p w:rsidR="00E60A9E" w:rsidRDefault="00E60A9E" w:rsidP="00CB4A18">
      <w:pPr>
        <w:rPr>
          <w:rFonts w:ascii="Times New Roman" w:hAnsi="Times New Roman" w:cs="Times New Roman"/>
          <w:sz w:val="24"/>
        </w:rPr>
      </w:pPr>
      <w:r>
        <w:rPr>
          <w:rFonts w:ascii="Times New Roman" w:hAnsi="Times New Roman" w:cs="Times New Roman"/>
          <w:sz w:val="24"/>
        </w:rPr>
        <w:t>Which amendment does this case relate to?</w:t>
      </w:r>
    </w:p>
    <w:p w:rsidR="00E60A9E" w:rsidRDefault="00E01232" w:rsidP="00CB4A18">
      <w:pPr>
        <w:rPr>
          <w:rFonts w:ascii="Times New Roman" w:hAnsi="Times New Roman" w:cs="Times New Roman"/>
          <w:sz w:val="24"/>
        </w:rPr>
      </w:pPr>
      <w:r>
        <w:rPr>
          <w:rFonts w:ascii="Times New Roman" w:hAnsi="Times New Roman" w:cs="Times New Roman"/>
          <w:sz w:val="24"/>
        </w:rPr>
        <w:br/>
      </w:r>
    </w:p>
    <w:p w:rsidR="00CB4A18" w:rsidRPr="00783C53" w:rsidRDefault="00CB4A18" w:rsidP="00CB4A18">
      <w:pPr>
        <w:rPr>
          <w:rFonts w:ascii="Times New Roman" w:hAnsi="Times New Roman" w:cs="Times New Roman"/>
          <w:sz w:val="24"/>
        </w:rPr>
      </w:pPr>
      <w:r w:rsidRPr="00783C53">
        <w:rPr>
          <w:rFonts w:ascii="Times New Roman" w:hAnsi="Times New Roman" w:cs="Times New Roman"/>
          <w:sz w:val="24"/>
        </w:rPr>
        <w:t>Do you believe th</w:t>
      </w:r>
      <w:r w:rsidR="002630A4">
        <w:rPr>
          <w:rFonts w:ascii="Times New Roman" w:hAnsi="Times New Roman" w:cs="Times New Roman"/>
          <w:sz w:val="24"/>
        </w:rPr>
        <w:t>e school district violated the c</w:t>
      </w:r>
      <w:r w:rsidRPr="00783C53">
        <w:rPr>
          <w:rFonts w:ascii="Times New Roman" w:hAnsi="Times New Roman" w:cs="Times New Roman"/>
          <w:sz w:val="24"/>
        </w:rPr>
        <w:t>onstitutional rights of the students? Why or why not?</w:t>
      </w:r>
    </w:p>
    <w:p w:rsidR="00783C53" w:rsidRDefault="00783C53" w:rsidP="00CB4A18">
      <w:pPr>
        <w:rPr>
          <w:rFonts w:ascii="Times New Roman" w:hAnsi="Times New Roman" w:cs="Times New Roman"/>
        </w:rPr>
      </w:pPr>
    </w:p>
    <w:p w:rsidR="002630A4" w:rsidRDefault="00E01232" w:rsidP="00CB4A18">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E60A9E" w:rsidRPr="00783C53" w:rsidRDefault="00E60A9E" w:rsidP="00CB4A18">
      <w:pPr>
        <w:rPr>
          <w:rFonts w:ascii="Times New Roman" w:hAnsi="Times New Roman" w:cs="Times New Roman"/>
        </w:rPr>
      </w:pPr>
    </w:p>
    <w:p w:rsidR="00CB4A18" w:rsidRDefault="00783C53" w:rsidP="00CB4A18">
      <w:pPr>
        <w:rPr>
          <w:rFonts w:ascii="Times New Roman" w:hAnsi="Times New Roman" w:cs="Times New Roman"/>
          <w:b/>
          <w:sz w:val="24"/>
        </w:rPr>
      </w:pPr>
      <w:r>
        <w:rPr>
          <w:rFonts w:ascii="Times New Roman" w:hAnsi="Times New Roman" w:cs="Times New Roman"/>
          <w:b/>
          <w:sz w:val="24"/>
        </w:rPr>
        <w:lastRenderedPageBreak/>
        <w:t>Mapp v. Ohio</w:t>
      </w:r>
      <w:r w:rsidR="00FF789B">
        <w:rPr>
          <w:rFonts w:ascii="Times New Roman" w:hAnsi="Times New Roman" w:cs="Times New Roman"/>
          <w:b/>
          <w:sz w:val="24"/>
        </w:rPr>
        <w:t xml:space="preserve"> (1961)</w:t>
      </w:r>
    </w:p>
    <w:p w:rsidR="00E60A9E" w:rsidRDefault="00E60A9E" w:rsidP="00CB4A18">
      <w:pPr>
        <w:rPr>
          <w:rFonts w:ascii="Times New Roman" w:hAnsi="Times New Roman" w:cs="Times New Roman"/>
          <w:sz w:val="24"/>
        </w:rPr>
      </w:pPr>
      <w:r w:rsidRPr="00E60A9E">
        <w:rPr>
          <w:rFonts w:ascii="Times New Roman" w:hAnsi="Times New Roman" w:cs="Times New Roman"/>
          <w:sz w:val="24"/>
        </w:rPr>
        <w:t xml:space="preserve">Suspicious that </w:t>
      </w:r>
      <w:proofErr w:type="spellStart"/>
      <w:r w:rsidRPr="00E60A9E">
        <w:rPr>
          <w:rFonts w:ascii="Times New Roman" w:hAnsi="Times New Roman" w:cs="Times New Roman"/>
          <w:sz w:val="24"/>
        </w:rPr>
        <w:t>Dollree</w:t>
      </w:r>
      <w:proofErr w:type="spellEnd"/>
      <w:r w:rsidRPr="00E60A9E">
        <w:rPr>
          <w:rFonts w:ascii="Times New Roman" w:hAnsi="Times New Roman" w:cs="Times New Roman"/>
          <w:sz w:val="24"/>
        </w:rPr>
        <w:t xml:space="preserve"> Mapp might be hiding a person suspected in a bombing, the police went to her home in Cleveland, Ohio. They knocked on her door and demanded entrance, but Mapp refused to let them in because they did not have a warrant. After observing her house for several hours, the police forced their way into Mapp's house, </w:t>
      </w:r>
      <w:proofErr w:type="gramStart"/>
      <w:r w:rsidRPr="00E60A9E">
        <w:rPr>
          <w:rFonts w:ascii="Times New Roman" w:hAnsi="Times New Roman" w:cs="Times New Roman"/>
          <w:sz w:val="24"/>
        </w:rPr>
        <w:t>holding</w:t>
      </w:r>
      <w:proofErr w:type="gramEnd"/>
      <w:r w:rsidRPr="00E60A9E">
        <w:rPr>
          <w:rFonts w:ascii="Times New Roman" w:hAnsi="Times New Roman" w:cs="Times New Roman"/>
          <w:sz w:val="24"/>
        </w:rPr>
        <w:t xml:space="preserve"> up a piece of paper when Mapp demanded to see their search warrant. As a result of their search, the police found a trunk containing </w:t>
      </w:r>
      <w:r w:rsidRPr="00E01232">
        <w:rPr>
          <w:rFonts w:ascii="Times New Roman" w:hAnsi="Times New Roman" w:cs="Times New Roman"/>
          <w:sz w:val="24"/>
        </w:rPr>
        <w:t>pornographic</w:t>
      </w:r>
      <w:r w:rsidRPr="00E60A9E">
        <w:rPr>
          <w:rFonts w:ascii="Times New Roman" w:hAnsi="Times New Roman" w:cs="Times New Roman"/>
          <w:sz w:val="24"/>
        </w:rPr>
        <w:t xml:space="preserve"> materials. They arrested Mapp and charged her with violating an Ohio law against the possession of obscene materials. At the trial the police officers did not show Mapp and her attorney the alleged search warrant or explain why they refused to do so. Nevertheless, the court found Mapp guilty and sentenced her to jail. After losing an appeal to the Ohio Supreme Court, Mapp took her case to the U.S. Supreme Court. The Court determined that evidence obtained through a search </w:t>
      </w:r>
      <w:r w:rsidR="00E01232">
        <w:rPr>
          <w:rFonts w:ascii="Times New Roman" w:hAnsi="Times New Roman" w:cs="Times New Roman"/>
          <w:sz w:val="24"/>
        </w:rPr>
        <w:t>without a warrant</w:t>
      </w:r>
      <w:r w:rsidRPr="00E60A9E">
        <w:rPr>
          <w:rFonts w:ascii="Times New Roman" w:hAnsi="Times New Roman" w:cs="Times New Roman"/>
          <w:sz w:val="24"/>
        </w:rPr>
        <w:t xml:space="preserve"> is inadmissible in state courts.</w:t>
      </w:r>
    </w:p>
    <w:p w:rsidR="00E60A9E" w:rsidRDefault="00E60A9E" w:rsidP="00CB4A18">
      <w:pPr>
        <w:rPr>
          <w:rFonts w:ascii="Times New Roman" w:hAnsi="Times New Roman" w:cs="Times New Roman"/>
          <w:sz w:val="24"/>
        </w:rPr>
      </w:pPr>
      <w:r>
        <w:rPr>
          <w:rFonts w:ascii="Times New Roman" w:hAnsi="Times New Roman" w:cs="Times New Roman"/>
          <w:sz w:val="24"/>
        </w:rPr>
        <w:t>Which amendment does this case relate to?</w:t>
      </w:r>
    </w:p>
    <w:p w:rsidR="00E60A9E" w:rsidRDefault="00E01232" w:rsidP="00CB4A18">
      <w:pPr>
        <w:rPr>
          <w:rFonts w:ascii="Times New Roman" w:hAnsi="Times New Roman" w:cs="Times New Roman"/>
          <w:sz w:val="24"/>
        </w:rPr>
      </w:pPr>
      <w:r>
        <w:rPr>
          <w:rFonts w:ascii="Times New Roman" w:hAnsi="Times New Roman" w:cs="Times New Roman"/>
          <w:sz w:val="24"/>
        </w:rPr>
        <w:br/>
      </w:r>
    </w:p>
    <w:p w:rsidR="00E60A9E" w:rsidRDefault="00E60A9E" w:rsidP="00CB4A18">
      <w:pPr>
        <w:rPr>
          <w:rFonts w:ascii="Times New Roman" w:hAnsi="Times New Roman" w:cs="Times New Roman"/>
          <w:sz w:val="24"/>
        </w:rPr>
      </w:pPr>
      <w:r>
        <w:rPr>
          <w:rFonts w:ascii="Times New Roman" w:hAnsi="Times New Roman" w:cs="Times New Roman"/>
          <w:sz w:val="24"/>
        </w:rPr>
        <w:t xml:space="preserve">Do you believe that the police violated the </w:t>
      </w:r>
      <w:r w:rsidR="002630A4">
        <w:rPr>
          <w:rFonts w:ascii="Times New Roman" w:hAnsi="Times New Roman" w:cs="Times New Roman"/>
          <w:sz w:val="24"/>
        </w:rPr>
        <w:t>c</w:t>
      </w:r>
      <w:r>
        <w:rPr>
          <w:rFonts w:ascii="Times New Roman" w:hAnsi="Times New Roman" w:cs="Times New Roman"/>
          <w:sz w:val="24"/>
        </w:rPr>
        <w:t>onstitutional rights of Mapp? Why or why not?</w:t>
      </w:r>
    </w:p>
    <w:p w:rsidR="00E60A9E" w:rsidRDefault="00E60A9E" w:rsidP="00CB4A18">
      <w:pPr>
        <w:rPr>
          <w:rFonts w:ascii="Times New Roman" w:hAnsi="Times New Roman" w:cs="Times New Roman"/>
          <w:sz w:val="24"/>
        </w:rPr>
      </w:pPr>
    </w:p>
    <w:p w:rsidR="00E60A9E" w:rsidRDefault="00E60A9E" w:rsidP="00CB4A18">
      <w:pPr>
        <w:rPr>
          <w:rFonts w:ascii="Times New Roman" w:hAnsi="Times New Roman" w:cs="Times New Roman"/>
          <w:sz w:val="24"/>
        </w:rPr>
      </w:pPr>
    </w:p>
    <w:p w:rsidR="00E60A9E" w:rsidRDefault="00E60A9E" w:rsidP="00CB4A18">
      <w:pPr>
        <w:rPr>
          <w:rFonts w:ascii="Times New Roman" w:hAnsi="Times New Roman" w:cs="Times New Roman"/>
          <w:sz w:val="24"/>
        </w:rPr>
      </w:pPr>
    </w:p>
    <w:p w:rsidR="002630A4" w:rsidRPr="00E60A9E" w:rsidRDefault="002630A4" w:rsidP="00CB4A18">
      <w:pPr>
        <w:rPr>
          <w:rFonts w:ascii="Times New Roman" w:hAnsi="Times New Roman" w:cs="Times New Roman"/>
          <w:sz w:val="24"/>
        </w:rPr>
      </w:pPr>
    </w:p>
    <w:p w:rsidR="00A91A46" w:rsidRDefault="00A91A46" w:rsidP="00CB4A18">
      <w:pPr>
        <w:rPr>
          <w:rFonts w:ascii="Times New Roman" w:hAnsi="Times New Roman" w:cs="Times New Roman"/>
          <w:b/>
          <w:sz w:val="24"/>
        </w:rPr>
      </w:pPr>
    </w:p>
    <w:p w:rsidR="00A91A46" w:rsidRDefault="00A91A46" w:rsidP="00CB4A18">
      <w:pPr>
        <w:rPr>
          <w:rFonts w:ascii="Times New Roman" w:hAnsi="Times New Roman" w:cs="Times New Roman"/>
          <w:b/>
          <w:sz w:val="24"/>
        </w:rPr>
      </w:pPr>
    </w:p>
    <w:p w:rsidR="00A91A46" w:rsidRDefault="00A91A46" w:rsidP="00CB4A18">
      <w:pPr>
        <w:rPr>
          <w:rFonts w:ascii="Times New Roman" w:hAnsi="Times New Roman" w:cs="Times New Roman"/>
          <w:b/>
          <w:sz w:val="24"/>
        </w:rPr>
      </w:pPr>
    </w:p>
    <w:p w:rsidR="00A91A46" w:rsidRDefault="00A91A46" w:rsidP="00CB4A18">
      <w:pPr>
        <w:rPr>
          <w:rFonts w:ascii="Times New Roman" w:hAnsi="Times New Roman" w:cs="Times New Roman"/>
          <w:b/>
          <w:sz w:val="24"/>
        </w:rPr>
      </w:pPr>
    </w:p>
    <w:p w:rsidR="00A91A46" w:rsidRDefault="00A91A46" w:rsidP="00CB4A18">
      <w:pPr>
        <w:rPr>
          <w:rFonts w:ascii="Times New Roman" w:hAnsi="Times New Roman" w:cs="Times New Roman"/>
          <w:b/>
          <w:sz w:val="24"/>
        </w:rPr>
      </w:pPr>
    </w:p>
    <w:p w:rsidR="00A91A46" w:rsidRDefault="00A91A46" w:rsidP="00CB4A18">
      <w:pPr>
        <w:rPr>
          <w:rFonts w:ascii="Times New Roman" w:hAnsi="Times New Roman" w:cs="Times New Roman"/>
          <w:b/>
          <w:sz w:val="24"/>
        </w:rPr>
      </w:pPr>
    </w:p>
    <w:p w:rsidR="00A91A46" w:rsidRDefault="00A91A46" w:rsidP="00CB4A18">
      <w:pPr>
        <w:rPr>
          <w:rFonts w:ascii="Times New Roman" w:hAnsi="Times New Roman" w:cs="Times New Roman"/>
          <w:b/>
          <w:sz w:val="24"/>
        </w:rPr>
      </w:pPr>
    </w:p>
    <w:p w:rsidR="00A91A46" w:rsidRDefault="00A91A46" w:rsidP="00CB4A18">
      <w:pPr>
        <w:rPr>
          <w:rFonts w:ascii="Times New Roman" w:hAnsi="Times New Roman" w:cs="Times New Roman"/>
          <w:b/>
          <w:sz w:val="24"/>
        </w:rPr>
      </w:pPr>
    </w:p>
    <w:p w:rsidR="00A91A46" w:rsidRDefault="00A91A46" w:rsidP="00CB4A18">
      <w:pPr>
        <w:rPr>
          <w:rFonts w:ascii="Times New Roman" w:hAnsi="Times New Roman" w:cs="Times New Roman"/>
          <w:b/>
          <w:sz w:val="24"/>
        </w:rPr>
      </w:pPr>
    </w:p>
    <w:p w:rsidR="00783C53" w:rsidRDefault="00783C53" w:rsidP="00CB4A18">
      <w:pPr>
        <w:rPr>
          <w:rFonts w:ascii="Times New Roman" w:hAnsi="Times New Roman" w:cs="Times New Roman"/>
          <w:b/>
          <w:sz w:val="24"/>
        </w:rPr>
      </w:pPr>
      <w:r>
        <w:rPr>
          <w:rFonts w:ascii="Times New Roman" w:hAnsi="Times New Roman" w:cs="Times New Roman"/>
          <w:b/>
          <w:sz w:val="24"/>
        </w:rPr>
        <w:lastRenderedPageBreak/>
        <w:t>Gideon v. Wainwright</w:t>
      </w:r>
      <w:r w:rsidR="00FF789B">
        <w:rPr>
          <w:rFonts w:ascii="Times New Roman" w:hAnsi="Times New Roman" w:cs="Times New Roman"/>
          <w:b/>
          <w:sz w:val="24"/>
        </w:rPr>
        <w:t xml:space="preserve"> (1963)</w:t>
      </w:r>
    </w:p>
    <w:p w:rsidR="00E60A9E" w:rsidRPr="00E60A9E" w:rsidRDefault="00E60A9E" w:rsidP="00E60A9E">
      <w:pPr>
        <w:rPr>
          <w:rFonts w:ascii="Times New Roman" w:hAnsi="Times New Roman" w:cs="Times New Roman"/>
          <w:sz w:val="24"/>
        </w:rPr>
      </w:pPr>
      <w:r w:rsidRPr="00E60A9E">
        <w:rPr>
          <w:rFonts w:ascii="Times New Roman" w:hAnsi="Times New Roman" w:cs="Times New Roman"/>
          <w:sz w:val="24"/>
        </w:rPr>
        <w:t>Clarence Earl Gideon was a man with an eighth-grade education who ran away from home when he was in middle school.  He spent much of his early adult life as a drifter, spending time in and out of prisons for nonviolent crimes.</w:t>
      </w:r>
      <w:r w:rsidR="00E01232">
        <w:rPr>
          <w:rFonts w:ascii="Times New Roman" w:hAnsi="Times New Roman" w:cs="Times New Roman"/>
          <w:sz w:val="24"/>
        </w:rPr>
        <w:t xml:space="preserve"> </w:t>
      </w:r>
      <w:r w:rsidRPr="00E60A9E">
        <w:rPr>
          <w:rFonts w:ascii="Times New Roman" w:hAnsi="Times New Roman" w:cs="Times New Roman"/>
          <w:sz w:val="24"/>
        </w:rPr>
        <w:t>Gideon was charged with breaking and entering with the intent to commit a misdemeanor, which is a felony under Florida law.  At trial, Gideon appeared in court without an attorney.  In open court, he asked the judge to appoint counsel for him because he could not afford an attorney.  The trial judge denied Gideon’s request because Florida law only permitted appointment of counsel for poor defendants charged with capital offenses. </w:t>
      </w:r>
    </w:p>
    <w:p w:rsidR="00E60A9E" w:rsidRPr="00E60A9E" w:rsidRDefault="00E60A9E" w:rsidP="00E60A9E">
      <w:pPr>
        <w:rPr>
          <w:rFonts w:ascii="Times New Roman" w:hAnsi="Times New Roman" w:cs="Times New Roman"/>
          <w:sz w:val="24"/>
        </w:rPr>
      </w:pPr>
      <w:r w:rsidRPr="00E60A9E">
        <w:rPr>
          <w:rFonts w:ascii="Times New Roman" w:hAnsi="Times New Roman" w:cs="Times New Roman"/>
          <w:sz w:val="24"/>
        </w:rPr>
        <w:t>At trial, Gideon represented himself – he made an opening statement to the jury, cross-examined the prosecution’s witnesses, presented witnesses in his own defense, declined to testify himself, and made arguments emphasizing his innocence.  Despite his efforts, the jury found Gideon guilty and he was sentenced to five years imprisonment.</w:t>
      </w:r>
    </w:p>
    <w:p w:rsidR="00E60A9E" w:rsidRPr="00E60A9E" w:rsidRDefault="00E60A9E" w:rsidP="00E60A9E">
      <w:pPr>
        <w:rPr>
          <w:rFonts w:ascii="Times New Roman" w:hAnsi="Times New Roman" w:cs="Times New Roman"/>
          <w:sz w:val="24"/>
        </w:rPr>
      </w:pPr>
      <w:r w:rsidRPr="00E60A9E">
        <w:rPr>
          <w:rFonts w:ascii="Times New Roman" w:hAnsi="Times New Roman" w:cs="Times New Roman"/>
          <w:sz w:val="24"/>
        </w:rPr>
        <w:t>Gideon sought relief from his conviction by filing a petition for writ of habeas corpus in the Florida Supreme Court.  In his petition, Gideon challenged his conviction and sentence on the ground</w:t>
      </w:r>
      <w:r w:rsidR="00E01232">
        <w:rPr>
          <w:rFonts w:ascii="Times New Roman" w:hAnsi="Times New Roman" w:cs="Times New Roman"/>
          <w:sz w:val="24"/>
        </w:rPr>
        <w:t>s</w:t>
      </w:r>
      <w:r w:rsidRPr="00E60A9E">
        <w:rPr>
          <w:rFonts w:ascii="Times New Roman" w:hAnsi="Times New Roman" w:cs="Times New Roman"/>
          <w:sz w:val="24"/>
        </w:rPr>
        <w:t xml:space="preserve"> that the trial judge’s refusal to appoint counsel violated Gideon’s constitutional rights.  The Florida Supreme Court denied Gideon’s petition.</w:t>
      </w:r>
    </w:p>
    <w:p w:rsidR="00E60A9E" w:rsidRPr="00E60A9E" w:rsidRDefault="00E60A9E" w:rsidP="00E60A9E">
      <w:pPr>
        <w:rPr>
          <w:rFonts w:ascii="Times New Roman" w:hAnsi="Times New Roman" w:cs="Times New Roman"/>
          <w:sz w:val="24"/>
        </w:rPr>
      </w:pPr>
      <w:r w:rsidRPr="00E60A9E">
        <w:rPr>
          <w:rFonts w:ascii="Times New Roman" w:hAnsi="Times New Roman" w:cs="Times New Roman"/>
          <w:sz w:val="24"/>
        </w:rPr>
        <w:t>Gideon next filed a handwritten petition in the Supreme Court of the United States.  The Court agreed to hear the case to resolve the question of whether the right to counsel applies to defendants in state court.</w:t>
      </w:r>
    </w:p>
    <w:p w:rsidR="00E60A9E" w:rsidRDefault="00E60A9E" w:rsidP="00CB4A18">
      <w:pPr>
        <w:rPr>
          <w:rFonts w:ascii="Times New Roman" w:hAnsi="Times New Roman" w:cs="Times New Roman"/>
          <w:sz w:val="24"/>
        </w:rPr>
      </w:pPr>
      <w:r>
        <w:rPr>
          <w:rFonts w:ascii="Times New Roman" w:hAnsi="Times New Roman" w:cs="Times New Roman"/>
          <w:sz w:val="24"/>
        </w:rPr>
        <w:t>Which amendment does this relate to?</w:t>
      </w:r>
    </w:p>
    <w:p w:rsidR="00E60A9E" w:rsidRDefault="00E60A9E" w:rsidP="00CB4A18">
      <w:pPr>
        <w:rPr>
          <w:rFonts w:ascii="Times New Roman" w:hAnsi="Times New Roman" w:cs="Times New Roman"/>
          <w:sz w:val="24"/>
        </w:rPr>
      </w:pPr>
    </w:p>
    <w:p w:rsidR="002630A4" w:rsidRDefault="002630A4" w:rsidP="00CB4A18">
      <w:pPr>
        <w:rPr>
          <w:rFonts w:ascii="Times New Roman" w:hAnsi="Times New Roman" w:cs="Times New Roman"/>
          <w:sz w:val="24"/>
        </w:rPr>
      </w:pPr>
    </w:p>
    <w:p w:rsidR="00E60A9E" w:rsidRPr="00E60A9E" w:rsidRDefault="00E60A9E" w:rsidP="00CB4A18">
      <w:pPr>
        <w:rPr>
          <w:rFonts w:ascii="Times New Roman" w:hAnsi="Times New Roman" w:cs="Times New Roman"/>
          <w:sz w:val="24"/>
        </w:rPr>
      </w:pPr>
      <w:r>
        <w:rPr>
          <w:rFonts w:ascii="Times New Roman" w:hAnsi="Times New Roman" w:cs="Times New Roman"/>
          <w:sz w:val="24"/>
        </w:rPr>
        <w:t xml:space="preserve">Do you believe that </w:t>
      </w:r>
      <w:r w:rsidR="002630A4">
        <w:rPr>
          <w:rFonts w:ascii="Times New Roman" w:hAnsi="Times New Roman" w:cs="Times New Roman"/>
          <w:sz w:val="24"/>
        </w:rPr>
        <w:t>the court system violated Gideon’s constitutional rights? Why or why not?</w:t>
      </w:r>
    </w:p>
    <w:p w:rsidR="002630A4" w:rsidRDefault="002630A4" w:rsidP="00CB4A18">
      <w:pPr>
        <w:rPr>
          <w:rFonts w:ascii="Times New Roman" w:hAnsi="Times New Roman" w:cs="Times New Roman"/>
          <w:b/>
          <w:sz w:val="24"/>
        </w:rPr>
      </w:pPr>
    </w:p>
    <w:p w:rsidR="002630A4" w:rsidRDefault="002630A4" w:rsidP="00CB4A18">
      <w:pPr>
        <w:rPr>
          <w:rFonts w:ascii="Times New Roman" w:hAnsi="Times New Roman" w:cs="Times New Roman"/>
          <w:sz w:val="24"/>
        </w:rPr>
      </w:pPr>
    </w:p>
    <w:p w:rsidR="002630A4" w:rsidRDefault="002630A4" w:rsidP="00CB4A18">
      <w:pPr>
        <w:rPr>
          <w:rFonts w:ascii="Times New Roman" w:hAnsi="Times New Roman" w:cs="Times New Roman"/>
          <w:sz w:val="24"/>
        </w:rPr>
      </w:pPr>
    </w:p>
    <w:p w:rsidR="002630A4" w:rsidRDefault="002630A4" w:rsidP="00CB4A18">
      <w:pPr>
        <w:rPr>
          <w:rFonts w:ascii="Times New Roman" w:hAnsi="Times New Roman" w:cs="Times New Roman"/>
          <w:sz w:val="24"/>
        </w:rPr>
      </w:pPr>
    </w:p>
    <w:p w:rsidR="002630A4" w:rsidRPr="002630A4" w:rsidRDefault="002630A4" w:rsidP="00CB4A18">
      <w:pPr>
        <w:rPr>
          <w:rFonts w:ascii="Times New Roman" w:hAnsi="Times New Roman" w:cs="Times New Roman"/>
          <w:sz w:val="24"/>
        </w:rPr>
      </w:pPr>
    </w:p>
    <w:p w:rsidR="00A91A46" w:rsidRDefault="00A91A46" w:rsidP="00CB4A18">
      <w:pPr>
        <w:rPr>
          <w:rFonts w:ascii="Times New Roman" w:hAnsi="Times New Roman" w:cs="Times New Roman"/>
          <w:b/>
          <w:sz w:val="24"/>
        </w:rPr>
      </w:pPr>
    </w:p>
    <w:p w:rsidR="00A91A46" w:rsidRDefault="00A91A46" w:rsidP="00CB4A18">
      <w:pPr>
        <w:rPr>
          <w:rFonts w:ascii="Times New Roman" w:hAnsi="Times New Roman" w:cs="Times New Roman"/>
          <w:b/>
          <w:sz w:val="24"/>
        </w:rPr>
      </w:pPr>
    </w:p>
    <w:p w:rsidR="00783C53" w:rsidRDefault="00783C53" w:rsidP="00CB4A18">
      <w:pPr>
        <w:rPr>
          <w:rFonts w:ascii="Times New Roman" w:hAnsi="Times New Roman" w:cs="Times New Roman"/>
          <w:b/>
          <w:sz w:val="24"/>
        </w:rPr>
      </w:pPr>
      <w:r>
        <w:rPr>
          <w:rFonts w:ascii="Times New Roman" w:hAnsi="Times New Roman" w:cs="Times New Roman"/>
          <w:b/>
          <w:sz w:val="24"/>
        </w:rPr>
        <w:lastRenderedPageBreak/>
        <w:t>Texas v. Johnson</w:t>
      </w:r>
      <w:r w:rsidR="00FF789B">
        <w:rPr>
          <w:rFonts w:ascii="Times New Roman" w:hAnsi="Times New Roman" w:cs="Times New Roman"/>
          <w:b/>
          <w:sz w:val="24"/>
        </w:rPr>
        <w:t xml:space="preserve"> (1989)</w:t>
      </w:r>
    </w:p>
    <w:p w:rsidR="002630A4" w:rsidRPr="002630A4" w:rsidRDefault="002630A4" w:rsidP="002630A4">
      <w:pPr>
        <w:rPr>
          <w:rFonts w:ascii="Times New Roman" w:hAnsi="Times New Roman" w:cs="Times New Roman"/>
          <w:sz w:val="24"/>
        </w:rPr>
      </w:pPr>
      <w:r w:rsidRPr="002630A4">
        <w:rPr>
          <w:rFonts w:ascii="Times New Roman" w:hAnsi="Times New Roman" w:cs="Times New Roman"/>
          <w:sz w:val="24"/>
        </w:rPr>
        <w:t xml:space="preserve">Gregory Lee Johnson burned an American flag outside of the convention center where the 1984 Republican National Convention was being held in Dallas, Texas. Johnson burned the flag to protest the policies of President Ronald Reagan. He was arrested and charged with violating a Texas statute that prevented the desecration of a venerated object, including the American flag, if such action were likely to incite anger in others. A Texas court tried and convicted Johnson. He appealed, arguing that his actions were "symbolic speech" protected by the </w:t>
      </w:r>
      <w:r w:rsidR="00E01232">
        <w:rPr>
          <w:rFonts w:ascii="Times New Roman" w:hAnsi="Times New Roman" w:cs="Times New Roman"/>
          <w:sz w:val="24"/>
        </w:rPr>
        <w:t>Constitution</w:t>
      </w:r>
      <w:r w:rsidRPr="002630A4">
        <w:rPr>
          <w:rFonts w:ascii="Times New Roman" w:hAnsi="Times New Roman" w:cs="Times New Roman"/>
          <w:sz w:val="24"/>
        </w:rPr>
        <w:t>. The Supreme Court agreed to hear his case.</w:t>
      </w:r>
    </w:p>
    <w:p w:rsidR="002630A4" w:rsidRPr="002630A4" w:rsidRDefault="002630A4" w:rsidP="002630A4">
      <w:pPr>
        <w:rPr>
          <w:rFonts w:ascii="Times New Roman" w:hAnsi="Times New Roman" w:cs="Times New Roman"/>
          <w:sz w:val="24"/>
        </w:rPr>
      </w:pPr>
      <w:r w:rsidRPr="002630A4">
        <w:rPr>
          <w:rFonts w:ascii="Times New Roman" w:hAnsi="Times New Roman" w:cs="Times New Roman"/>
          <w:sz w:val="24"/>
        </w:rPr>
        <w:t>The majority of the Court, according to Justice William Brennan, agreed with Johnson and held that flag burning constitutes a form of "sy</w:t>
      </w:r>
      <w:r w:rsidR="00E01232">
        <w:rPr>
          <w:rFonts w:ascii="Times New Roman" w:hAnsi="Times New Roman" w:cs="Times New Roman"/>
          <w:sz w:val="24"/>
        </w:rPr>
        <w:t>mbolic speech" that is protected</w:t>
      </w:r>
      <w:r w:rsidRPr="002630A4">
        <w:rPr>
          <w:rFonts w:ascii="Times New Roman" w:hAnsi="Times New Roman" w:cs="Times New Roman"/>
          <w:sz w:val="24"/>
        </w:rPr>
        <w:t>. The majority noted that freedom of speech protects actions that society may find very offensive, but society's outrage alone is not justification for suppressing free speech.</w:t>
      </w:r>
    </w:p>
    <w:p w:rsidR="002630A4" w:rsidRDefault="002630A4" w:rsidP="002630A4">
      <w:pPr>
        <w:rPr>
          <w:rFonts w:ascii="Times New Roman" w:hAnsi="Times New Roman" w:cs="Times New Roman"/>
          <w:sz w:val="24"/>
        </w:rPr>
      </w:pPr>
      <w:r w:rsidRPr="002630A4">
        <w:rPr>
          <w:rFonts w:ascii="Times New Roman" w:hAnsi="Times New Roman" w:cs="Times New Roman"/>
          <w:sz w:val="24"/>
        </w:rPr>
        <w:t>In particular, the majority noted that the Texas law discriminated upon viewpoint, i.e., although the law punished actions, such as flag burning, that might arouse anger in others, it specifically exempted from prosecution actions that were respectful of venerated objects, e.g., burning and burying a worn-out flag. The majority said that the government could not discriminate in this manner based solely upon viewpoint.</w:t>
      </w:r>
    </w:p>
    <w:p w:rsidR="002630A4" w:rsidRDefault="002630A4" w:rsidP="002630A4">
      <w:pPr>
        <w:rPr>
          <w:rFonts w:ascii="Times New Roman" w:hAnsi="Times New Roman" w:cs="Times New Roman"/>
          <w:sz w:val="24"/>
        </w:rPr>
      </w:pPr>
      <w:r>
        <w:rPr>
          <w:rFonts w:ascii="Times New Roman" w:hAnsi="Times New Roman" w:cs="Times New Roman"/>
          <w:sz w:val="24"/>
        </w:rPr>
        <w:t>Which amendment does this relate to?</w:t>
      </w:r>
    </w:p>
    <w:p w:rsidR="002630A4" w:rsidRDefault="00E01232" w:rsidP="002630A4">
      <w:pPr>
        <w:rPr>
          <w:rFonts w:ascii="Times New Roman" w:hAnsi="Times New Roman" w:cs="Times New Roman"/>
          <w:sz w:val="24"/>
        </w:rPr>
      </w:pPr>
      <w:r>
        <w:rPr>
          <w:rFonts w:ascii="Times New Roman" w:hAnsi="Times New Roman" w:cs="Times New Roman"/>
          <w:sz w:val="24"/>
        </w:rPr>
        <w:br/>
      </w:r>
    </w:p>
    <w:p w:rsidR="002630A4" w:rsidRPr="002630A4" w:rsidRDefault="002630A4" w:rsidP="002630A4">
      <w:pPr>
        <w:rPr>
          <w:rFonts w:ascii="Times New Roman" w:hAnsi="Times New Roman" w:cs="Times New Roman"/>
          <w:sz w:val="24"/>
        </w:rPr>
      </w:pPr>
      <w:r>
        <w:rPr>
          <w:rFonts w:ascii="Times New Roman" w:hAnsi="Times New Roman" w:cs="Times New Roman"/>
          <w:sz w:val="24"/>
        </w:rPr>
        <w:t>Do you believe that the state of Texas violated Johnson’s constitutional rights? Why or why not?</w:t>
      </w:r>
    </w:p>
    <w:p w:rsidR="00783C53" w:rsidRPr="00783C53" w:rsidRDefault="00783C53" w:rsidP="00CB4A18">
      <w:pPr>
        <w:rPr>
          <w:rFonts w:ascii="Times New Roman" w:hAnsi="Times New Roman" w:cs="Times New Roman"/>
          <w:b/>
          <w:sz w:val="24"/>
        </w:rPr>
      </w:pPr>
    </w:p>
    <w:p w:rsidR="00CB4A18" w:rsidRDefault="00CB4A18" w:rsidP="00CB4A18">
      <w:pPr>
        <w:rPr>
          <w:rFonts w:ascii="Times New Roman" w:hAnsi="Times New Roman" w:cs="Times New Roman"/>
        </w:rPr>
      </w:pPr>
    </w:p>
    <w:p w:rsidR="00A91A46" w:rsidRDefault="00A91A46" w:rsidP="00CB4A18">
      <w:pPr>
        <w:rPr>
          <w:rFonts w:ascii="Times New Roman" w:hAnsi="Times New Roman" w:cs="Times New Roman"/>
        </w:rPr>
      </w:pPr>
    </w:p>
    <w:p w:rsidR="00A91A46" w:rsidRDefault="00A91A46" w:rsidP="00CB4A18">
      <w:pPr>
        <w:rPr>
          <w:rFonts w:ascii="Times New Roman" w:hAnsi="Times New Roman" w:cs="Times New Roman"/>
        </w:rPr>
      </w:pPr>
    </w:p>
    <w:p w:rsidR="00A91A46" w:rsidRDefault="00A91A46" w:rsidP="00CB4A18">
      <w:pPr>
        <w:rPr>
          <w:rFonts w:ascii="Times New Roman" w:hAnsi="Times New Roman" w:cs="Times New Roman"/>
        </w:rPr>
      </w:pPr>
    </w:p>
    <w:p w:rsidR="00A91A46" w:rsidRDefault="00A91A46" w:rsidP="00CB4A18">
      <w:pPr>
        <w:rPr>
          <w:rFonts w:ascii="Times New Roman" w:hAnsi="Times New Roman" w:cs="Times New Roman"/>
        </w:rPr>
      </w:pPr>
    </w:p>
    <w:p w:rsidR="00A91A46" w:rsidRDefault="00A91A46" w:rsidP="00CB4A18">
      <w:pPr>
        <w:rPr>
          <w:rFonts w:ascii="Times New Roman" w:hAnsi="Times New Roman" w:cs="Times New Roman"/>
        </w:rPr>
      </w:pPr>
    </w:p>
    <w:p w:rsidR="00A91A46" w:rsidRDefault="00A91A46" w:rsidP="00CB4A18">
      <w:pPr>
        <w:rPr>
          <w:rFonts w:ascii="Times New Roman" w:hAnsi="Times New Roman" w:cs="Times New Roman"/>
        </w:rPr>
      </w:pPr>
    </w:p>
    <w:p w:rsidR="00A91A46" w:rsidRDefault="00A91A46" w:rsidP="00CB4A18">
      <w:pPr>
        <w:rPr>
          <w:rFonts w:ascii="Times New Roman" w:hAnsi="Times New Roman" w:cs="Times New Roman"/>
        </w:rPr>
      </w:pPr>
    </w:p>
    <w:p w:rsidR="00A91A46" w:rsidRDefault="00A91A46" w:rsidP="00CB4A18">
      <w:pPr>
        <w:rPr>
          <w:rFonts w:ascii="Times New Roman" w:hAnsi="Times New Roman" w:cs="Times New Roman"/>
        </w:rPr>
      </w:pPr>
    </w:p>
    <w:p w:rsidR="00A91A46" w:rsidRDefault="00A91A46" w:rsidP="00A91A46">
      <w:pPr>
        <w:rPr>
          <w:rFonts w:ascii="Times New Roman" w:hAnsi="Times New Roman" w:cs="Times New Roman"/>
          <w:b/>
          <w:sz w:val="24"/>
        </w:rPr>
      </w:pPr>
      <w:r>
        <w:rPr>
          <w:rFonts w:ascii="Times New Roman" w:hAnsi="Times New Roman" w:cs="Times New Roman"/>
          <w:b/>
          <w:sz w:val="24"/>
        </w:rPr>
        <w:lastRenderedPageBreak/>
        <w:t>New Jersey v. T.L.O. (1985)</w:t>
      </w:r>
    </w:p>
    <w:p w:rsidR="00A91A46" w:rsidRPr="002630A4" w:rsidRDefault="00A91A46" w:rsidP="00A91A46">
      <w:pPr>
        <w:rPr>
          <w:rFonts w:ascii="Times New Roman" w:hAnsi="Times New Roman" w:cs="Times New Roman"/>
          <w:sz w:val="24"/>
        </w:rPr>
      </w:pPr>
      <w:r w:rsidRPr="002630A4">
        <w:rPr>
          <w:rFonts w:ascii="Times New Roman" w:hAnsi="Times New Roman" w:cs="Times New Roman"/>
          <w:sz w:val="24"/>
        </w:rPr>
        <w:t>In a New Jersey high school, a teacher found two girls smoking in the bathroom and took them to the principal's office. One girl admitted to smoking but the other, known as T.L.O., denied it. The principal demanded to see the girl's purse and found evidence that she was also selling marijuana at school. T.L.O. was taken to the police station where she admitted to selling marijuana. Based on her confession and the evidence in her purse, the state of New Jersey brought charges against her. In a juvenile court, T.L.O. argued that her rights against unreasonable searches and seizures had been violated. The court sided with the school, and T.L.O. took her case to the New Jersey Supreme Court, which later found that the search was unreasonable and the evidence could not be used. The state of New Jersey appealed the decision to the United States Supreme Court.</w:t>
      </w:r>
      <w:bookmarkStart w:id="0" w:name="_GoBack"/>
      <w:bookmarkEnd w:id="0"/>
    </w:p>
    <w:p w:rsidR="00A91A46" w:rsidRDefault="00A91A46" w:rsidP="00A91A46">
      <w:pPr>
        <w:rPr>
          <w:rFonts w:ascii="Times New Roman" w:hAnsi="Times New Roman" w:cs="Times New Roman"/>
          <w:sz w:val="24"/>
        </w:rPr>
      </w:pPr>
      <w:r w:rsidRPr="002630A4">
        <w:rPr>
          <w:rFonts w:ascii="Times New Roman" w:hAnsi="Times New Roman" w:cs="Times New Roman"/>
          <w:sz w:val="24"/>
        </w:rPr>
        <w:t>In 19</w:t>
      </w:r>
      <w:r>
        <w:rPr>
          <w:rFonts w:ascii="Times New Roman" w:hAnsi="Times New Roman" w:cs="Times New Roman"/>
          <w:sz w:val="24"/>
        </w:rPr>
        <w:t>85, the Supreme Court, by a 6-3</w:t>
      </w:r>
      <w:r w:rsidRPr="002630A4">
        <w:rPr>
          <w:rFonts w:ascii="Times New Roman" w:hAnsi="Times New Roman" w:cs="Times New Roman"/>
          <w:sz w:val="24"/>
        </w:rPr>
        <w:t xml:space="preserve"> margin, ruled that New Jersey and the school had met a "reasonableness" standard for conducting such searches at school. The high court said school administrators don't need to have a search warrant or probable cause before conducting a search because students have a reduced expectation of privacy when in school.</w:t>
      </w:r>
    </w:p>
    <w:p w:rsidR="00A91A46" w:rsidRPr="002630A4" w:rsidRDefault="00A91A46" w:rsidP="00A91A46">
      <w:pPr>
        <w:rPr>
          <w:rFonts w:ascii="Times New Roman" w:hAnsi="Times New Roman" w:cs="Times New Roman"/>
          <w:sz w:val="24"/>
        </w:rPr>
      </w:pPr>
      <w:r>
        <w:rPr>
          <w:rFonts w:ascii="Times New Roman" w:hAnsi="Times New Roman" w:cs="Times New Roman"/>
          <w:sz w:val="24"/>
        </w:rPr>
        <w:t>Which amendment does this relate to?</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t>Do you believe that the school district violated the students’ rights? Why or why not?</w:t>
      </w:r>
    </w:p>
    <w:p w:rsidR="00A91A46" w:rsidRPr="00CB4A18" w:rsidRDefault="00A91A46" w:rsidP="00CB4A18">
      <w:pPr>
        <w:rPr>
          <w:rFonts w:ascii="Times New Roman" w:hAnsi="Times New Roman" w:cs="Times New Roman"/>
        </w:rPr>
      </w:pPr>
    </w:p>
    <w:sectPr w:rsidR="00A91A46" w:rsidRPr="00CB4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18"/>
    <w:rsid w:val="002630A4"/>
    <w:rsid w:val="0041787F"/>
    <w:rsid w:val="00783C53"/>
    <w:rsid w:val="00A91A46"/>
    <w:rsid w:val="00CB4A18"/>
    <w:rsid w:val="00E01232"/>
    <w:rsid w:val="00E60A9E"/>
    <w:rsid w:val="00FC0E5B"/>
    <w:rsid w:val="00FF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A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A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3367">
      <w:bodyDiv w:val="1"/>
      <w:marLeft w:val="0"/>
      <w:marRight w:val="0"/>
      <w:marTop w:val="0"/>
      <w:marBottom w:val="0"/>
      <w:divBdr>
        <w:top w:val="none" w:sz="0" w:space="0" w:color="auto"/>
        <w:left w:val="none" w:sz="0" w:space="0" w:color="auto"/>
        <w:bottom w:val="none" w:sz="0" w:space="0" w:color="auto"/>
        <w:right w:val="none" w:sz="0" w:space="0" w:color="auto"/>
      </w:divBdr>
    </w:div>
    <w:div w:id="450058333">
      <w:bodyDiv w:val="1"/>
      <w:marLeft w:val="0"/>
      <w:marRight w:val="0"/>
      <w:marTop w:val="0"/>
      <w:marBottom w:val="0"/>
      <w:divBdr>
        <w:top w:val="none" w:sz="0" w:space="0" w:color="auto"/>
        <w:left w:val="none" w:sz="0" w:space="0" w:color="auto"/>
        <w:bottom w:val="none" w:sz="0" w:space="0" w:color="auto"/>
        <w:right w:val="none" w:sz="0" w:space="0" w:color="auto"/>
      </w:divBdr>
    </w:div>
    <w:div w:id="987981507">
      <w:bodyDiv w:val="1"/>
      <w:marLeft w:val="0"/>
      <w:marRight w:val="0"/>
      <w:marTop w:val="0"/>
      <w:marBottom w:val="0"/>
      <w:divBdr>
        <w:top w:val="none" w:sz="0" w:space="0" w:color="auto"/>
        <w:left w:val="none" w:sz="0" w:space="0" w:color="auto"/>
        <w:bottom w:val="none" w:sz="0" w:space="0" w:color="auto"/>
        <w:right w:val="none" w:sz="0" w:space="0" w:color="auto"/>
      </w:divBdr>
    </w:div>
    <w:div w:id="1484353534">
      <w:bodyDiv w:val="1"/>
      <w:marLeft w:val="0"/>
      <w:marRight w:val="0"/>
      <w:marTop w:val="0"/>
      <w:marBottom w:val="0"/>
      <w:divBdr>
        <w:top w:val="none" w:sz="0" w:space="0" w:color="auto"/>
        <w:left w:val="none" w:sz="0" w:space="0" w:color="auto"/>
        <w:bottom w:val="none" w:sz="0" w:space="0" w:color="auto"/>
        <w:right w:val="none" w:sz="0" w:space="0" w:color="auto"/>
      </w:divBdr>
    </w:div>
    <w:div w:id="191994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Gammie, Margaret</cp:lastModifiedBy>
  <cp:revision>6</cp:revision>
  <cp:lastPrinted>2018-11-20T15:35:00Z</cp:lastPrinted>
  <dcterms:created xsi:type="dcterms:W3CDTF">2016-11-18T18:44:00Z</dcterms:created>
  <dcterms:modified xsi:type="dcterms:W3CDTF">2018-11-20T15:36:00Z</dcterms:modified>
</cp:coreProperties>
</file>